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1F77" w14:textId="77777777" w:rsidR="00502902" w:rsidRPr="00502902" w:rsidRDefault="00502902" w:rsidP="00502902">
      <w:pPr>
        <w:spacing w:before="0" w:line="200" w:lineRule="exact"/>
        <w:jc w:val="left"/>
        <w:rPr>
          <w:rFonts w:ascii="Times New Roman" w:eastAsia="Times New Roman" w:hAnsi="Times New Roman" w:cs="Times New Roman"/>
          <w:sz w:val="20"/>
          <w:szCs w:val="20"/>
        </w:rPr>
      </w:pPr>
    </w:p>
    <w:p w14:paraId="1C3BE269" w14:textId="19C99F7F" w:rsidR="00502902" w:rsidRPr="00502902" w:rsidRDefault="00502902" w:rsidP="00502902">
      <w:pPr>
        <w:spacing w:before="0" w:line="200" w:lineRule="exact"/>
        <w:jc w:val="left"/>
        <w:rPr>
          <w:rFonts w:ascii="Times New Roman" w:eastAsia="Times New Roman" w:hAnsi="Times New Roman" w:cs="Times New Roman"/>
          <w:sz w:val="20"/>
          <w:szCs w:val="20"/>
        </w:rPr>
      </w:pPr>
    </w:p>
    <w:p w14:paraId="4069A93E" w14:textId="26B837F5" w:rsidR="005430AC" w:rsidRPr="005430AC" w:rsidRDefault="005430AC" w:rsidP="005430AC">
      <w:pPr>
        <w:rPr>
          <w:lang w:val="es-ES_tradnl"/>
        </w:rPr>
      </w:pPr>
    </w:p>
    <w:p w14:paraId="308E73DC" w14:textId="66F87CD0" w:rsidR="005430AC" w:rsidRPr="005430AC" w:rsidRDefault="004D3F08" w:rsidP="005430AC">
      <w:pPr>
        <w:rPr>
          <w:lang w:val="es-ES_tradnl"/>
        </w:rPr>
      </w:pPr>
      <w:r w:rsidRPr="005430AC">
        <w:rPr>
          <w:noProof/>
          <w:lang w:eastAsia="es-ES"/>
        </w:rPr>
        <w:drawing>
          <wp:anchor distT="0" distB="0" distL="114300" distR="114300" simplePos="0" relativeHeight="251655168" behindDoc="1" locked="0" layoutInCell="1" allowOverlap="1" wp14:anchorId="2C29530E" wp14:editId="5C54BF15">
            <wp:simplePos x="0" y="0"/>
            <wp:positionH relativeFrom="margin">
              <wp:posOffset>719761</wp:posOffset>
            </wp:positionH>
            <wp:positionV relativeFrom="margin">
              <wp:posOffset>624423</wp:posOffset>
            </wp:positionV>
            <wp:extent cx="3959225" cy="3343275"/>
            <wp:effectExtent l="0" t="0" r="3175" b="9525"/>
            <wp:wrapThrough wrapText="bothSides">
              <wp:wrapPolygon edited="0">
                <wp:start x="0" y="0"/>
                <wp:lineTo x="0" y="21538"/>
                <wp:lineTo x="21513" y="21538"/>
                <wp:lineTo x="21513"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01_gran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9225" cy="3343275"/>
                    </a:xfrm>
                    <a:prstGeom prst="rect">
                      <a:avLst/>
                    </a:prstGeom>
                  </pic:spPr>
                </pic:pic>
              </a:graphicData>
            </a:graphic>
          </wp:anchor>
        </w:drawing>
      </w:r>
    </w:p>
    <w:p w14:paraId="63FF8B92" w14:textId="77777777" w:rsidR="005430AC" w:rsidRPr="005430AC" w:rsidRDefault="005430AC" w:rsidP="005430AC">
      <w:pPr>
        <w:rPr>
          <w:lang w:val="es-ES_tradnl"/>
        </w:rPr>
      </w:pPr>
    </w:p>
    <w:p w14:paraId="5D9A5946" w14:textId="77777777" w:rsidR="005430AC" w:rsidRPr="005430AC" w:rsidRDefault="005430AC" w:rsidP="005430AC"/>
    <w:p w14:paraId="055FA83A" w14:textId="77777777" w:rsidR="005430AC" w:rsidRPr="005430AC" w:rsidRDefault="005430AC" w:rsidP="005430AC"/>
    <w:p w14:paraId="41C56BB9" w14:textId="77777777" w:rsidR="005430AC" w:rsidRPr="005430AC" w:rsidRDefault="005430AC" w:rsidP="005430AC"/>
    <w:p w14:paraId="4DC269F4" w14:textId="77777777" w:rsidR="005430AC" w:rsidRPr="005430AC" w:rsidRDefault="005430AC" w:rsidP="005430AC"/>
    <w:p w14:paraId="36679600" w14:textId="77777777" w:rsidR="005430AC" w:rsidRPr="005430AC" w:rsidRDefault="005430AC" w:rsidP="005430AC"/>
    <w:p w14:paraId="3EF2481B" w14:textId="77777777" w:rsidR="005430AC" w:rsidRPr="005430AC" w:rsidRDefault="005430AC" w:rsidP="005430AC"/>
    <w:p w14:paraId="6FC4FFEF" w14:textId="77777777" w:rsidR="005430AC" w:rsidRPr="005430AC" w:rsidRDefault="005430AC" w:rsidP="005430AC"/>
    <w:p w14:paraId="739B62A4" w14:textId="77777777" w:rsidR="005430AC" w:rsidRPr="005430AC" w:rsidRDefault="005430AC" w:rsidP="005430AC"/>
    <w:p w14:paraId="2B24204C" w14:textId="77777777" w:rsidR="005430AC" w:rsidRPr="005430AC" w:rsidRDefault="005430AC" w:rsidP="005430AC"/>
    <w:p w14:paraId="23F7BAAF" w14:textId="77777777" w:rsidR="00DD2162" w:rsidRDefault="00DD2162" w:rsidP="00DD2162">
      <w:pPr>
        <w:spacing w:after="200"/>
        <w:jc w:val="center"/>
        <w:rPr>
          <w:rFonts w:ascii="Calibri" w:hAnsi="Calibri"/>
          <w:b/>
          <w:sz w:val="36"/>
          <w:szCs w:val="36"/>
        </w:rPr>
      </w:pPr>
    </w:p>
    <w:p w14:paraId="22106C57" w14:textId="77777777" w:rsidR="004D3F08" w:rsidRDefault="004D3F08" w:rsidP="00DD2162">
      <w:pPr>
        <w:spacing w:after="200"/>
        <w:jc w:val="center"/>
        <w:rPr>
          <w:rFonts w:ascii="Calibri" w:hAnsi="Calibri"/>
          <w:b/>
          <w:sz w:val="36"/>
          <w:szCs w:val="36"/>
        </w:rPr>
      </w:pPr>
    </w:p>
    <w:tbl>
      <w:tblPr>
        <w:tblW w:w="5000" w:type="pct"/>
        <w:jc w:val="center"/>
        <w:tblLook w:val="04A0" w:firstRow="1" w:lastRow="0" w:firstColumn="1" w:lastColumn="0" w:noHBand="0" w:noVBand="1"/>
      </w:tblPr>
      <w:tblGrid>
        <w:gridCol w:w="9390"/>
      </w:tblGrid>
      <w:tr w:rsidR="00743448" w14:paraId="63DB0632" w14:textId="77777777" w:rsidTr="002B6872">
        <w:trPr>
          <w:trHeight w:val="1440"/>
          <w:jc w:val="center"/>
        </w:trPr>
        <w:sdt>
          <w:sdtPr>
            <w:rPr>
              <w:rFonts w:asciiTheme="majorHAnsi" w:eastAsiaTheme="majorEastAsia" w:hAnsiTheme="majorHAnsi" w:cstheme="majorBidi"/>
              <w:sz w:val="40"/>
              <w:szCs w:val="4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56505BB5" w14:textId="1BF1D793" w:rsidR="00743448" w:rsidRDefault="00743448" w:rsidP="002B6872">
                <w:pPr>
                  <w:pStyle w:val="Sinespaciado"/>
                  <w:jc w:val="center"/>
                  <w:rPr>
                    <w:rFonts w:asciiTheme="majorHAnsi" w:eastAsiaTheme="majorEastAsia" w:hAnsiTheme="majorHAnsi" w:cstheme="majorBidi"/>
                    <w:sz w:val="80"/>
                    <w:szCs w:val="80"/>
                  </w:rPr>
                </w:pPr>
                <w:r w:rsidRPr="00743448">
                  <w:rPr>
                    <w:rFonts w:asciiTheme="majorHAnsi" w:eastAsiaTheme="majorEastAsia" w:hAnsiTheme="majorHAnsi" w:cstheme="majorBidi"/>
                    <w:sz w:val="40"/>
                    <w:szCs w:val="40"/>
                  </w:rPr>
                  <w:t>GUIA DE ITINERARIO FORMATIVO TIPO (</w:t>
                </w:r>
                <w:proofErr w:type="gramStart"/>
                <w:r w:rsidRPr="00743448">
                  <w:rPr>
                    <w:rFonts w:asciiTheme="majorHAnsi" w:eastAsiaTheme="majorEastAsia" w:hAnsiTheme="majorHAnsi" w:cstheme="majorBidi"/>
                    <w:sz w:val="40"/>
                    <w:szCs w:val="40"/>
                  </w:rPr>
                  <w:t xml:space="preserve">GIFT)   </w:t>
                </w:r>
                <w:proofErr w:type="gramEnd"/>
                <w:r w:rsidRPr="00743448">
                  <w:rPr>
                    <w:rFonts w:asciiTheme="majorHAnsi" w:eastAsiaTheme="majorEastAsia" w:hAnsiTheme="majorHAnsi" w:cstheme="majorBidi"/>
                    <w:sz w:val="40"/>
                    <w:szCs w:val="40"/>
                  </w:rPr>
                  <w:t xml:space="preserve">                      Psiquiatría</w:t>
                </w:r>
              </w:p>
            </w:tc>
          </w:sdtContent>
        </w:sdt>
      </w:tr>
    </w:tbl>
    <w:p w14:paraId="1E7E08D7" w14:textId="77777777" w:rsidR="005430AC" w:rsidRPr="005430AC" w:rsidRDefault="005430AC" w:rsidP="005430AC">
      <w:pPr>
        <w:rPr>
          <w:b/>
          <w:bCs/>
          <w:i/>
          <w:iCs/>
        </w:rPr>
      </w:pPr>
    </w:p>
    <w:p w14:paraId="6425E33D" w14:textId="77777777" w:rsidR="005430AC" w:rsidRPr="005430AC" w:rsidRDefault="005430AC" w:rsidP="005430AC">
      <w:pPr>
        <w:rPr>
          <w:b/>
          <w:bCs/>
          <w:i/>
          <w:iCs/>
        </w:rPr>
      </w:pPr>
    </w:p>
    <w:p w14:paraId="1C8B91C6" w14:textId="6FC60360" w:rsidR="005430AC" w:rsidRDefault="002B6872" w:rsidP="00DD2162">
      <w:pPr>
        <w:jc w:val="right"/>
        <w:rPr>
          <w:rFonts w:ascii="Calibri" w:hAnsi="Calibri"/>
          <w:b/>
        </w:rPr>
      </w:pPr>
      <w:r>
        <w:rPr>
          <w:rFonts w:ascii="Calibri" w:hAnsi="Calibri"/>
          <w:b/>
        </w:rPr>
        <w:t>ACTUALIZACIÓN  202</w:t>
      </w:r>
      <w:r w:rsidR="0007078E">
        <w:rPr>
          <w:rFonts w:ascii="Calibri" w:hAnsi="Calibri"/>
          <w:b/>
        </w:rPr>
        <w:t>3</w:t>
      </w:r>
    </w:p>
    <w:p w14:paraId="31642103" w14:textId="77777777" w:rsidR="00DD2162" w:rsidRDefault="00DD2162" w:rsidP="005430AC">
      <w:pPr>
        <w:rPr>
          <w:lang w:val="es-ES_tradnl"/>
        </w:rPr>
      </w:pPr>
    </w:p>
    <w:p w14:paraId="39C6D277" w14:textId="77777777" w:rsidR="00DD2162" w:rsidRPr="005430AC" w:rsidRDefault="00DD2162" w:rsidP="005430AC">
      <w:pPr>
        <w:rPr>
          <w:lang w:val="es-ES_tradnl"/>
        </w:rPr>
      </w:pPr>
    </w:p>
    <w:p w14:paraId="1B84E165" w14:textId="5081E555" w:rsidR="005430AC" w:rsidRPr="005430AC" w:rsidRDefault="00413028" w:rsidP="00DD2162">
      <w:pPr>
        <w:jc w:val="right"/>
        <w:rPr>
          <w:b/>
          <w:lang w:val="es-ES_tradnl"/>
        </w:rPr>
      </w:pPr>
      <w:r>
        <w:rPr>
          <w:b/>
          <w:lang w:val="es-ES_tradnl"/>
        </w:rPr>
        <w:t>Raquel Rebolledo Carmona</w:t>
      </w:r>
    </w:p>
    <w:p w14:paraId="53C7A214" w14:textId="3B95773D" w:rsidR="005430AC" w:rsidRPr="005430AC" w:rsidRDefault="005430AC" w:rsidP="00DD2162">
      <w:pPr>
        <w:jc w:val="right"/>
        <w:rPr>
          <w:i/>
          <w:lang w:val="es-ES_tradnl"/>
        </w:rPr>
      </w:pPr>
      <w:r w:rsidRPr="005430AC">
        <w:rPr>
          <w:i/>
          <w:lang w:val="es-ES_tradnl"/>
        </w:rPr>
        <w:t>Tutor</w:t>
      </w:r>
      <w:r w:rsidR="00413028">
        <w:rPr>
          <w:i/>
          <w:lang w:val="es-ES_tradnl"/>
        </w:rPr>
        <w:t xml:space="preserve">a M.I.R. </w:t>
      </w:r>
      <w:r w:rsidRPr="005430AC">
        <w:rPr>
          <w:i/>
          <w:lang w:val="es-ES_tradnl"/>
        </w:rPr>
        <w:t>Psiquiatría</w:t>
      </w:r>
    </w:p>
    <w:p w14:paraId="2CA1B08F" w14:textId="77777777" w:rsidR="005430AC" w:rsidRPr="005430AC" w:rsidRDefault="005430AC" w:rsidP="00DD2162">
      <w:pPr>
        <w:jc w:val="right"/>
        <w:rPr>
          <w:i/>
          <w:lang w:val="es-ES_tradnl"/>
        </w:rPr>
      </w:pPr>
      <w:r w:rsidRPr="005430AC">
        <w:rPr>
          <w:i/>
          <w:lang w:val="es-ES_tradnl"/>
        </w:rPr>
        <w:t>(Unidad Docente Multiprofesional de Salud Mental)</w:t>
      </w:r>
    </w:p>
    <w:p w14:paraId="51FF28E0" w14:textId="77777777" w:rsidR="005430AC" w:rsidRPr="005430AC" w:rsidRDefault="005430AC" w:rsidP="00DD2162">
      <w:pPr>
        <w:jc w:val="right"/>
        <w:rPr>
          <w:lang w:val="es-ES_tradnl"/>
        </w:rPr>
      </w:pPr>
    </w:p>
    <w:p w14:paraId="44D00BCA" w14:textId="0105431A" w:rsidR="005430AC" w:rsidRPr="005430AC" w:rsidRDefault="0057654A" w:rsidP="005430AC">
      <w:pPr>
        <w:rPr>
          <w:lang w:val="es-ES_tradnl"/>
        </w:rPr>
      </w:pPr>
      <w:r>
        <w:rPr>
          <w:noProof/>
          <w:sz w:val="6"/>
          <w:lang w:eastAsia="es-ES"/>
        </w:rPr>
        <w:lastRenderedPageBreak/>
        <w:drawing>
          <wp:anchor distT="0" distB="0" distL="114300" distR="114300" simplePos="0" relativeHeight="251658240" behindDoc="1" locked="0" layoutInCell="1" allowOverlap="1" wp14:anchorId="42E1AF2B" wp14:editId="159DF16C">
            <wp:simplePos x="0" y="0"/>
            <wp:positionH relativeFrom="column">
              <wp:posOffset>-765374</wp:posOffset>
            </wp:positionH>
            <wp:positionV relativeFrom="paragraph">
              <wp:posOffset>203996</wp:posOffset>
            </wp:positionV>
            <wp:extent cx="3331210" cy="825500"/>
            <wp:effectExtent l="0" t="0" r="2540" b="0"/>
            <wp:wrapThrough wrapText="bothSides">
              <wp:wrapPolygon edited="0">
                <wp:start x="0" y="0"/>
                <wp:lineTo x="0" y="20935"/>
                <wp:lineTo x="21493" y="20935"/>
                <wp:lineTo x="2149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1210" cy="825500"/>
                    </a:xfrm>
                    <a:prstGeom prst="rect">
                      <a:avLst/>
                    </a:prstGeom>
                  </pic:spPr>
                </pic:pic>
              </a:graphicData>
            </a:graphic>
            <wp14:sizeRelH relativeFrom="page">
              <wp14:pctWidth>0</wp14:pctWidth>
            </wp14:sizeRelH>
            <wp14:sizeRelV relativeFrom="page">
              <wp14:pctHeight>0</wp14:pctHeight>
            </wp14:sizeRelV>
          </wp:anchor>
        </w:drawing>
      </w:r>
    </w:p>
    <w:p w14:paraId="7C612C3B" w14:textId="5A90D341" w:rsidR="005430AC" w:rsidRPr="005430AC" w:rsidRDefault="005430AC" w:rsidP="005430AC">
      <w:pPr>
        <w:rPr>
          <w:i/>
          <w:lang w:val="es-ES_tradnl"/>
        </w:rPr>
      </w:pPr>
      <w:r w:rsidRPr="005430AC">
        <w:rPr>
          <w:lang w:val="es-ES_tradnl"/>
        </w:rPr>
        <w:br w:type="page"/>
      </w:r>
    </w:p>
    <w:p w14:paraId="685BB641" w14:textId="30039DD4" w:rsidR="005430AC" w:rsidRPr="005430AC" w:rsidRDefault="005430AC" w:rsidP="005430AC">
      <w:pPr>
        <w:rPr>
          <w:b/>
          <w:lang w:val="es-ES_tradnl"/>
        </w:rPr>
      </w:pPr>
    </w:p>
    <w:sdt>
      <w:sdtPr>
        <w:rPr>
          <w:lang w:val="es-ES_tradnl"/>
        </w:rPr>
        <w:id w:val="-1415542915"/>
        <w:docPartObj>
          <w:docPartGallery w:val="Table of Contents"/>
          <w:docPartUnique/>
        </w:docPartObj>
      </w:sdtPr>
      <w:sdtContent>
        <w:p w14:paraId="402AA620" w14:textId="4521B1ED" w:rsidR="005430AC" w:rsidRPr="00511CBC" w:rsidRDefault="005430AC" w:rsidP="005430AC">
          <w:pPr>
            <w:rPr>
              <w:lang w:val="es-ES_tradnl"/>
            </w:rPr>
          </w:pPr>
          <w:r w:rsidRPr="005430AC">
            <w:rPr>
              <w:b/>
              <w:bCs/>
              <w:u w:val="single"/>
            </w:rPr>
            <w:t>Índice</w:t>
          </w:r>
        </w:p>
        <w:p w14:paraId="6D83A16E" w14:textId="2374A3F0" w:rsidR="005712C5" w:rsidRDefault="005430AC">
          <w:pPr>
            <w:pStyle w:val="TDC1"/>
            <w:tabs>
              <w:tab w:val="left" w:pos="440"/>
              <w:tab w:val="right" w:leader="dot" w:pos="8494"/>
            </w:tabs>
            <w:rPr>
              <w:rFonts w:eastAsiaTheme="minorEastAsia"/>
              <w:noProof/>
              <w:lang w:eastAsia="es-ES"/>
            </w:rPr>
          </w:pPr>
          <w:r w:rsidRPr="00511CBC">
            <w:rPr>
              <w:sz w:val="20"/>
              <w:szCs w:val="20"/>
            </w:rPr>
            <w:fldChar w:fldCharType="begin"/>
          </w:r>
          <w:r w:rsidRPr="00511CBC">
            <w:rPr>
              <w:sz w:val="20"/>
              <w:szCs w:val="20"/>
              <w:lang w:val="es-ES_tradnl"/>
            </w:rPr>
            <w:instrText xml:space="preserve"> TOC \o "1-3" \h \z \u </w:instrText>
          </w:r>
          <w:r w:rsidRPr="00511CBC">
            <w:rPr>
              <w:sz w:val="20"/>
              <w:szCs w:val="20"/>
            </w:rPr>
            <w:fldChar w:fldCharType="separate"/>
          </w:r>
          <w:hyperlink w:anchor="_Toc77079425"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
                <w:bCs/>
                <w:noProof/>
              </w:rPr>
              <w:t>El Área de Salud Mental del Centro San Juan de Dios</w:t>
            </w:r>
            <w:r w:rsidR="005712C5">
              <w:rPr>
                <w:noProof/>
                <w:webHidden/>
              </w:rPr>
              <w:tab/>
            </w:r>
            <w:r w:rsidR="005712C5">
              <w:rPr>
                <w:noProof/>
                <w:webHidden/>
              </w:rPr>
              <w:fldChar w:fldCharType="begin"/>
            </w:r>
            <w:r w:rsidR="005712C5">
              <w:rPr>
                <w:noProof/>
                <w:webHidden/>
              </w:rPr>
              <w:instrText xml:space="preserve"> PAGEREF _Toc77079425 \h </w:instrText>
            </w:r>
            <w:r w:rsidR="005712C5">
              <w:rPr>
                <w:noProof/>
                <w:webHidden/>
              </w:rPr>
            </w:r>
            <w:r w:rsidR="005712C5">
              <w:rPr>
                <w:noProof/>
                <w:webHidden/>
              </w:rPr>
              <w:fldChar w:fldCharType="separate"/>
            </w:r>
            <w:r w:rsidR="005712C5">
              <w:rPr>
                <w:noProof/>
                <w:webHidden/>
              </w:rPr>
              <w:t>3</w:t>
            </w:r>
            <w:r w:rsidR="005712C5">
              <w:rPr>
                <w:noProof/>
                <w:webHidden/>
              </w:rPr>
              <w:fldChar w:fldCharType="end"/>
            </w:r>
          </w:hyperlink>
        </w:p>
        <w:p w14:paraId="6DD4F56A" w14:textId="16A3D452" w:rsidR="005712C5" w:rsidRDefault="00000000">
          <w:pPr>
            <w:pStyle w:val="TDC2"/>
            <w:tabs>
              <w:tab w:val="left" w:pos="660"/>
              <w:tab w:val="right" w:leader="dot" w:pos="8494"/>
            </w:tabs>
            <w:rPr>
              <w:rFonts w:eastAsiaTheme="minorEastAsia"/>
              <w:noProof/>
              <w:lang w:eastAsia="es-ES"/>
            </w:rPr>
          </w:pPr>
          <w:hyperlink w:anchor="_Toc77079426"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Descripción y presentación de la Orden Hospitalaria San Juan de Dios</w:t>
            </w:r>
            <w:r w:rsidR="005712C5">
              <w:rPr>
                <w:noProof/>
                <w:webHidden/>
              </w:rPr>
              <w:tab/>
            </w:r>
            <w:r w:rsidR="005712C5">
              <w:rPr>
                <w:noProof/>
                <w:webHidden/>
              </w:rPr>
              <w:fldChar w:fldCharType="begin"/>
            </w:r>
            <w:r w:rsidR="005712C5">
              <w:rPr>
                <w:noProof/>
                <w:webHidden/>
              </w:rPr>
              <w:instrText xml:space="preserve"> PAGEREF _Toc77079426 \h </w:instrText>
            </w:r>
            <w:r w:rsidR="005712C5">
              <w:rPr>
                <w:noProof/>
                <w:webHidden/>
              </w:rPr>
            </w:r>
            <w:r w:rsidR="005712C5">
              <w:rPr>
                <w:noProof/>
                <w:webHidden/>
              </w:rPr>
              <w:fldChar w:fldCharType="separate"/>
            </w:r>
            <w:r w:rsidR="005712C5">
              <w:rPr>
                <w:noProof/>
                <w:webHidden/>
              </w:rPr>
              <w:t>3</w:t>
            </w:r>
            <w:r w:rsidR="005712C5">
              <w:rPr>
                <w:noProof/>
                <w:webHidden/>
              </w:rPr>
              <w:fldChar w:fldCharType="end"/>
            </w:r>
          </w:hyperlink>
        </w:p>
        <w:p w14:paraId="1DD7D879" w14:textId="60AE5DF6" w:rsidR="005712C5" w:rsidRDefault="00000000">
          <w:pPr>
            <w:pStyle w:val="TDC2"/>
            <w:tabs>
              <w:tab w:val="left" w:pos="660"/>
              <w:tab w:val="right" w:leader="dot" w:pos="8494"/>
            </w:tabs>
            <w:rPr>
              <w:rFonts w:eastAsiaTheme="minorEastAsia"/>
              <w:noProof/>
              <w:lang w:eastAsia="es-ES"/>
            </w:rPr>
          </w:pPr>
          <w:hyperlink w:anchor="_Toc77079427"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Recursos Físicos  de la Orden Hospitalaria San Juan de Dios en la Comunidad de Madrid</w:t>
            </w:r>
            <w:r w:rsidR="005712C5">
              <w:rPr>
                <w:noProof/>
                <w:webHidden/>
              </w:rPr>
              <w:tab/>
            </w:r>
            <w:r w:rsidR="005712C5">
              <w:rPr>
                <w:noProof/>
                <w:webHidden/>
              </w:rPr>
              <w:fldChar w:fldCharType="begin"/>
            </w:r>
            <w:r w:rsidR="005712C5">
              <w:rPr>
                <w:noProof/>
                <w:webHidden/>
              </w:rPr>
              <w:instrText xml:space="preserve"> PAGEREF _Toc77079427 \h </w:instrText>
            </w:r>
            <w:r w:rsidR="005712C5">
              <w:rPr>
                <w:noProof/>
                <w:webHidden/>
              </w:rPr>
            </w:r>
            <w:r w:rsidR="005712C5">
              <w:rPr>
                <w:noProof/>
                <w:webHidden/>
              </w:rPr>
              <w:fldChar w:fldCharType="separate"/>
            </w:r>
            <w:r w:rsidR="005712C5">
              <w:rPr>
                <w:noProof/>
                <w:webHidden/>
              </w:rPr>
              <w:t>4</w:t>
            </w:r>
            <w:r w:rsidR="005712C5">
              <w:rPr>
                <w:noProof/>
                <w:webHidden/>
              </w:rPr>
              <w:fldChar w:fldCharType="end"/>
            </w:r>
          </w:hyperlink>
        </w:p>
        <w:p w14:paraId="7C986242" w14:textId="551418DD" w:rsidR="005712C5" w:rsidRDefault="00000000">
          <w:pPr>
            <w:pStyle w:val="TDC2"/>
            <w:tabs>
              <w:tab w:val="left" w:pos="660"/>
              <w:tab w:val="right" w:leader="dot" w:pos="8494"/>
            </w:tabs>
            <w:rPr>
              <w:rFonts w:eastAsiaTheme="minorEastAsia"/>
              <w:noProof/>
              <w:lang w:eastAsia="es-ES"/>
            </w:rPr>
          </w:pPr>
          <w:hyperlink w:anchor="_Toc77079428"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Estructura Funcional del Centro San Juan de Dios de Ciempozuelos</w:t>
            </w:r>
            <w:r w:rsidR="005712C5">
              <w:rPr>
                <w:noProof/>
                <w:webHidden/>
              </w:rPr>
              <w:tab/>
            </w:r>
            <w:r w:rsidR="005712C5">
              <w:rPr>
                <w:noProof/>
                <w:webHidden/>
              </w:rPr>
              <w:fldChar w:fldCharType="begin"/>
            </w:r>
            <w:r w:rsidR="005712C5">
              <w:rPr>
                <w:noProof/>
                <w:webHidden/>
              </w:rPr>
              <w:instrText xml:space="preserve"> PAGEREF _Toc77079428 \h </w:instrText>
            </w:r>
            <w:r w:rsidR="005712C5">
              <w:rPr>
                <w:noProof/>
                <w:webHidden/>
              </w:rPr>
            </w:r>
            <w:r w:rsidR="005712C5">
              <w:rPr>
                <w:noProof/>
                <w:webHidden/>
              </w:rPr>
              <w:fldChar w:fldCharType="separate"/>
            </w:r>
            <w:r w:rsidR="005712C5">
              <w:rPr>
                <w:noProof/>
                <w:webHidden/>
              </w:rPr>
              <w:t>9</w:t>
            </w:r>
            <w:r w:rsidR="005712C5">
              <w:rPr>
                <w:noProof/>
                <w:webHidden/>
              </w:rPr>
              <w:fldChar w:fldCharType="end"/>
            </w:r>
          </w:hyperlink>
        </w:p>
        <w:p w14:paraId="7CFE890A" w14:textId="243FC7EC" w:rsidR="005712C5" w:rsidRDefault="00000000">
          <w:pPr>
            <w:pStyle w:val="TDC2"/>
            <w:tabs>
              <w:tab w:val="left" w:pos="660"/>
              <w:tab w:val="right" w:leader="dot" w:pos="8494"/>
            </w:tabs>
            <w:rPr>
              <w:rFonts w:eastAsiaTheme="minorEastAsia"/>
              <w:noProof/>
              <w:lang w:eastAsia="es-ES"/>
            </w:rPr>
          </w:pPr>
          <w:hyperlink w:anchor="_Toc77079429"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Unidad Docente Multiprofesional</w:t>
            </w:r>
            <w:r w:rsidR="005712C5">
              <w:rPr>
                <w:noProof/>
                <w:webHidden/>
              </w:rPr>
              <w:tab/>
            </w:r>
            <w:r w:rsidR="005712C5">
              <w:rPr>
                <w:noProof/>
                <w:webHidden/>
              </w:rPr>
              <w:fldChar w:fldCharType="begin"/>
            </w:r>
            <w:r w:rsidR="005712C5">
              <w:rPr>
                <w:noProof/>
                <w:webHidden/>
              </w:rPr>
              <w:instrText xml:space="preserve"> PAGEREF _Toc77079429 \h </w:instrText>
            </w:r>
            <w:r w:rsidR="005712C5">
              <w:rPr>
                <w:noProof/>
                <w:webHidden/>
              </w:rPr>
            </w:r>
            <w:r w:rsidR="005712C5">
              <w:rPr>
                <w:noProof/>
                <w:webHidden/>
              </w:rPr>
              <w:fldChar w:fldCharType="separate"/>
            </w:r>
            <w:r w:rsidR="005712C5">
              <w:rPr>
                <w:noProof/>
                <w:webHidden/>
              </w:rPr>
              <w:t>10</w:t>
            </w:r>
            <w:r w:rsidR="005712C5">
              <w:rPr>
                <w:noProof/>
                <w:webHidden/>
              </w:rPr>
              <w:fldChar w:fldCharType="end"/>
            </w:r>
          </w:hyperlink>
        </w:p>
        <w:p w14:paraId="4BDC49A1" w14:textId="0D10871D" w:rsidR="005712C5" w:rsidRDefault="00000000">
          <w:pPr>
            <w:pStyle w:val="TDC2"/>
            <w:tabs>
              <w:tab w:val="left" w:pos="660"/>
              <w:tab w:val="right" w:leader="dot" w:pos="8494"/>
            </w:tabs>
            <w:rPr>
              <w:rFonts w:eastAsiaTheme="minorEastAsia"/>
              <w:noProof/>
              <w:lang w:eastAsia="es-ES"/>
            </w:rPr>
          </w:pPr>
          <w:hyperlink w:anchor="_Toc77079430"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Estructura Docente de la Unidad Docente Multiprofesional</w:t>
            </w:r>
            <w:r w:rsidR="005712C5">
              <w:rPr>
                <w:noProof/>
                <w:webHidden/>
              </w:rPr>
              <w:tab/>
            </w:r>
            <w:r w:rsidR="005712C5">
              <w:rPr>
                <w:noProof/>
                <w:webHidden/>
              </w:rPr>
              <w:fldChar w:fldCharType="begin"/>
            </w:r>
            <w:r w:rsidR="005712C5">
              <w:rPr>
                <w:noProof/>
                <w:webHidden/>
              </w:rPr>
              <w:instrText xml:space="preserve"> PAGEREF _Toc77079430 \h </w:instrText>
            </w:r>
            <w:r w:rsidR="005712C5">
              <w:rPr>
                <w:noProof/>
                <w:webHidden/>
              </w:rPr>
            </w:r>
            <w:r w:rsidR="005712C5">
              <w:rPr>
                <w:noProof/>
                <w:webHidden/>
              </w:rPr>
              <w:fldChar w:fldCharType="separate"/>
            </w:r>
            <w:r w:rsidR="005712C5">
              <w:rPr>
                <w:noProof/>
                <w:webHidden/>
              </w:rPr>
              <w:t>10</w:t>
            </w:r>
            <w:r w:rsidR="005712C5">
              <w:rPr>
                <w:noProof/>
                <w:webHidden/>
              </w:rPr>
              <w:fldChar w:fldCharType="end"/>
            </w:r>
          </w:hyperlink>
        </w:p>
        <w:p w14:paraId="5D018F36" w14:textId="60855520" w:rsidR="005712C5" w:rsidRDefault="00000000">
          <w:pPr>
            <w:pStyle w:val="TDC1"/>
            <w:tabs>
              <w:tab w:val="left" w:pos="440"/>
              <w:tab w:val="right" w:leader="dot" w:pos="8494"/>
            </w:tabs>
            <w:rPr>
              <w:rFonts w:eastAsiaTheme="minorEastAsia"/>
              <w:noProof/>
              <w:lang w:eastAsia="es-ES"/>
            </w:rPr>
          </w:pPr>
          <w:hyperlink w:anchor="_Toc77079431"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
                <w:bCs/>
                <w:noProof/>
              </w:rPr>
              <w:t>Formación Especializada en Psiquiatría</w:t>
            </w:r>
            <w:r w:rsidR="005712C5">
              <w:rPr>
                <w:noProof/>
                <w:webHidden/>
              </w:rPr>
              <w:tab/>
            </w:r>
            <w:r w:rsidR="005712C5">
              <w:rPr>
                <w:noProof/>
                <w:webHidden/>
              </w:rPr>
              <w:fldChar w:fldCharType="begin"/>
            </w:r>
            <w:r w:rsidR="005712C5">
              <w:rPr>
                <w:noProof/>
                <w:webHidden/>
              </w:rPr>
              <w:instrText xml:space="preserve"> PAGEREF _Toc77079431 \h </w:instrText>
            </w:r>
            <w:r w:rsidR="005712C5">
              <w:rPr>
                <w:noProof/>
                <w:webHidden/>
              </w:rPr>
            </w:r>
            <w:r w:rsidR="005712C5">
              <w:rPr>
                <w:noProof/>
                <w:webHidden/>
              </w:rPr>
              <w:fldChar w:fldCharType="separate"/>
            </w:r>
            <w:r w:rsidR="005712C5">
              <w:rPr>
                <w:noProof/>
                <w:webHidden/>
              </w:rPr>
              <w:t>18</w:t>
            </w:r>
            <w:r w:rsidR="005712C5">
              <w:rPr>
                <w:noProof/>
                <w:webHidden/>
              </w:rPr>
              <w:fldChar w:fldCharType="end"/>
            </w:r>
          </w:hyperlink>
        </w:p>
        <w:p w14:paraId="1FDFEFC6" w14:textId="1DE0D672" w:rsidR="005712C5" w:rsidRDefault="00000000">
          <w:pPr>
            <w:pStyle w:val="TDC2"/>
            <w:tabs>
              <w:tab w:val="left" w:pos="660"/>
              <w:tab w:val="right" w:leader="dot" w:pos="8494"/>
            </w:tabs>
            <w:rPr>
              <w:rFonts w:eastAsiaTheme="minorEastAsia"/>
              <w:noProof/>
              <w:lang w:eastAsia="es-ES"/>
            </w:rPr>
          </w:pPr>
          <w:hyperlink w:anchor="_Toc77079432"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Programa de Rotaciones</w:t>
            </w:r>
            <w:r w:rsidR="005712C5">
              <w:rPr>
                <w:noProof/>
                <w:webHidden/>
              </w:rPr>
              <w:tab/>
            </w:r>
            <w:r w:rsidR="005712C5">
              <w:rPr>
                <w:noProof/>
                <w:webHidden/>
              </w:rPr>
              <w:fldChar w:fldCharType="begin"/>
            </w:r>
            <w:r w:rsidR="005712C5">
              <w:rPr>
                <w:noProof/>
                <w:webHidden/>
              </w:rPr>
              <w:instrText xml:space="preserve"> PAGEREF _Toc77079432 \h </w:instrText>
            </w:r>
            <w:r w:rsidR="005712C5">
              <w:rPr>
                <w:noProof/>
                <w:webHidden/>
              </w:rPr>
            </w:r>
            <w:r w:rsidR="005712C5">
              <w:rPr>
                <w:noProof/>
                <w:webHidden/>
              </w:rPr>
              <w:fldChar w:fldCharType="separate"/>
            </w:r>
            <w:r w:rsidR="005712C5">
              <w:rPr>
                <w:noProof/>
                <w:webHidden/>
              </w:rPr>
              <w:t>18</w:t>
            </w:r>
            <w:r w:rsidR="005712C5">
              <w:rPr>
                <w:noProof/>
                <w:webHidden/>
              </w:rPr>
              <w:fldChar w:fldCharType="end"/>
            </w:r>
          </w:hyperlink>
        </w:p>
        <w:p w14:paraId="6CFE3AA5" w14:textId="57098025" w:rsidR="005712C5" w:rsidRDefault="00000000">
          <w:pPr>
            <w:pStyle w:val="TDC2"/>
            <w:tabs>
              <w:tab w:val="left" w:pos="660"/>
              <w:tab w:val="right" w:leader="dot" w:pos="8494"/>
            </w:tabs>
            <w:rPr>
              <w:rFonts w:eastAsiaTheme="minorEastAsia"/>
              <w:noProof/>
              <w:lang w:eastAsia="es-ES"/>
            </w:rPr>
          </w:pPr>
          <w:hyperlink w:anchor="_Toc77079433"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Guardias</w:t>
            </w:r>
            <w:r w:rsidR="005712C5">
              <w:rPr>
                <w:noProof/>
                <w:webHidden/>
              </w:rPr>
              <w:tab/>
            </w:r>
            <w:r w:rsidR="005712C5">
              <w:rPr>
                <w:noProof/>
                <w:webHidden/>
              </w:rPr>
              <w:fldChar w:fldCharType="begin"/>
            </w:r>
            <w:r w:rsidR="005712C5">
              <w:rPr>
                <w:noProof/>
                <w:webHidden/>
              </w:rPr>
              <w:instrText xml:space="preserve"> PAGEREF _Toc77079433 \h </w:instrText>
            </w:r>
            <w:r w:rsidR="005712C5">
              <w:rPr>
                <w:noProof/>
                <w:webHidden/>
              </w:rPr>
            </w:r>
            <w:r w:rsidR="005712C5">
              <w:rPr>
                <w:noProof/>
                <w:webHidden/>
              </w:rPr>
              <w:fldChar w:fldCharType="separate"/>
            </w:r>
            <w:r w:rsidR="005712C5">
              <w:rPr>
                <w:noProof/>
                <w:webHidden/>
              </w:rPr>
              <w:t>22</w:t>
            </w:r>
            <w:r w:rsidR="005712C5">
              <w:rPr>
                <w:noProof/>
                <w:webHidden/>
              </w:rPr>
              <w:fldChar w:fldCharType="end"/>
            </w:r>
          </w:hyperlink>
        </w:p>
        <w:p w14:paraId="701CC33A" w14:textId="149035AB" w:rsidR="005712C5" w:rsidRDefault="00000000">
          <w:pPr>
            <w:pStyle w:val="TDC2"/>
            <w:tabs>
              <w:tab w:val="left" w:pos="660"/>
              <w:tab w:val="right" w:leader="dot" w:pos="8494"/>
            </w:tabs>
            <w:rPr>
              <w:rFonts w:eastAsiaTheme="minorEastAsia"/>
              <w:noProof/>
              <w:lang w:eastAsia="es-ES"/>
            </w:rPr>
          </w:pPr>
          <w:hyperlink w:anchor="_Toc77079434"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Rotaciones Externas y Rotaciones de Programa</w:t>
            </w:r>
            <w:r w:rsidR="005712C5">
              <w:rPr>
                <w:noProof/>
                <w:webHidden/>
              </w:rPr>
              <w:tab/>
            </w:r>
            <w:r w:rsidR="005712C5">
              <w:rPr>
                <w:noProof/>
                <w:webHidden/>
              </w:rPr>
              <w:fldChar w:fldCharType="begin"/>
            </w:r>
            <w:r w:rsidR="005712C5">
              <w:rPr>
                <w:noProof/>
                <w:webHidden/>
              </w:rPr>
              <w:instrText xml:space="preserve"> PAGEREF _Toc77079434 \h </w:instrText>
            </w:r>
            <w:r w:rsidR="005712C5">
              <w:rPr>
                <w:noProof/>
                <w:webHidden/>
              </w:rPr>
            </w:r>
            <w:r w:rsidR="005712C5">
              <w:rPr>
                <w:noProof/>
                <w:webHidden/>
              </w:rPr>
              <w:fldChar w:fldCharType="separate"/>
            </w:r>
            <w:r w:rsidR="005712C5">
              <w:rPr>
                <w:noProof/>
                <w:webHidden/>
              </w:rPr>
              <w:t>23</w:t>
            </w:r>
            <w:r w:rsidR="005712C5">
              <w:rPr>
                <w:noProof/>
                <w:webHidden/>
              </w:rPr>
              <w:fldChar w:fldCharType="end"/>
            </w:r>
          </w:hyperlink>
        </w:p>
        <w:p w14:paraId="1A7A6881" w14:textId="18A5FB72" w:rsidR="005712C5" w:rsidRDefault="00000000">
          <w:pPr>
            <w:pStyle w:val="TDC2"/>
            <w:tabs>
              <w:tab w:val="left" w:pos="660"/>
              <w:tab w:val="right" w:leader="dot" w:pos="8494"/>
            </w:tabs>
            <w:rPr>
              <w:rFonts w:eastAsiaTheme="minorEastAsia"/>
              <w:noProof/>
              <w:lang w:eastAsia="es-ES"/>
            </w:rPr>
          </w:pPr>
          <w:hyperlink w:anchor="_Toc77079435"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Rotantes de otros Hospitales</w:t>
            </w:r>
            <w:r w:rsidR="005712C5">
              <w:rPr>
                <w:noProof/>
                <w:webHidden/>
              </w:rPr>
              <w:tab/>
            </w:r>
            <w:r w:rsidR="005712C5">
              <w:rPr>
                <w:noProof/>
                <w:webHidden/>
              </w:rPr>
              <w:fldChar w:fldCharType="begin"/>
            </w:r>
            <w:r w:rsidR="005712C5">
              <w:rPr>
                <w:noProof/>
                <w:webHidden/>
              </w:rPr>
              <w:instrText xml:space="preserve"> PAGEREF _Toc77079435 \h </w:instrText>
            </w:r>
            <w:r w:rsidR="005712C5">
              <w:rPr>
                <w:noProof/>
                <w:webHidden/>
              </w:rPr>
            </w:r>
            <w:r w:rsidR="005712C5">
              <w:rPr>
                <w:noProof/>
                <w:webHidden/>
              </w:rPr>
              <w:fldChar w:fldCharType="separate"/>
            </w:r>
            <w:r w:rsidR="005712C5">
              <w:rPr>
                <w:noProof/>
                <w:webHidden/>
              </w:rPr>
              <w:t>23</w:t>
            </w:r>
            <w:r w:rsidR="005712C5">
              <w:rPr>
                <w:noProof/>
                <w:webHidden/>
              </w:rPr>
              <w:fldChar w:fldCharType="end"/>
            </w:r>
          </w:hyperlink>
        </w:p>
        <w:p w14:paraId="6507EE02" w14:textId="009B3041" w:rsidR="005712C5" w:rsidRDefault="00000000">
          <w:pPr>
            <w:pStyle w:val="TDC2"/>
            <w:tabs>
              <w:tab w:val="left" w:pos="660"/>
              <w:tab w:val="right" w:leader="dot" w:pos="8494"/>
            </w:tabs>
            <w:rPr>
              <w:rFonts w:eastAsiaTheme="minorEastAsia"/>
              <w:noProof/>
              <w:lang w:eastAsia="es-ES"/>
            </w:rPr>
          </w:pPr>
          <w:hyperlink w:anchor="_Toc77079436"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Evaluaciones del Residente</w:t>
            </w:r>
            <w:r w:rsidR="005712C5">
              <w:rPr>
                <w:noProof/>
                <w:webHidden/>
              </w:rPr>
              <w:tab/>
            </w:r>
            <w:r w:rsidR="005712C5">
              <w:rPr>
                <w:noProof/>
                <w:webHidden/>
              </w:rPr>
              <w:fldChar w:fldCharType="begin"/>
            </w:r>
            <w:r w:rsidR="005712C5">
              <w:rPr>
                <w:noProof/>
                <w:webHidden/>
              </w:rPr>
              <w:instrText xml:space="preserve"> PAGEREF _Toc77079436 \h </w:instrText>
            </w:r>
            <w:r w:rsidR="005712C5">
              <w:rPr>
                <w:noProof/>
                <w:webHidden/>
              </w:rPr>
            </w:r>
            <w:r w:rsidR="005712C5">
              <w:rPr>
                <w:noProof/>
                <w:webHidden/>
              </w:rPr>
              <w:fldChar w:fldCharType="separate"/>
            </w:r>
            <w:r w:rsidR="005712C5">
              <w:rPr>
                <w:noProof/>
                <w:webHidden/>
              </w:rPr>
              <w:t>23</w:t>
            </w:r>
            <w:r w:rsidR="005712C5">
              <w:rPr>
                <w:noProof/>
                <w:webHidden/>
              </w:rPr>
              <w:fldChar w:fldCharType="end"/>
            </w:r>
          </w:hyperlink>
        </w:p>
        <w:p w14:paraId="7C42B810" w14:textId="03F0FDB9" w:rsidR="005712C5" w:rsidRDefault="00000000">
          <w:pPr>
            <w:pStyle w:val="TDC3"/>
            <w:tabs>
              <w:tab w:val="right" w:leader="dot" w:pos="8494"/>
            </w:tabs>
            <w:rPr>
              <w:rFonts w:eastAsiaTheme="minorEastAsia"/>
              <w:noProof/>
              <w:lang w:eastAsia="es-ES"/>
            </w:rPr>
          </w:pPr>
          <w:hyperlink w:anchor="_Toc77079437" w:history="1">
            <w:r w:rsidR="005712C5" w:rsidRPr="005C4160">
              <w:rPr>
                <w:rStyle w:val="Hipervnculo"/>
                <w:noProof/>
              </w:rPr>
              <w:t>Valoración después de cada rotación</w:t>
            </w:r>
            <w:r w:rsidR="005712C5">
              <w:rPr>
                <w:noProof/>
                <w:webHidden/>
              </w:rPr>
              <w:tab/>
            </w:r>
            <w:r w:rsidR="005712C5">
              <w:rPr>
                <w:noProof/>
                <w:webHidden/>
              </w:rPr>
              <w:fldChar w:fldCharType="begin"/>
            </w:r>
            <w:r w:rsidR="005712C5">
              <w:rPr>
                <w:noProof/>
                <w:webHidden/>
              </w:rPr>
              <w:instrText xml:space="preserve"> PAGEREF _Toc77079437 \h </w:instrText>
            </w:r>
            <w:r w:rsidR="005712C5">
              <w:rPr>
                <w:noProof/>
                <w:webHidden/>
              </w:rPr>
            </w:r>
            <w:r w:rsidR="005712C5">
              <w:rPr>
                <w:noProof/>
                <w:webHidden/>
              </w:rPr>
              <w:fldChar w:fldCharType="separate"/>
            </w:r>
            <w:r w:rsidR="005712C5">
              <w:rPr>
                <w:noProof/>
                <w:webHidden/>
              </w:rPr>
              <w:t>23</w:t>
            </w:r>
            <w:r w:rsidR="005712C5">
              <w:rPr>
                <w:noProof/>
                <w:webHidden/>
              </w:rPr>
              <w:fldChar w:fldCharType="end"/>
            </w:r>
          </w:hyperlink>
        </w:p>
        <w:p w14:paraId="269C28E3" w14:textId="31FB9F1C" w:rsidR="005712C5" w:rsidRDefault="00000000">
          <w:pPr>
            <w:pStyle w:val="TDC3"/>
            <w:tabs>
              <w:tab w:val="right" w:leader="dot" w:pos="8494"/>
            </w:tabs>
            <w:rPr>
              <w:rFonts w:eastAsiaTheme="minorEastAsia"/>
              <w:noProof/>
              <w:lang w:eastAsia="es-ES"/>
            </w:rPr>
          </w:pPr>
          <w:hyperlink w:anchor="_Toc77079438" w:history="1">
            <w:r w:rsidR="005712C5" w:rsidRPr="005C4160">
              <w:rPr>
                <w:rStyle w:val="Hipervnculo"/>
                <w:noProof/>
              </w:rPr>
              <w:t>A. Conocimientos y Habilidades</w:t>
            </w:r>
            <w:r w:rsidR="005712C5">
              <w:rPr>
                <w:noProof/>
                <w:webHidden/>
              </w:rPr>
              <w:tab/>
            </w:r>
            <w:r w:rsidR="005712C5">
              <w:rPr>
                <w:noProof/>
                <w:webHidden/>
              </w:rPr>
              <w:fldChar w:fldCharType="begin"/>
            </w:r>
            <w:r w:rsidR="005712C5">
              <w:rPr>
                <w:noProof/>
                <w:webHidden/>
              </w:rPr>
              <w:instrText xml:space="preserve"> PAGEREF _Toc77079438 \h </w:instrText>
            </w:r>
            <w:r w:rsidR="005712C5">
              <w:rPr>
                <w:noProof/>
                <w:webHidden/>
              </w:rPr>
            </w:r>
            <w:r w:rsidR="005712C5">
              <w:rPr>
                <w:noProof/>
                <w:webHidden/>
              </w:rPr>
              <w:fldChar w:fldCharType="separate"/>
            </w:r>
            <w:r w:rsidR="005712C5">
              <w:rPr>
                <w:noProof/>
                <w:webHidden/>
              </w:rPr>
              <w:t>23</w:t>
            </w:r>
            <w:r w:rsidR="005712C5">
              <w:rPr>
                <w:noProof/>
                <w:webHidden/>
              </w:rPr>
              <w:fldChar w:fldCharType="end"/>
            </w:r>
          </w:hyperlink>
        </w:p>
        <w:p w14:paraId="4FD955AB" w14:textId="02E8F67A" w:rsidR="005712C5" w:rsidRDefault="00000000">
          <w:pPr>
            <w:pStyle w:val="TDC3"/>
            <w:tabs>
              <w:tab w:val="right" w:leader="dot" w:pos="8494"/>
            </w:tabs>
            <w:rPr>
              <w:rFonts w:eastAsiaTheme="minorEastAsia"/>
              <w:noProof/>
              <w:lang w:eastAsia="es-ES"/>
            </w:rPr>
          </w:pPr>
          <w:hyperlink w:anchor="_Toc77079439" w:history="1">
            <w:r w:rsidR="005712C5" w:rsidRPr="005C4160">
              <w:rPr>
                <w:rStyle w:val="Hipervnculo"/>
                <w:noProof/>
              </w:rPr>
              <w:t>B. Actitudes</w:t>
            </w:r>
            <w:r w:rsidR="005712C5">
              <w:rPr>
                <w:noProof/>
                <w:webHidden/>
              </w:rPr>
              <w:tab/>
            </w:r>
            <w:r w:rsidR="005712C5">
              <w:rPr>
                <w:noProof/>
                <w:webHidden/>
              </w:rPr>
              <w:fldChar w:fldCharType="begin"/>
            </w:r>
            <w:r w:rsidR="005712C5">
              <w:rPr>
                <w:noProof/>
                <w:webHidden/>
              </w:rPr>
              <w:instrText xml:space="preserve"> PAGEREF _Toc77079439 \h </w:instrText>
            </w:r>
            <w:r w:rsidR="005712C5">
              <w:rPr>
                <w:noProof/>
                <w:webHidden/>
              </w:rPr>
            </w:r>
            <w:r w:rsidR="005712C5">
              <w:rPr>
                <w:noProof/>
                <w:webHidden/>
              </w:rPr>
              <w:fldChar w:fldCharType="separate"/>
            </w:r>
            <w:r w:rsidR="005712C5">
              <w:rPr>
                <w:noProof/>
                <w:webHidden/>
              </w:rPr>
              <w:t>24</w:t>
            </w:r>
            <w:r w:rsidR="005712C5">
              <w:rPr>
                <w:noProof/>
                <w:webHidden/>
              </w:rPr>
              <w:fldChar w:fldCharType="end"/>
            </w:r>
          </w:hyperlink>
        </w:p>
        <w:p w14:paraId="5FB86CB7" w14:textId="3319B22D" w:rsidR="005712C5" w:rsidRDefault="00000000">
          <w:pPr>
            <w:pStyle w:val="TDC2"/>
            <w:tabs>
              <w:tab w:val="left" w:pos="660"/>
              <w:tab w:val="right" w:leader="dot" w:pos="8494"/>
            </w:tabs>
            <w:rPr>
              <w:rFonts w:eastAsiaTheme="minorEastAsia"/>
              <w:noProof/>
              <w:lang w:eastAsia="es-ES"/>
            </w:rPr>
          </w:pPr>
          <w:hyperlink w:anchor="_Toc77079440"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Evaluaciones anuales y finales</w:t>
            </w:r>
            <w:r w:rsidR="005712C5">
              <w:rPr>
                <w:noProof/>
                <w:webHidden/>
              </w:rPr>
              <w:tab/>
            </w:r>
            <w:r w:rsidR="005712C5">
              <w:rPr>
                <w:noProof/>
                <w:webHidden/>
              </w:rPr>
              <w:fldChar w:fldCharType="begin"/>
            </w:r>
            <w:r w:rsidR="005712C5">
              <w:rPr>
                <w:noProof/>
                <w:webHidden/>
              </w:rPr>
              <w:instrText xml:space="preserve"> PAGEREF _Toc77079440 \h </w:instrText>
            </w:r>
            <w:r w:rsidR="005712C5">
              <w:rPr>
                <w:noProof/>
                <w:webHidden/>
              </w:rPr>
            </w:r>
            <w:r w:rsidR="005712C5">
              <w:rPr>
                <w:noProof/>
                <w:webHidden/>
              </w:rPr>
              <w:fldChar w:fldCharType="separate"/>
            </w:r>
            <w:r w:rsidR="005712C5">
              <w:rPr>
                <w:noProof/>
                <w:webHidden/>
              </w:rPr>
              <w:t>24</w:t>
            </w:r>
            <w:r w:rsidR="005712C5">
              <w:rPr>
                <w:noProof/>
                <w:webHidden/>
              </w:rPr>
              <w:fldChar w:fldCharType="end"/>
            </w:r>
          </w:hyperlink>
        </w:p>
        <w:p w14:paraId="412FA264" w14:textId="6E2745C8" w:rsidR="005712C5" w:rsidRDefault="00000000">
          <w:pPr>
            <w:pStyle w:val="TDC3"/>
            <w:tabs>
              <w:tab w:val="right" w:leader="dot" w:pos="8494"/>
            </w:tabs>
            <w:rPr>
              <w:rFonts w:eastAsiaTheme="minorEastAsia"/>
              <w:noProof/>
              <w:lang w:eastAsia="es-ES"/>
            </w:rPr>
          </w:pPr>
          <w:hyperlink w:anchor="_Toc77079441" w:history="1">
            <w:r w:rsidR="005712C5" w:rsidRPr="005C4160">
              <w:rPr>
                <w:rStyle w:val="Hipervnculo"/>
                <w:noProof/>
              </w:rPr>
              <w:t>Memoria Anual de Actividades</w:t>
            </w:r>
            <w:r w:rsidR="005712C5">
              <w:rPr>
                <w:noProof/>
                <w:webHidden/>
              </w:rPr>
              <w:tab/>
            </w:r>
            <w:r w:rsidR="005712C5">
              <w:rPr>
                <w:noProof/>
                <w:webHidden/>
              </w:rPr>
              <w:fldChar w:fldCharType="begin"/>
            </w:r>
            <w:r w:rsidR="005712C5">
              <w:rPr>
                <w:noProof/>
                <w:webHidden/>
              </w:rPr>
              <w:instrText xml:space="preserve"> PAGEREF _Toc77079441 \h </w:instrText>
            </w:r>
            <w:r w:rsidR="005712C5">
              <w:rPr>
                <w:noProof/>
                <w:webHidden/>
              </w:rPr>
            </w:r>
            <w:r w:rsidR="005712C5">
              <w:rPr>
                <w:noProof/>
                <w:webHidden/>
              </w:rPr>
              <w:fldChar w:fldCharType="separate"/>
            </w:r>
            <w:r w:rsidR="005712C5">
              <w:rPr>
                <w:noProof/>
                <w:webHidden/>
              </w:rPr>
              <w:t>24</w:t>
            </w:r>
            <w:r w:rsidR="005712C5">
              <w:rPr>
                <w:noProof/>
                <w:webHidden/>
              </w:rPr>
              <w:fldChar w:fldCharType="end"/>
            </w:r>
          </w:hyperlink>
        </w:p>
        <w:p w14:paraId="5B759E1C" w14:textId="2B99A109" w:rsidR="005712C5" w:rsidRDefault="00000000">
          <w:pPr>
            <w:pStyle w:val="TDC2"/>
            <w:tabs>
              <w:tab w:val="left" w:pos="660"/>
              <w:tab w:val="right" w:leader="dot" w:pos="8494"/>
            </w:tabs>
            <w:rPr>
              <w:rFonts w:eastAsiaTheme="minorEastAsia"/>
              <w:noProof/>
              <w:lang w:eastAsia="es-ES"/>
            </w:rPr>
          </w:pPr>
          <w:hyperlink w:anchor="_Toc77079442"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Protocolo de Supervisión MIR de Psiquiatría</w:t>
            </w:r>
            <w:r w:rsidR="005712C5">
              <w:rPr>
                <w:noProof/>
                <w:webHidden/>
              </w:rPr>
              <w:tab/>
            </w:r>
            <w:r w:rsidR="005712C5">
              <w:rPr>
                <w:noProof/>
                <w:webHidden/>
              </w:rPr>
              <w:fldChar w:fldCharType="begin"/>
            </w:r>
            <w:r w:rsidR="005712C5">
              <w:rPr>
                <w:noProof/>
                <w:webHidden/>
              </w:rPr>
              <w:instrText xml:space="preserve"> PAGEREF _Toc77079442 \h </w:instrText>
            </w:r>
            <w:r w:rsidR="005712C5">
              <w:rPr>
                <w:noProof/>
                <w:webHidden/>
              </w:rPr>
            </w:r>
            <w:r w:rsidR="005712C5">
              <w:rPr>
                <w:noProof/>
                <w:webHidden/>
              </w:rPr>
              <w:fldChar w:fldCharType="separate"/>
            </w:r>
            <w:r w:rsidR="005712C5">
              <w:rPr>
                <w:noProof/>
                <w:webHidden/>
              </w:rPr>
              <w:t>24</w:t>
            </w:r>
            <w:r w:rsidR="005712C5">
              <w:rPr>
                <w:noProof/>
                <w:webHidden/>
              </w:rPr>
              <w:fldChar w:fldCharType="end"/>
            </w:r>
          </w:hyperlink>
        </w:p>
        <w:p w14:paraId="4A3F7276" w14:textId="3054DFAA" w:rsidR="005712C5" w:rsidRDefault="00000000">
          <w:pPr>
            <w:pStyle w:val="TDC1"/>
            <w:tabs>
              <w:tab w:val="left" w:pos="440"/>
              <w:tab w:val="right" w:leader="dot" w:pos="8494"/>
            </w:tabs>
            <w:rPr>
              <w:rFonts w:eastAsiaTheme="minorEastAsia"/>
              <w:noProof/>
              <w:lang w:eastAsia="es-ES"/>
            </w:rPr>
          </w:pPr>
          <w:hyperlink w:anchor="_Toc77079443"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
                <w:bCs/>
                <w:noProof/>
              </w:rPr>
              <w:t>Actividades Docentes y de Investigación</w:t>
            </w:r>
            <w:r w:rsidR="005712C5">
              <w:rPr>
                <w:noProof/>
                <w:webHidden/>
              </w:rPr>
              <w:tab/>
            </w:r>
            <w:r w:rsidR="005712C5">
              <w:rPr>
                <w:noProof/>
                <w:webHidden/>
              </w:rPr>
              <w:fldChar w:fldCharType="begin"/>
            </w:r>
            <w:r w:rsidR="005712C5">
              <w:rPr>
                <w:noProof/>
                <w:webHidden/>
              </w:rPr>
              <w:instrText xml:space="preserve"> PAGEREF _Toc77079443 \h </w:instrText>
            </w:r>
            <w:r w:rsidR="005712C5">
              <w:rPr>
                <w:noProof/>
                <w:webHidden/>
              </w:rPr>
            </w:r>
            <w:r w:rsidR="005712C5">
              <w:rPr>
                <w:noProof/>
                <w:webHidden/>
              </w:rPr>
              <w:fldChar w:fldCharType="separate"/>
            </w:r>
            <w:r w:rsidR="005712C5">
              <w:rPr>
                <w:noProof/>
                <w:webHidden/>
              </w:rPr>
              <w:t>25</w:t>
            </w:r>
            <w:r w:rsidR="005712C5">
              <w:rPr>
                <w:noProof/>
                <w:webHidden/>
              </w:rPr>
              <w:fldChar w:fldCharType="end"/>
            </w:r>
          </w:hyperlink>
        </w:p>
        <w:p w14:paraId="7F16EDFB" w14:textId="5C450683" w:rsidR="005712C5" w:rsidRDefault="00000000">
          <w:pPr>
            <w:pStyle w:val="TDC2"/>
            <w:tabs>
              <w:tab w:val="left" w:pos="660"/>
              <w:tab w:val="right" w:leader="dot" w:pos="8494"/>
            </w:tabs>
            <w:rPr>
              <w:rFonts w:eastAsiaTheme="minorEastAsia"/>
              <w:noProof/>
              <w:lang w:eastAsia="es-ES"/>
            </w:rPr>
          </w:pPr>
          <w:hyperlink w:anchor="_Toc77079444"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Actividades del día de docencia</w:t>
            </w:r>
            <w:r w:rsidR="005712C5">
              <w:rPr>
                <w:noProof/>
                <w:webHidden/>
              </w:rPr>
              <w:tab/>
            </w:r>
            <w:r w:rsidR="005712C5">
              <w:rPr>
                <w:noProof/>
                <w:webHidden/>
              </w:rPr>
              <w:fldChar w:fldCharType="begin"/>
            </w:r>
            <w:r w:rsidR="005712C5">
              <w:rPr>
                <w:noProof/>
                <w:webHidden/>
              </w:rPr>
              <w:instrText xml:space="preserve"> PAGEREF _Toc77079444 \h </w:instrText>
            </w:r>
            <w:r w:rsidR="005712C5">
              <w:rPr>
                <w:noProof/>
                <w:webHidden/>
              </w:rPr>
            </w:r>
            <w:r w:rsidR="005712C5">
              <w:rPr>
                <w:noProof/>
                <w:webHidden/>
              </w:rPr>
              <w:fldChar w:fldCharType="separate"/>
            </w:r>
            <w:r w:rsidR="005712C5">
              <w:rPr>
                <w:noProof/>
                <w:webHidden/>
              </w:rPr>
              <w:t>25</w:t>
            </w:r>
            <w:r w:rsidR="005712C5">
              <w:rPr>
                <w:noProof/>
                <w:webHidden/>
              </w:rPr>
              <w:fldChar w:fldCharType="end"/>
            </w:r>
          </w:hyperlink>
        </w:p>
        <w:p w14:paraId="2DB4C393" w14:textId="15043D11" w:rsidR="005712C5" w:rsidRDefault="00000000">
          <w:pPr>
            <w:pStyle w:val="TDC2"/>
            <w:tabs>
              <w:tab w:val="left" w:pos="660"/>
              <w:tab w:val="right" w:leader="dot" w:pos="8494"/>
            </w:tabs>
            <w:rPr>
              <w:rFonts w:eastAsiaTheme="minorEastAsia"/>
              <w:noProof/>
              <w:lang w:eastAsia="es-ES"/>
            </w:rPr>
          </w:pPr>
          <w:hyperlink w:anchor="_Toc77079445"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Actividades del día de docencia Asistencia a Congresos y Cursos de Formación</w:t>
            </w:r>
            <w:r w:rsidR="005712C5">
              <w:rPr>
                <w:noProof/>
                <w:webHidden/>
              </w:rPr>
              <w:tab/>
            </w:r>
            <w:r w:rsidR="005712C5">
              <w:rPr>
                <w:noProof/>
                <w:webHidden/>
              </w:rPr>
              <w:fldChar w:fldCharType="begin"/>
            </w:r>
            <w:r w:rsidR="005712C5">
              <w:rPr>
                <w:noProof/>
                <w:webHidden/>
              </w:rPr>
              <w:instrText xml:space="preserve"> PAGEREF _Toc77079445 \h </w:instrText>
            </w:r>
            <w:r w:rsidR="005712C5">
              <w:rPr>
                <w:noProof/>
                <w:webHidden/>
              </w:rPr>
            </w:r>
            <w:r w:rsidR="005712C5">
              <w:rPr>
                <w:noProof/>
                <w:webHidden/>
              </w:rPr>
              <w:fldChar w:fldCharType="separate"/>
            </w:r>
            <w:r w:rsidR="005712C5">
              <w:rPr>
                <w:noProof/>
                <w:webHidden/>
              </w:rPr>
              <w:t>25</w:t>
            </w:r>
            <w:r w:rsidR="005712C5">
              <w:rPr>
                <w:noProof/>
                <w:webHidden/>
              </w:rPr>
              <w:fldChar w:fldCharType="end"/>
            </w:r>
          </w:hyperlink>
        </w:p>
        <w:p w14:paraId="0ABFAEF4" w14:textId="02A5013B" w:rsidR="005712C5" w:rsidRDefault="00000000">
          <w:pPr>
            <w:pStyle w:val="TDC2"/>
            <w:tabs>
              <w:tab w:val="left" w:pos="660"/>
              <w:tab w:val="right" w:leader="dot" w:pos="8494"/>
            </w:tabs>
            <w:rPr>
              <w:rFonts w:eastAsiaTheme="minorEastAsia"/>
              <w:noProof/>
              <w:lang w:eastAsia="es-ES"/>
            </w:rPr>
          </w:pPr>
          <w:hyperlink w:anchor="_Toc77079446"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Proyectos de Investigación</w:t>
            </w:r>
            <w:r w:rsidR="005712C5">
              <w:rPr>
                <w:noProof/>
                <w:webHidden/>
              </w:rPr>
              <w:tab/>
            </w:r>
            <w:r w:rsidR="005712C5">
              <w:rPr>
                <w:noProof/>
                <w:webHidden/>
              </w:rPr>
              <w:fldChar w:fldCharType="begin"/>
            </w:r>
            <w:r w:rsidR="005712C5">
              <w:rPr>
                <w:noProof/>
                <w:webHidden/>
              </w:rPr>
              <w:instrText xml:space="preserve"> PAGEREF _Toc77079446 \h </w:instrText>
            </w:r>
            <w:r w:rsidR="005712C5">
              <w:rPr>
                <w:noProof/>
                <w:webHidden/>
              </w:rPr>
            </w:r>
            <w:r w:rsidR="005712C5">
              <w:rPr>
                <w:noProof/>
                <w:webHidden/>
              </w:rPr>
              <w:fldChar w:fldCharType="separate"/>
            </w:r>
            <w:r w:rsidR="005712C5">
              <w:rPr>
                <w:noProof/>
                <w:webHidden/>
              </w:rPr>
              <w:t>25</w:t>
            </w:r>
            <w:r w:rsidR="005712C5">
              <w:rPr>
                <w:noProof/>
                <w:webHidden/>
              </w:rPr>
              <w:fldChar w:fldCharType="end"/>
            </w:r>
          </w:hyperlink>
        </w:p>
        <w:p w14:paraId="76A7843B" w14:textId="3011785A" w:rsidR="005712C5" w:rsidRDefault="00000000">
          <w:pPr>
            <w:pStyle w:val="TDC2"/>
            <w:tabs>
              <w:tab w:val="left" w:pos="660"/>
              <w:tab w:val="right" w:leader="dot" w:pos="8494"/>
            </w:tabs>
            <w:rPr>
              <w:rFonts w:eastAsiaTheme="minorEastAsia"/>
              <w:noProof/>
              <w:lang w:eastAsia="es-ES"/>
            </w:rPr>
          </w:pPr>
          <w:hyperlink w:anchor="_Toc77079447"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Programa Formativo</w:t>
            </w:r>
            <w:r w:rsidR="005712C5">
              <w:rPr>
                <w:noProof/>
                <w:webHidden/>
              </w:rPr>
              <w:tab/>
            </w:r>
            <w:r w:rsidR="005712C5">
              <w:rPr>
                <w:noProof/>
                <w:webHidden/>
              </w:rPr>
              <w:fldChar w:fldCharType="begin"/>
            </w:r>
            <w:r w:rsidR="005712C5">
              <w:rPr>
                <w:noProof/>
                <w:webHidden/>
              </w:rPr>
              <w:instrText xml:space="preserve"> PAGEREF _Toc77079447 \h </w:instrText>
            </w:r>
            <w:r w:rsidR="005712C5">
              <w:rPr>
                <w:noProof/>
                <w:webHidden/>
              </w:rPr>
            </w:r>
            <w:r w:rsidR="005712C5">
              <w:rPr>
                <w:noProof/>
                <w:webHidden/>
              </w:rPr>
              <w:fldChar w:fldCharType="separate"/>
            </w:r>
            <w:r w:rsidR="005712C5">
              <w:rPr>
                <w:noProof/>
                <w:webHidden/>
              </w:rPr>
              <w:t>26</w:t>
            </w:r>
            <w:r w:rsidR="005712C5">
              <w:rPr>
                <w:noProof/>
                <w:webHidden/>
              </w:rPr>
              <w:fldChar w:fldCharType="end"/>
            </w:r>
          </w:hyperlink>
        </w:p>
        <w:p w14:paraId="1388B11D" w14:textId="282FC55A" w:rsidR="005712C5" w:rsidRDefault="00000000">
          <w:pPr>
            <w:pStyle w:val="TDC1"/>
            <w:tabs>
              <w:tab w:val="left" w:pos="440"/>
              <w:tab w:val="right" w:leader="dot" w:pos="8494"/>
            </w:tabs>
            <w:rPr>
              <w:rFonts w:eastAsiaTheme="minorEastAsia"/>
              <w:noProof/>
              <w:lang w:eastAsia="es-ES"/>
            </w:rPr>
          </w:pPr>
          <w:hyperlink w:anchor="_Toc77079448"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
                <w:bCs/>
                <w:noProof/>
              </w:rPr>
              <w:t>Material Docente</w:t>
            </w:r>
            <w:r w:rsidR="005712C5">
              <w:rPr>
                <w:noProof/>
                <w:webHidden/>
              </w:rPr>
              <w:tab/>
            </w:r>
            <w:r w:rsidR="005712C5">
              <w:rPr>
                <w:noProof/>
                <w:webHidden/>
              </w:rPr>
              <w:fldChar w:fldCharType="begin"/>
            </w:r>
            <w:r w:rsidR="005712C5">
              <w:rPr>
                <w:noProof/>
                <w:webHidden/>
              </w:rPr>
              <w:instrText xml:space="preserve"> PAGEREF _Toc77079448 \h </w:instrText>
            </w:r>
            <w:r w:rsidR="005712C5">
              <w:rPr>
                <w:noProof/>
                <w:webHidden/>
              </w:rPr>
            </w:r>
            <w:r w:rsidR="005712C5">
              <w:rPr>
                <w:noProof/>
                <w:webHidden/>
              </w:rPr>
              <w:fldChar w:fldCharType="separate"/>
            </w:r>
            <w:r w:rsidR="005712C5">
              <w:rPr>
                <w:noProof/>
                <w:webHidden/>
              </w:rPr>
              <w:t>26</w:t>
            </w:r>
            <w:r w:rsidR="005712C5">
              <w:rPr>
                <w:noProof/>
                <w:webHidden/>
              </w:rPr>
              <w:fldChar w:fldCharType="end"/>
            </w:r>
          </w:hyperlink>
        </w:p>
        <w:p w14:paraId="7DFF6BBD" w14:textId="02FC57E3" w:rsidR="005712C5" w:rsidRDefault="00000000">
          <w:pPr>
            <w:pStyle w:val="TDC2"/>
            <w:tabs>
              <w:tab w:val="left" w:pos="660"/>
              <w:tab w:val="right" w:leader="dot" w:pos="8494"/>
            </w:tabs>
            <w:rPr>
              <w:rFonts w:eastAsiaTheme="minorEastAsia"/>
              <w:noProof/>
              <w:lang w:eastAsia="es-ES"/>
            </w:rPr>
          </w:pPr>
          <w:hyperlink w:anchor="_Toc77079449"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Actividades del día de Libros de la Especialidad de Psiquiatría</w:t>
            </w:r>
            <w:r w:rsidR="005712C5">
              <w:rPr>
                <w:noProof/>
                <w:webHidden/>
              </w:rPr>
              <w:tab/>
            </w:r>
            <w:r w:rsidR="005712C5">
              <w:rPr>
                <w:noProof/>
                <w:webHidden/>
              </w:rPr>
              <w:fldChar w:fldCharType="begin"/>
            </w:r>
            <w:r w:rsidR="005712C5">
              <w:rPr>
                <w:noProof/>
                <w:webHidden/>
              </w:rPr>
              <w:instrText xml:space="preserve"> PAGEREF _Toc77079449 \h </w:instrText>
            </w:r>
            <w:r w:rsidR="005712C5">
              <w:rPr>
                <w:noProof/>
                <w:webHidden/>
              </w:rPr>
            </w:r>
            <w:r w:rsidR="005712C5">
              <w:rPr>
                <w:noProof/>
                <w:webHidden/>
              </w:rPr>
              <w:fldChar w:fldCharType="separate"/>
            </w:r>
            <w:r w:rsidR="005712C5">
              <w:rPr>
                <w:noProof/>
                <w:webHidden/>
              </w:rPr>
              <w:t>27</w:t>
            </w:r>
            <w:r w:rsidR="005712C5">
              <w:rPr>
                <w:noProof/>
                <w:webHidden/>
              </w:rPr>
              <w:fldChar w:fldCharType="end"/>
            </w:r>
          </w:hyperlink>
        </w:p>
        <w:p w14:paraId="4AD5396E" w14:textId="5EF4DC40" w:rsidR="005712C5" w:rsidRDefault="00000000">
          <w:pPr>
            <w:pStyle w:val="TDC2"/>
            <w:tabs>
              <w:tab w:val="left" w:pos="660"/>
              <w:tab w:val="right" w:leader="dot" w:pos="8494"/>
            </w:tabs>
            <w:rPr>
              <w:rFonts w:eastAsiaTheme="minorEastAsia"/>
              <w:noProof/>
              <w:lang w:eastAsia="es-ES"/>
            </w:rPr>
          </w:pPr>
          <w:hyperlink w:anchor="_Toc77079450" w:history="1">
            <w:r w:rsidR="005712C5" w:rsidRPr="005C4160">
              <w:rPr>
                <w:rStyle w:val="Hipervnculo"/>
                <w:rFonts w:ascii="Symbol" w:eastAsiaTheme="majorEastAsia" w:hAnsi="Symbol" w:cstheme="majorBidi"/>
                <w:bCs/>
                <w:noProof/>
              </w:rPr>
              <w:t></w:t>
            </w:r>
            <w:r w:rsidR="005712C5">
              <w:rPr>
                <w:rFonts w:eastAsiaTheme="minorEastAsia"/>
                <w:noProof/>
                <w:lang w:eastAsia="es-ES"/>
              </w:rPr>
              <w:tab/>
            </w:r>
            <w:r w:rsidR="005712C5" w:rsidRPr="005C4160">
              <w:rPr>
                <w:rStyle w:val="Hipervnculo"/>
                <w:rFonts w:eastAsiaTheme="majorEastAsia" w:cstheme="majorBidi"/>
                <w:bCs/>
                <w:noProof/>
              </w:rPr>
              <w:t>Bases de datos, páginas web y revistas electrónicas</w:t>
            </w:r>
            <w:r w:rsidR="005712C5">
              <w:rPr>
                <w:noProof/>
                <w:webHidden/>
              </w:rPr>
              <w:tab/>
            </w:r>
            <w:r w:rsidR="005712C5">
              <w:rPr>
                <w:noProof/>
                <w:webHidden/>
              </w:rPr>
              <w:fldChar w:fldCharType="begin"/>
            </w:r>
            <w:r w:rsidR="005712C5">
              <w:rPr>
                <w:noProof/>
                <w:webHidden/>
              </w:rPr>
              <w:instrText xml:space="preserve"> PAGEREF _Toc77079450 \h </w:instrText>
            </w:r>
            <w:r w:rsidR="005712C5">
              <w:rPr>
                <w:noProof/>
                <w:webHidden/>
              </w:rPr>
            </w:r>
            <w:r w:rsidR="005712C5">
              <w:rPr>
                <w:noProof/>
                <w:webHidden/>
              </w:rPr>
              <w:fldChar w:fldCharType="separate"/>
            </w:r>
            <w:r w:rsidR="005712C5">
              <w:rPr>
                <w:noProof/>
                <w:webHidden/>
              </w:rPr>
              <w:t>30</w:t>
            </w:r>
            <w:r w:rsidR="005712C5">
              <w:rPr>
                <w:noProof/>
                <w:webHidden/>
              </w:rPr>
              <w:fldChar w:fldCharType="end"/>
            </w:r>
          </w:hyperlink>
        </w:p>
        <w:p w14:paraId="46362F73" w14:textId="453DC38C" w:rsidR="005430AC" w:rsidRPr="00511CBC" w:rsidRDefault="005430AC" w:rsidP="005430AC">
          <w:pPr>
            <w:rPr>
              <w:b/>
              <w:bCs/>
            </w:rPr>
          </w:pPr>
          <w:r w:rsidRPr="00511CBC">
            <w:rPr>
              <w:sz w:val="20"/>
              <w:szCs w:val="20"/>
            </w:rPr>
            <w:fldChar w:fldCharType="end"/>
          </w:r>
        </w:p>
      </w:sdtContent>
    </w:sdt>
    <w:p w14:paraId="27C71E0E" w14:textId="38724195" w:rsidR="005430AC" w:rsidRDefault="005430AC" w:rsidP="005430AC">
      <w:pPr>
        <w:rPr>
          <w:lang w:val="es-ES_tradnl"/>
        </w:rPr>
      </w:pPr>
    </w:p>
    <w:p w14:paraId="1CD8B94F" w14:textId="15CA8E3B" w:rsidR="005430AC" w:rsidRDefault="005430AC" w:rsidP="005430AC">
      <w:pPr>
        <w:rPr>
          <w:lang w:val="es-ES_tradnl"/>
        </w:rPr>
      </w:pPr>
    </w:p>
    <w:p w14:paraId="34AC709F" w14:textId="4BD02F95" w:rsidR="00BE2CAB" w:rsidRPr="00BE2CAB" w:rsidRDefault="00BE2CAB" w:rsidP="00BE2CAB">
      <w:pPr>
        <w:rPr>
          <w:lang w:val="es-ES_tradnl"/>
        </w:rPr>
      </w:pPr>
      <w:r w:rsidRPr="00725D8E">
        <w:rPr>
          <w:rFonts w:ascii="Times New Roman" w:eastAsia="Times New Roman" w:hAnsi="Times New Roman" w:cs="Times New Roman"/>
          <w:sz w:val="20"/>
          <w:szCs w:val="20"/>
          <w:lang w:val="es-ES_tradnl" w:eastAsia="es-ES"/>
        </w:rPr>
        <w:lastRenderedPageBreak/>
        <w:br w:type="page"/>
      </w:r>
    </w:p>
    <w:p w14:paraId="56694D57" w14:textId="77777777" w:rsidR="00BE2CAB" w:rsidRPr="00725D8E" w:rsidRDefault="00BE2CAB" w:rsidP="00BE2CAB">
      <w:pPr>
        <w:keepNext/>
        <w:keepLines/>
        <w:numPr>
          <w:ilvl w:val="0"/>
          <w:numId w:val="2"/>
        </w:numPr>
        <w:spacing w:before="480" w:line="240" w:lineRule="auto"/>
        <w:ind w:left="0" w:firstLine="0"/>
        <w:jc w:val="left"/>
        <w:outlineLvl w:val="0"/>
        <w:rPr>
          <w:rFonts w:eastAsiaTheme="majorEastAsia" w:cstheme="majorBidi"/>
          <w:b/>
          <w:bCs/>
          <w:sz w:val="28"/>
          <w:szCs w:val="28"/>
          <w:u w:val="single"/>
        </w:rPr>
      </w:pPr>
      <w:bookmarkStart w:id="0" w:name="_Toc42089930"/>
      <w:r w:rsidRPr="00725D8E">
        <w:rPr>
          <w:rFonts w:eastAsiaTheme="majorEastAsia" w:cstheme="majorBidi"/>
          <w:b/>
          <w:bCs/>
          <w:sz w:val="28"/>
          <w:szCs w:val="28"/>
          <w:u w:val="single"/>
        </w:rPr>
        <w:lastRenderedPageBreak/>
        <w:t>El Área de Salud Mental del Centro San Juan de Dios</w:t>
      </w:r>
      <w:bookmarkEnd w:id="0"/>
    </w:p>
    <w:p w14:paraId="20C8EAAF" w14:textId="77777777" w:rsidR="00BE2CAB" w:rsidRPr="00725D8E" w:rsidRDefault="00BE2CAB" w:rsidP="00BE2CAB">
      <w:pPr>
        <w:keepNext/>
        <w:keepLines/>
        <w:numPr>
          <w:ilvl w:val="0"/>
          <w:numId w:val="2"/>
        </w:numPr>
        <w:spacing w:before="200" w:line="240" w:lineRule="auto"/>
        <w:ind w:left="0" w:firstLine="0"/>
        <w:jc w:val="left"/>
        <w:outlineLvl w:val="1"/>
        <w:rPr>
          <w:rFonts w:eastAsiaTheme="majorEastAsia" w:cstheme="majorBidi"/>
          <w:bCs/>
          <w:sz w:val="24"/>
          <w:szCs w:val="24"/>
          <w:u w:val="single"/>
        </w:rPr>
      </w:pPr>
      <w:bookmarkStart w:id="1" w:name="_Toc42089931"/>
      <w:r w:rsidRPr="00725D8E">
        <w:rPr>
          <w:rFonts w:eastAsiaTheme="majorEastAsia" w:cstheme="majorBidi"/>
          <w:bCs/>
          <w:sz w:val="24"/>
          <w:szCs w:val="24"/>
          <w:u w:val="single"/>
        </w:rPr>
        <w:t>Descripción y presentación de la Orden Hospitalaria San Juan de Dios</w:t>
      </w:r>
      <w:bookmarkEnd w:id="1"/>
    </w:p>
    <w:p w14:paraId="56DFFA83" w14:textId="77777777" w:rsidR="00BE2CAB" w:rsidRPr="00725D8E" w:rsidRDefault="00BE2CAB" w:rsidP="00BE2CAB">
      <w:pPr>
        <w:spacing w:before="0" w:line="240" w:lineRule="auto"/>
        <w:rPr>
          <w:rFonts w:ascii="Times New Roman" w:eastAsia="Times New Roman" w:hAnsi="Times New Roman" w:cs="Times New Roman"/>
          <w:sz w:val="20"/>
          <w:szCs w:val="20"/>
        </w:rPr>
      </w:pPr>
    </w:p>
    <w:p w14:paraId="699A639B"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 xml:space="preserve">El origen de la Orden Hospitalaria de San Juan de Dios, tal y como se recoge en sus principios constitucionales, está vinculado a la mejora permanente de la asistencia a los enfermos atendidos. Fundada (la Orden) por Juan Ciudad Duarte (San Juan de Dios) nacido en 1495, tras una vida azarosa y diversos movimientos por la geografía peninsular, funda su primer </w:t>
      </w:r>
      <w:proofErr w:type="gramStart"/>
      <w:r w:rsidRPr="00725D8E">
        <w:rPr>
          <w:rFonts w:eastAsia="Times New Roman" w:cs="Times New Roman"/>
          <w:lang w:val="es-ES_tradnl" w:eastAsia="es-ES"/>
        </w:rPr>
        <w:t>hospital  en</w:t>
      </w:r>
      <w:proofErr w:type="gramEnd"/>
      <w:r w:rsidRPr="00725D8E">
        <w:rPr>
          <w:rFonts w:eastAsia="Times New Roman" w:cs="Times New Roman"/>
          <w:lang w:val="es-ES_tradnl" w:eastAsia="es-ES"/>
        </w:rPr>
        <w:t xml:space="preserve"> Granada en 1538. Trabaja incansablemente por mejorar la situación de los enfermos y pobres, durante un período de 12 años y muere en Granada el 8 de marzo de 1550. A su muerte, su obra fue continuada por sus compañeros, extendiéndose por España, Italia y otras naciones de Europa y América para actualmente estar presente en los cinco continentes.</w:t>
      </w:r>
    </w:p>
    <w:p w14:paraId="62EC205A" w14:textId="77777777" w:rsidR="00BE2CAB" w:rsidRPr="00725D8E" w:rsidRDefault="00BE2CAB" w:rsidP="00BE2CAB">
      <w:pPr>
        <w:spacing w:before="0" w:line="240" w:lineRule="auto"/>
        <w:ind w:firstLine="851"/>
        <w:contextualSpacing/>
        <w:rPr>
          <w:rFonts w:eastAsia="Times New Roman" w:cs="Times New Roman"/>
          <w:lang w:val="es-ES_tradnl" w:eastAsia="es-ES"/>
        </w:rPr>
      </w:pPr>
    </w:p>
    <w:p w14:paraId="17A1FDE1"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 xml:space="preserve">A tal fin de ayuda, la Orden Hospitalaria ha sido pionera en la consideración de los derechos de los pacientes aquejados de enfermedad mental y en lograr una atención centrada en los mismos. Estos principios cobran, para todos, cada día más importancia. De hecho, es patente la similitud entre nuestra Carta de Identidad y las actuales legislaciones que tratan de garantizar y salvaguardar una atención sanitaria de calidad, que vele por el respeto a la dignidad del enfermo. </w:t>
      </w:r>
    </w:p>
    <w:p w14:paraId="3C956AC5" w14:textId="77777777" w:rsidR="00BE2CAB" w:rsidRPr="00725D8E" w:rsidRDefault="00BE2CAB" w:rsidP="00BE2CAB">
      <w:pPr>
        <w:spacing w:before="0" w:line="240" w:lineRule="auto"/>
        <w:ind w:firstLine="851"/>
        <w:contextualSpacing/>
        <w:rPr>
          <w:rFonts w:eastAsia="Times New Roman" w:cs="Times New Roman"/>
          <w:lang w:val="es-ES_tradnl" w:eastAsia="es-ES"/>
        </w:rPr>
      </w:pPr>
    </w:p>
    <w:p w14:paraId="4B2DCCBA" w14:textId="77777777" w:rsidR="00BE2CAB"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 xml:space="preserve">Centrándonos en la Comunidad de Madrid, la Orden Hospitalaria de San Juan de Dios está presente en la asistencia sanitaria a sus ciudadanos, desde el año 1552, año del que data su primera fundación sanitaria. La atención a la enfermedad mental ha sido, desde nuestros orígenes, una de las disciplinas en las que la Institución ha desarrollado una mayor actividad. El motivo principal puede haber sido el que la salud mental sea una de las especialidades menos atendidas por la sociedad y donde existían mínimas cotas de respeto a la dignidad de la persona enferma.  </w:t>
      </w:r>
    </w:p>
    <w:p w14:paraId="3713C826" w14:textId="77777777" w:rsidR="00BE2CAB" w:rsidRDefault="00BE2CAB" w:rsidP="00BE2CAB">
      <w:pPr>
        <w:spacing w:before="0" w:line="240" w:lineRule="auto"/>
        <w:ind w:firstLine="851"/>
        <w:contextualSpacing/>
        <w:rPr>
          <w:rFonts w:eastAsia="Times New Roman" w:cs="Times New Roman"/>
          <w:lang w:val="es-ES_tradnl" w:eastAsia="es-ES"/>
        </w:rPr>
      </w:pPr>
    </w:p>
    <w:p w14:paraId="0CF225B6" w14:textId="77777777" w:rsidR="00BE2CAB" w:rsidRDefault="00BE2CAB" w:rsidP="00BE2CAB">
      <w:pPr>
        <w:ind w:firstLine="708"/>
      </w:pPr>
      <w:r>
        <w:t xml:space="preserve">Es una Institución aprobada por la Iglesia por San Pio V el 1 de enero de 1572. La Orden es un instituto laical para el servicio a los más pobres siguiendo las huellas de su Fundador, San Juan de Dios. La OHSJD centra su labor en la asistencia </w:t>
      </w:r>
      <w:proofErr w:type="gramStart"/>
      <w:r>
        <w:t>socio-sanitaria</w:t>
      </w:r>
      <w:proofErr w:type="gramEnd"/>
      <w:r>
        <w:t xml:space="preserve"> y está presente en todo el mundo por medio de Provincias Religiosas, bajo la dirección y gobierno del Superior General y su Consejo General, que reside en Roma. </w:t>
      </w:r>
    </w:p>
    <w:p w14:paraId="409D6AAB" w14:textId="77777777" w:rsidR="00BE2CAB" w:rsidRDefault="00BE2CAB" w:rsidP="00BE2CAB">
      <w:r>
        <w:t>Hasta marzo de 2021, la OHSJD se estructuraba en el Estado Español en tres Provincias: Aragón, Bética y Castilla. La Clínica pertenecía a la Provincia Bética de Nuestra Señora de la Paz de los Hermanos de San Juan de Dios, fundada en 1934 que comprendía las Comunidades Autónomas de Andalucía, Canarias, Extremadura y Madrid, y las provincias de Cuenca, Ciudad Real y Toledo.</w:t>
      </w:r>
    </w:p>
    <w:p w14:paraId="7211FAC2" w14:textId="77777777" w:rsidR="00BE2CAB" w:rsidRDefault="00BE2CAB" w:rsidP="00BE2CAB">
      <w:r>
        <w:t>Desde el 16 de marzo de 2021, la OHSJD se estructura en el Estado Español en una única provincia: Provincia San Juan de Dios España que se divide a su vez en 3 unidades territoriales, distribuidas como se indica a continuación:</w:t>
      </w:r>
    </w:p>
    <w:p w14:paraId="36CDE01C" w14:textId="77777777" w:rsidR="00BE2CAB" w:rsidRDefault="00BE2CAB" w:rsidP="00BE2CAB">
      <w:pPr>
        <w:pStyle w:val="Prrafodelista"/>
        <w:numPr>
          <w:ilvl w:val="0"/>
          <w:numId w:val="25"/>
        </w:numPr>
      </w:pPr>
      <w:r>
        <w:t>Unidad Territorial I: Aragón, Cataluña, Comunidad Valencia y Baleares.</w:t>
      </w:r>
    </w:p>
    <w:p w14:paraId="131B60ED" w14:textId="77777777" w:rsidR="00BE2CAB" w:rsidRDefault="00BE2CAB" w:rsidP="00BE2CAB">
      <w:pPr>
        <w:pStyle w:val="Prrafodelista"/>
        <w:numPr>
          <w:ilvl w:val="0"/>
          <w:numId w:val="25"/>
        </w:numPr>
      </w:pPr>
      <w:r>
        <w:t>Unidad Territorial II: Andalucía, Extremadura y Canarias.</w:t>
      </w:r>
    </w:p>
    <w:p w14:paraId="1C6213E8" w14:textId="77777777" w:rsidR="00BE2CAB" w:rsidRDefault="00BE2CAB" w:rsidP="00BE2CAB">
      <w:pPr>
        <w:pStyle w:val="Prrafodelista"/>
        <w:numPr>
          <w:ilvl w:val="0"/>
          <w:numId w:val="25"/>
        </w:numPr>
      </w:pPr>
      <w:r>
        <w:t xml:space="preserve">Unidad Territorial III: Galicia, Asturias, País Vasco, Navarra, Castilla León, Castilla La Mancha y Madrid.  </w:t>
      </w:r>
    </w:p>
    <w:p w14:paraId="79A25A68" w14:textId="77777777" w:rsidR="00BE2CAB" w:rsidRDefault="00BE2CAB" w:rsidP="00BE2CAB">
      <w:r>
        <w:t>La OHSJD en España dispone de una red de 75 centros y dispositivos sociosanitarios, y cuenta con más de 17.000 profesionales.</w:t>
      </w:r>
    </w:p>
    <w:p w14:paraId="647351A6" w14:textId="77777777" w:rsidR="00BE2CAB" w:rsidRPr="00725D8E" w:rsidRDefault="00BE2CAB" w:rsidP="00BE2CAB">
      <w:pPr>
        <w:spacing w:before="0" w:line="240" w:lineRule="auto"/>
        <w:ind w:firstLine="851"/>
        <w:contextualSpacing/>
        <w:rPr>
          <w:rFonts w:eastAsia="Times New Roman" w:cs="Times New Roman"/>
          <w:lang w:val="es-ES_tradnl" w:eastAsia="es-ES"/>
        </w:rPr>
      </w:pPr>
    </w:p>
    <w:p w14:paraId="37102F89" w14:textId="77777777" w:rsidR="00BE2CAB" w:rsidRPr="00725D8E" w:rsidRDefault="00BE2CAB" w:rsidP="00BE2CAB">
      <w:pPr>
        <w:spacing w:before="0" w:line="240" w:lineRule="auto"/>
        <w:ind w:firstLine="851"/>
        <w:contextualSpacing/>
        <w:rPr>
          <w:rFonts w:eastAsia="Times New Roman" w:cs="Times New Roman"/>
          <w:lang w:val="es-ES_tradnl" w:eastAsia="es-ES"/>
        </w:rPr>
      </w:pPr>
    </w:p>
    <w:p w14:paraId="02FC79A2"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 xml:space="preserve">Como institución fundamental dentro del modelo rehabilitador en salud mental implementado en la Comunidad de Madrid, se encuentra el Centro San Juan de Dios de Ciempozuelos, creado en el año 1876. Este centro ha mantenido, desde sus orígenes, conciertos con la entonces Diputación Provincial de Madrid y, posteriormente, con la Comunidad Autónoma de Madrid para la atención a los enfermos mentales. El centro se ha ido adaptando a los principales cambios existentes en el modelo de atención a la persona con enfermedad mental e </w:t>
      </w:r>
      <w:proofErr w:type="gramStart"/>
      <w:r w:rsidRPr="00725D8E">
        <w:rPr>
          <w:rFonts w:eastAsia="Times New Roman" w:cs="Times New Roman"/>
          <w:lang w:val="es-ES_tradnl" w:eastAsia="es-ES"/>
        </w:rPr>
        <w:t>intentando  implementar</w:t>
      </w:r>
      <w:proofErr w:type="gramEnd"/>
      <w:r w:rsidRPr="00725D8E">
        <w:rPr>
          <w:rFonts w:eastAsia="Times New Roman" w:cs="Times New Roman"/>
          <w:lang w:val="es-ES_tradnl" w:eastAsia="es-ES"/>
        </w:rPr>
        <w:t xml:space="preserve"> estrategias innovadoras en la continua mejora de la asistencia a estos enfermos. Sin ir más lejos en el momento actual se encuentra en pleno proceso de reorganización estructural y funcional orientada a conseguir mejoras en el modelo de asistencia rehabilitadora dado a nuestros usuarios. La posibilidad de poder gestionar un Centro de Atención Social de las características del ofertado supone tanto un reto como un estímulo para lograr una completa cartera de servicios para las personas con enfermedad mental grave y duradera (EMGD) de la Comunidad de Madrid. </w:t>
      </w:r>
    </w:p>
    <w:p w14:paraId="2AD2EDAE" w14:textId="77777777" w:rsidR="00BE2CAB" w:rsidRPr="00725D8E" w:rsidRDefault="00BE2CAB" w:rsidP="00BE2CAB">
      <w:pPr>
        <w:spacing w:before="0" w:line="240" w:lineRule="auto"/>
        <w:ind w:firstLine="851"/>
        <w:contextualSpacing/>
        <w:rPr>
          <w:rFonts w:eastAsia="Times New Roman" w:cs="Times New Roman"/>
          <w:lang w:val="es-ES_tradnl" w:eastAsia="es-ES"/>
        </w:rPr>
      </w:pPr>
    </w:p>
    <w:p w14:paraId="78F4FE08"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En el momento actual, la Orden gestiona una amplia red de dispositivos asistenciales en la Comunidad Autónoma de Madrid, tanto en el campo de la enfermedad mental, las adicciones y la patología dual. También es de sobra conocida la experiencia y solvencia de la Institución en otras Comunidades Autónomas, como en la Comunidad de Cataluña, donde está plenamente integrada en la red asistencial pública. Por todo lo mencionado, es patente, la tradición de la Institución en el apoyo a todas las Administraciones Públicas compartiendo proyectos e iniciativas.</w:t>
      </w:r>
    </w:p>
    <w:p w14:paraId="69C2773C" w14:textId="77777777" w:rsidR="00BE2CAB" w:rsidRPr="00725D8E" w:rsidRDefault="00BE2CAB" w:rsidP="00BE2CAB">
      <w:pPr>
        <w:spacing w:before="0" w:line="240" w:lineRule="auto"/>
        <w:ind w:firstLine="851"/>
        <w:contextualSpacing/>
        <w:jc w:val="left"/>
        <w:rPr>
          <w:rFonts w:eastAsia="Times New Roman" w:cs="Times New Roman"/>
          <w:lang w:val="es-ES_tradnl" w:eastAsia="es-ES"/>
        </w:rPr>
      </w:pPr>
    </w:p>
    <w:p w14:paraId="64651C3A"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Por último</w:t>
      </w:r>
      <w:r>
        <w:rPr>
          <w:rFonts w:eastAsia="Times New Roman" w:cs="Times New Roman"/>
          <w:lang w:val="es-ES_tradnl" w:eastAsia="es-ES"/>
        </w:rPr>
        <w:t>,</w:t>
      </w:r>
      <w:r w:rsidRPr="00725D8E">
        <w:rPr>
          <w:rFonts w:eastAsia="Times New Roman" w:cs="Times New Roman"/>
          <w:lang w:val="es-ES_tradnl" w:eastAsia="es-ES"/>
        </w:rPr>
        <w:t xml:space="preserve"> señalar que, en la Comunidad de Madrid el Centro San Juan de Dios es unidad asociada del Hospital 12 de </w:t>
      </w:r>
      <w:proofErr w:type="gramStart"/>
      <w:r w:rsidRPr="00725D8E">
        <w:rPr>
          <w:rFonts w:eastAsia="Times New Roman" w:cs="Times New Roman"/>
          <w:lang w:val="es-ES_tradnl" w:eastAsia="es-ES"/>
        </w:rPr>
        <w:t>Octubre</w:t>
      </w:r>
      <w:proofErr w:type="gramEnd"/>
      <w:r w:rsidRPr="00725D8E">
        <w:rPr>
          <w:rFonts w:eastAsia="Times New Roman" w:cs="Times New Roman"/>
          <w:lang w:val="es-ES_tradnl" w:eastAsia="es-ES"/>
        </w:rPr>
        <w:t xml:space="preserve">, algo que revierte en “intercambios bilaterales” de residentes en función de las necesidades de una y otra unidad docente. </w:t>
      </w:r>
    </w:p>
    <w:p w14:paraId="15F8B856" w14:textId="77777777" w:rsidR="00BE2CAB" w:rsidRPr="00725D8E" w:rsidRDefault="00BE2CAB" w:rsidP="00BE2CAB">
      <w:pPr>
        <w:spacing w:before="0" w:line="240" w:lineRule="auto"/>
        <w:jc w:val="left"/>
        <w:rPr>
          <w:rFonts w:eastAsia="Times New Roman" w:cs="Times New Roman"/>
          <w:lang w:val="es-ES_tradnl" w:eastAsia="es-ES"/>
        </w:rPr>
      </w:pPr>
    </w:p>
    <w:p w14:paraId="01C477DD" w14:textId="77777777" w:rsidR="00BE2CAB" w:rsidRPr="00725D8E" w:rsidRDefault="00BE2CAB" w:rsidP="00BE2CAB">
      <w:pPr>
        <w:spacing w:before="0" w:line="240" w:lineRule="auto"/>
        <w:jc w:val="left"/>
        <w:rPr>
          <w:rFonts w:eastAsia="Times New Roman" w:cs="Times New Roman"/>
          <w:lang w:val="es-ES_tradnl" w:eastAsia="es-ES"/>
        </w:rPr>
      </w:pPr>
    </w:p>
    <w:p w14:paraId="69370ABC" w14:textId="2E452DFB" w:rsidR="00BE2CAB" w:rsidRPr="00725D8E" w:rsidRDefault="00BE2CAB" w:rsidP="00BE2CAB">
      <w:pPr>
        <w:keepNext/>
        <w:keepLines/>
        <w:numPr>
          <w:ilvl w:val="0"/>
          <w:numId w:val="2"/>
        </w:numPr>
        <w:spacing w:before="200" w:line="240" w:lineRule="auto"/>
        <w:ind w:left="0" w:firstLine="0"/>
        <w:jc w:val="left"/>
        <w:outlineLvl w:val="1"/>
        <w:rPr>
          <w:rFonts w:eastAsiaTheme="majorEastAsia" w:cstheme="majorBidi"/>
          <w:bCs/>
          <w:sz w:val="24"/>
          <w:szCs w:val="24"/>
          <w:u w:val="single"/>
        </w:rPr>
      </w:pPr>
      <w:bookmarkStart w:id="2" w:name="_Toc42089932"/>
      <w:r w:rsidRPr="00725D8E">
        <w:rPr>
          <w:rFonts w:eastAsiaTheme="majorEastAsia" w:cstheme="majorBidi"/>
          <w:bCs/>
          <w:sz w:val="24"/>
          <w:szCs w:val="24"/>
          <w:u w:val="single"/>
        </w:rPr>
        <w:t>Recursos Físicos de la Orden Hospitalaria San Juan de Dios en la Comunidad de Madrid</w:t>
      </w:r>
      <w:bookmarkEnd w:id="2"/>
    </w:p>
    <w:p w14:paraId="7FA3CA01" w14:textId="77777777" w:rsidR="00BE2CAB" w:rsidRPr="00725D8E" w:rsidRDefault="00BE2CAB" w:rsidP="00BE2CAB">
      <w:pPr>
        <w:spacing w:before="0" w:line="240" w:lineRule="auto"/>
        <w:ind w:firstLine="851"/>
        <w:contextualSpacing/>
        <w:jc w:val="left"/>
        <w:rPr>
          <w:rFonts w:eastAsia="Times New Roman" w:cs="Times New Roman"/>
          <w:lang w:eastAsia="es-ES"/>
        </w:rPr>
      </w:pPr>
    </w:p>
    <w:p w14:paraId="498974EF" w14:textId="77777777" w:rsidR="00BE2CAB" w:rsidRPr="00725D8E" w:rsidRDefault="00BE2CAB" w:rsidP="00BE2CAB">
      <w:pPr>
        <w:spacing w:before="0" w:line="240" w:lineRule="auto"/>
        <w:contextualSpacing/>
        <w:jc w:val="left"/>
        <w:rPr>
          <w:rFonts w:eastAsia="Times New Roman" w:cs="Times New Roman"/>
          <w:b/>
          <w:i/>
          <w:lang w:eastAsia="es-ES"/>
        </w:rPr>
      </w:pPr>
      <w:r w:rsidRPr="00725D8E">
        <w:rPr>
          <w:rFonts w:eastAsia="Times New Roman" w:cs="Times New Roman"/>
          <w:b/>
          <w:i/>
          <w:lang w:eastAsia="es-ES"/>
        </w:rPr>
        <w:t>CENTRO SAN JUAN DE DIOS DE CIEMPOZUELOS</w:t>
      </w:r>
    </w:p>
    <w:p w14:paraId="3957D64F" w14:textId="77777777" w:rsidR="00BE2CAB" w:rsidRPr="00725D8E" w:rsidRDefault="00BE2CAB" w:rsidP="00BE2CAB">
      <w:pPr>
        <w:spacing w:before="0" w:line="240" w:lineRule="auto"/>
        <w:contextualSpacing/>
        <w:jc w:val="left"/>
        <w:rPr>
          <w:rFonts w:eastAsia="Times New Roman" w:cs="Times New Roman"/>
          <w:lang w:eastAsia="es-ES"/>
        </w:rPr>
      </w:pPr>
    </w:p>
    <w:p w14:paraId="79C5543C"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El epicentro de la Unidad Docente Multiprofesional es el Centro San Juan de Dios, que supone complejo Asistencial Sanitario para pacientes con afecciones psíquicas y que cons</w:t>
      </w:r>
      <w:r>
        <w:rPr>
          <w:rFonts w:eastAsia="Times New Roman" w:cs="Times New Roman"/>
          <w:lang w:val="es-ES_tradnl" w:eastAsia="es-ES"/>
        </w:rPr>
        <w:t>ta de un número aproximado de 12</w:t>
      </w:r>
      <w:r w:rsidRPr="00725D8E">
        <w:rPr>
          <w:rFonts w:eastAsia="Times New Roman" w:cs="Times New Roman"/>
          <w:lang w:val="es-ES_tradnl" w:eastAsia="es-ES"/>
        </w:rPr>
        <w:t xml:space="preserve">00 camas repartidas en </w:t>
      </w:r>
      <w:r>
        <w:rPr>
          <w:rFonts w:eastAsia="Times New Roman" w:cs="Times New Roman"/>
          <w:lang w:val="es-ES_tradnl" w:eastAsia="es-ES"/>
        </w:rPr>
        <w:t>quince</w:t>
      </w:r>
      <w:r w:rsidRPr="00725D8E">
        <w:rPr>
          <w:rFonts w:eastAsia="Times New Roman" w:cs="Times New Roman"/>
          <w:lang w:val="es-ES_tradnl" w:eastAsia="es-ES"/>
        </w:rPr>
        <w:t xml:space="preserve"> Unidades Asistenciales que integran </w:t>
      </w:r>
      <w:r>
        <w:rPr>
          <w:rFonts w:eastAsia="Times New Roman" w:cs="Times New Roman"/>
          <w:lang w:val="es-ES_tradnl" w:eastAsia="es-ES"/>
        </w:rPr>
        <w:t>tres</w:t>
      </w:r>
      <w:r w:rsidRPr="00725D8E">
        <w:rPr>
          <w:rFonts w:eastAsia="Times New Roman" w:cs="Times New Roman"/>
          <w:lang w:val="es-ES_tradnl" w:eastAsia="es-ES"/>
        </w:rPr>
        <w:t xml:space="preserve"> Áreas Asistenciales diferenciadas:</w:t>
      </w:r>
    </w:p>
    <w:p w14:paraId="223D8333" w14:textId="77777777" w:rsidR="00BE2CAB" w:rsidRPr="00725D8E" w:rsidRDefault="00BE2CAB" w:rsidP="00BE2CAB">
      <w:pPr>
        <w:spacing w:before="0" w:line="240" w:lineRule="auto"/>
        <w:rPr>
          <w:rFonts w:eastAsia="Times New Roman" w:cs="Times New Roman"/>
          <w:lang w:val="es-ES_tradnl" w:eastAsia="es-ES"/>
        </w:rPr>
      </w:pPr>
    </w:p>
    <w:p w14:paraId="2CDF09AE" w14:textId="77777777" w:rsidR="00BE2CAB" w:rsidRPr="00725D8E" w:rsidRDefault="00BE2CAB" w:rsidP="00BE2CAB">
      <w:pPr>
        <w:numPr>
          <w:ilvl w:val="0"/>
          <w:numId w:val="17"/>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Salud Mental</w:t>
      </w:r>
    </w:p>
    <w:p w14:paraId="03831D00" w14:textId="77777777" w:rsidR="00BE2CAB" w:rsidRPr="00725D8E" w:rsidRDefault="00BE2CAB" w:rsidP="00BE2CAB">
      <w:pPr>
        <w:numPr>
          <w:ilvl w:val="0"/>
          <w:numId w:val="17"/>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Psicogeriatría</w:t>
      </w:r>
    </w:p>
    <w:p w14:paraId="57FC32BC" w14:textId="77777777" w:rsidR="00BE2CAB" w:rsidRPr="00725D8E" w:rsidRDefault="00BE2CAB" w:rsidP="00BE2CAB">
      <w:pPr>
        <w:numPr>
          <w:ilvl w:val="0"/>
          <w:numId w:val="17"/>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Discapacitados</w:t>
      </w:r>
    </w:p>
    <w:p w14:paraId="013336CF" w14:textId="77777777" w:rsidR="00BE2CAB" w:rsidRPr="00725D8E" w:rsidRDefault="00BE2CAB" w:rsidP="00BE2CAB">
      <w:pPr>
        <w:spacing w:before="0" w:line="240" w:lineRule="auto"/>
        <w:rPr>
          <w:rFonts w:eastAsia="Times New Roman" w:cs="Times New Roman"/>
          <w:lang w:val="es-ES_tradnl" w:eastAsia="es-ES"/>
        </w:rPr>
      </w:pPr>
    </w:p>
    <w:p w14:paraId="24CA54E1" w14:textId="2F01CAEE" w:rsidR="00BE2CAB" w:rsidRPr="00725D8E"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Sus infraestructuras comprenden Unidades Asistenciales, Espacios de Rehabilitación y Ocupacionales, Pisos Supervisados, Áreas de dirección y Servicios Generales, extensos jardines, instalaciones deportivas y otros.</w:t>
      </w:r>
    </w:p>
    <w:p w14:paraId="1C9B2F06" w14:textId="77777777" w:rsidR="00BE2CAB" w:rsidRDefault="00BE2CAB" w:rsidP="00BE2CAB">
      <w:pPr>
        <w:spacing w:before="0" w:line="240" w:lineRule="auto"/>
        <w:rPr>
          <w:rFonts w:eastAsia="Times New Roman" w:cs="Times New Roman"/>
          <w:lang w:val="es-ES_tradnl" w:eastAsia="es-ES"/>
        </w:rPr>
      </w:pPr>
    </w:p>
    <w:p w14:paraId="0C8B3861" w14:textId="77777777" w:rsidR="00BE2CAB" w:rsidRDefault="00BE2CAB" w:rsidP="00BE2CAB">
      <w:pPr>
        <w:spacing w:before="0" w:line="240" w:lineRule="auto"/>
        <w:rPr>
          <w:rFonts w:eastAsia="Times New Roman" w:cs="Times New Roman"/>
          <w:lang w:val="es-ES_tradnl" w:eastAsia="es-ES"/>
        </w:rPr>
      </w:pPr>
    </w:p>
    <w:p w14:paraId="68EC7E87" w14:textId="77777777" w:rsidR="00BE2CAB" w:rsidRDefault="00BE2CAB" w:rsidP="00BE2CAB">
      <w:pPr>
        <w:spacing w:before="0" w:line="240" w:lineRule="auto"/>
        <w:rPr>
          <w:rFonts w:eastAsia="Times New Roman" w:cs="Times New Roman"/>
          <w:lang w:val="es-ES_tradnl" w:eastAsia="es-ES"/>
        </w:rPr>
      </w:pPr>
    </w:p>
    <w:p w14:paraId="6182E0DA" w14:textId="77777777" w:rsidR="00BE2CAB" w:rsidRDefault="00BE2CAB" w:rsidP="00BE2CAB">
      <w:pPr>
        <w:spacing w:before="0" w:line="240" w:lineRule="auto"/>
        <w:rPr>
          <w:rFonts w:eastAsia="Times New Roman" w:cs="Times New Roman"/>
          <w:lang w:val="es-ES_tradnl" w:eastAsia="es-ES"/>
        </w:rPr>
      </w:pPr>
    </w:p>
    <w:p w14:paraId="0BD357CE" w14:textId="77777777" w:rsidR="00BE2CAB" w:rsidRDefault="00BE2CAB" w:rsidP="00BE2CAB">
      <w:pPr>
        <w:spacing w:before="0" w:line="240" w:lineRule="auto"/>
        <w:rPr>
          <w:rFonts w:eastAsia="Times New Roman" w:cs="Times New Roman"/>
          <w:lang w:val="es-ES_tradnl" w:eastAsia="es-ES"/>
        </w:rPr>
      </w:pPr>
    </w:p>
    <w:p w14:paraId="2DF38302" w14:textId="77777777" w:rsidR="00BE2CAB" w:rsidRDefault="00BE2CAB" w:rsidP="00BE2CAB">
      <w:pPr>
        <w:spacing w:before="0" w:line="240" w:lineRule="auto"/>
        <w:rPr>
          <w:rFonts w:eastAsia="Times New Roman" w:cs="Times New Roman"/>
          <w:lang w:val="es-ES_tradnl" w:eastAsia="es-ES"/>
        </w:rPr>
      </w:pPr>
    </w:p>
    <w:p w14:paraId="0126FFA1" w14:textId="45DC4297" w:rsidR="00BE2CAB" w:rsidRPr="00BE2CAB" w:rsidRDefault="00BE2CAB" w:rsidP="00BE2CAB">
      <w:pPr>
        <w:spacing w:before="0" w:line="240" w:lineRule="auto"/>
        <w:rPr>
          <w:rFonts w:eastAsia="Times New Roman" w:cs="Times New Roman"/>
          <w:b/>
          <w:bCs/>
          <w:lang w:val="es-ES_tradnl" w:eastAsia="es-ES"/>
        </w:rPr>
      </w:pPr>
      <w:r w:rsidRPr="00BE2CAB">
        <w:rPr>
          <w:rFonts w:eastAsia="Times New Roman" w:cs="Times New Roman"/>
          <w:b/>
          <w:bCs/>
          <w:lang w:val="es-ES_tradnl" w:eastAsia="es-ES"/>
        </w:rPr>
        <w:t xml:space="preserve">Unidades Asistenciales </w:t>
      </w:r>
    </w:p>
    <w:p w14:paraId="502971D5" w14:textId="77777777" w:rsidR="00BE2CAB" w:rsidRPr="00725D8E" w:rsidRDefault="00BE2CAB" w:rsidP="00BE2CAB">
      <w:pPr>
        <w:spacing w:before="0" w:line="240" w:lineRule="auto"/>
        <w:rPr>
          <w:rFonts w:eastAsia="Times New Roman" w:cs="Times New Roman"/>
          <w:lang w:val="es-ES_tradnl" w:eastAsia="es-ES"/>
        </w:rPr>
      </w:pPr>
    </w:p>
    <w:tbl>
      <w:tblPr>
        <w:tblStyle w:val="Tabladelista2-nfasis5"/>
        <w:tblW w:w="0" w:type="auto"/>
        <w:jc w:val="center"/>
        <w:tblLook w:val="01E0" w:firstRow="1" w:lastRow="1" w:firstColumn="1" w:lastColumn="1" w:noHBand="0" w:noVBand="0"/>
      </w:tblPr>
      <w:tblGrid>
        <w:gridCol w:w="3261"/>
      </w:tblGrid>
      <w:tr w:rsidR="00BE2CAB" w:rsidRPr="00725D8E" w14:paraId="76A905CC" w14:textId="77777777" w:rsidTr="00504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6100CC43" w14:textId="77777777" w:rsidR="00BE2CAB" w:rsidRPr="00725D8E" w:rsidRDefault="00BE2CAB" w:rsidP="005047BC">
            <w:pPr>
              <w:spacing w:before="0"/>
              <w:jc w:val="center"/>
              <w:rPr>
                <w:rFonts w:ascii="Tahoma" w:eastAsia="Times New Roman" w:hAnsi="Tahoma" w:cs="Tahoma"/>
                <w:b w:val="0"/>
                <w:bCs w:val="0"/>
                <w:sz w:val="20"/>
                <w:szCs w:val="20"/>
                <w:lang w:val="es-ES_tradnl" w:eastAsia="es-ES"/>
              </w:rPr>
            </w:pPr>
            <w:bookmarkStart w:id="3" w:name="OLE_LINK1"/>
            <w:bookmarkStart w:id="4" w:name="OLE_LINK2"/>
            <w:r w:rsidRPr="00725D8E">
              <w:rPr>
                <w:rFonts w:ascii="Tahoma" w:eastAsia="Times New Roman" w:hAnsi="Tahoma" w:cs="Tahoma"/>
                <w:sz w:val="20"/>
                <w:szCs w:val="20"/>
                <w:lang w:val="es-ES_tradnl" w:eastAsia="es-ES"/>
              </w:rPr>
              <w:t>Unidad</w:t>
            </w:r>
          </w:p>
        </w:tc>
      </w:tr>
      <w:tr w:rsidR="00BE2CAB" w:rsidRPr="00725D8E" w14:paraId="1C9AACDE"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4D504CAF"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1</w:t>
            </w:r>
          </w:p>
        </w:tc>
      </w:tr>
      <w:tr w:rsidR="00BE2CAB" w:rsidRPr="00725D8E" w14:paraId="4B8578D1"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74E68B93"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2</w:t>
            </w:r>
          </w:p>
        </w:tc>
      </w:tr>
      <w:tr w:rsidR="00BE2CAB" w:rsidRPr="00725D8E" w14:paraId="68176F8F"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5A78D1DA"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3</w:t>
            </w:r>
          </w:p>
        </w:tc>
      </w:tr>
      <w:tr w:rsidR="00BE2CAB" w:rsidRPr="00725D8E" w14:paraId="6A11148C"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661FB935"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4</w:t>
            </w:r>
          </w:p>
        </w:tc>
      </w:tr>
      <w:tr w:rsidR="00BE2CAB" w:rsidRPr="00725D8E" w14:paraId="4D3E43DE"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2C4E2716"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5</w:t>
            </w:r>
          </w:p>
        </w:tc>
      </w:tr>
      <w:tr w:rsidR="00BE2CAB" w:rsidRPr="00725D8E" w14:paraId="6FC4B606"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68BE836C"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7</w:t>
            </w:r>
          </w:p>
        </w:tc>
      </w:tr>
      <w:tr w:rsidR="00BE2CAB" w:rsidRPr="00725D8E" w14:paraId="452874D5"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688804AE"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8</w:t>
            </w:r>
          </w:p>
        </w:tc>
      </w:tr>
      <w:tr w:rsidR="00BE2CAB" w:rsidRPr="00725D8E" w14:paraId="547F8C37"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3C16DF41"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9</w:t>
            </w:r>
          </w:p>
        </w:tc>
      </w:tr>
      <w:tr w:rsidR="00BE2CAB" w:rsidRPr="00725D8E" w14:paraId="0B55DEBB"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3C32FE63"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11</w:t>
            </w:r>
          </w:p>
        </w:tc>
      </w:tr>
      <w:tr w:rsidR="00BE2CAB" w:rsidRPr="00725D8E" w14:paraId="70C63B4A"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784E5956"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Unidad 12</w:t>
            </w:r>
          </w:p>
        </w:tc>
      </w:tr>
      <w:tr w:rsidR="00BE2CAB" w:rsidRPr="00725D8E" w14:paraId="6EA7A02C"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7FDD7A3E" w14:textId="77777777" w:rsidR="00BE2CAB" w:rsidRPr="00725D8E" w:rsidRDefault="00BE2CAB" w:rsidP="005047BC">
            <w:pPr>
              <w:spacing w:before="0"/>
              <w:rPr>
                <w:rFonts w:ascii="Tahoma" w:eastAsia="Times New Roman" w:hAnsi="Tahoma" w:cs="Tahoma"/>
                <w:bCs w:val="0"/>
                <w:sz w:val="20"/>
                <w:szCs w:val="20"/>
                <w:lang w:val="es-ES_tradnl" w:eastAsia="es-ES"/>
              </w:rPr>
            </w:pPr>
            <w:r>
              <w:rPr>
                <w:rFonts w:ascii="Tahoma" w:eastAsia="Times New Roman" w:hAnsi="Tahoma" w:cs="Tahoma"/>
                <w:bCs w:val="0"/>
                <w:sz w:val="20"/>
                <w:szCs w:val="20"/>
                <w:lang w:val="es-ES_tradnl" w:eastAsia="es-ES"/>
              </w:rPr>
              <w:t>Unidad 13</w:t>
            </w:r>
          </w:p>
        </w:tc>
      </w:tr>
      <w:tr w:rsidR="00BE2CAB" w:rsidRPr="00725D8E" w14:paraId="5793D3D4"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2FB8975F" w14:textId="77777777" w:rsidR="00BE2CAB" w:rsidRDefault="00BE2CAB" w:rsidP="005047BC">
            <w:pPr>
              <w:spacing w:before="0"/>
              <w:rPr>
                <w:rFonts w:ascii="Tahoma" w:eastAsia="Times New Roman" w:hAnsi="Tahoma" w:cs="Tahoma"/>
                <w:bCs w:val="0"/>
                <w:sz w:val="20"/>
                <w:szCs w:val="20"/>
                <w:lang w:val="es-ES_tradnl" w:eastAsia="es-ES"/>
              </w:rPr>
            </w:pPr>
            <w:r>
              <w:rPr>
                <w:rFonts w:ascii="Tahoma" w:eastAsia="Times New Roman" w:hAnsi="Tahoma" w:cs="Tahoma"/>
                <w:bCs w:val="0"/>
                <w:sz w:val="20"/>
                <w:szCs w:val="20"/>
                <w:lang w:val="es-ES_tradnl" w:eastAsia="es-ES"/>
              </w:rPr>
              <w:t>Unidad 14</w:t>
            </w:r>
          </w:p>
        </w:tc>
      </w:tr>
      <w:tr w:rsidR="00BE2CAB" w:rsidRPr="00725D8E" w14:paraId="6DF3859D"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5D324E52" w14:textId="77777777" w:rsidR="00BE2CAB" w:rsidRPr="00725D8E" w:rsidRDefault="00BE2CAB" w:rsidP="005047BC">
            <w:pPr>
              <w:spacing w:before="0"/>
              <w:rPr>
                <w:rFonts w:ascii="Tahoma" w:eastAsia="Times New Roman" w:hAnsi="Tahoma" w:cs="Tahoma"/>
                <w:bCs w:val="0"/>
                <w:sz w:val="20"/>
                <w:szCs w:val="20"/>
                <w:lang w:val="es-ES_tradnl" w:eastAsia="es-ES"/>
              </w:rPr>
            </w:pPr>
            <w:r>
              <w:rPr>
                <w:rFonts w:ascii="Tahoma" w:eastAsia="Times New Roman" w:hAnsi="Tahoma" w:cs="Tahoma"/>
                <w:bCs w:val="0"/>
                <w:sz w:val="20"/>
                <w:szCs w:val="20"/>
                <w:lang w:val="es-ES_tradnl" w:eastAsia="es-ES"/>
              </w:rPr>
              <w:t>Unidad 15</w:t>
            </w:r>
          </w:p>
        </w:tc>
      </w:tr>
      <w:tr w:rsidR="00BE2CAB" w:rsidRPr="00725D8E" w14:paraId="3AEC17F1" w14:textId="77777777" w:rsidTr="005047B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3259D278" w14:textId="77777777" w:rsidR="00BE2CAB" w:rsidRPr="00725D8E" w:rsidRDefault="00BE2CAB" w:rsidP="005047BC">
            <w:pPr>
              <w:spacing w:before="0"/>
              <w:rPr>
                <w:rFonts w:ascii="Tahoma" w:eastAsia="Times New Roman" w:hAnsi="Tahoma" w:cs="Tahoma"/>
                <w:bCs w:val="0"/>
                <w:sz w:val="20"/>
                <w:szCs w:val="20"/>
                <w:lang w:val="es-ES_tradnl" w:eastAsia="es-ES"/>
              </w:rPr>
            </w:pPr>
            <w:r w:rsidRPr="00725D8E">
              <w:rPr>
                <w:rFonts w:ascii="Tahoma" w:eastAsia="Times New Roman" w:hAnsi="Tahoma" w:cs="Tahoma"/>
                <w:sz w:val="20"/>
                <w:szCs w:val="20"/>
                <w:lang w:val="es-ES_tradnl" w:eastAsia="es-ES"/>
              </w:rPr>
              <w:t xml:space="preserve">Pisos </w:t>
            </w:r>
            <w:r>
              <w:rPr>
                <w:rFonts w:ascii="Tahoma" w:eastAsia="Times New Roman" w:hAnsi="Tahoma" w:cs="Tahoma"/>
                <w:sz w:val="20"/>
                <w:szCs w:val="20"/>
                <w:lang w:val="es-ES_tradnl" w:eastAsia="es-ES"/>
              </w:rPr>
              <w:t>Supervisados</w:t>
            </w:r>
          </w:p>
        </w:tc>
      </w:tr>
      <w:bookmarkEnd w:id="3"/>
      <w:bookmarkEnd w:id="4"/>
    </w:tbl>
    <w:p w14:paraId="0E5F43EF" w14:textId="77777777" w:rsidR="00BE2CAB" w:rsidRPr="00725D8E" w:rsidRDefault="00BE2CAB" w:rsidP="00BE2CAB">
      <w:pPr>
        <w:spacing w:before="0" w:line="240" w:lineRule="auto"/>
        <w:rPr>
          <w:rFonts w:eastAsia="Times New Roman" w:cs="Times New Roman"/>
          <w:lang w:val="es-ES_tradnl" w:eastAsia="es-ES"/>
        </w:rPr>
      </w:pPr>
    </w:p>
    <w:p w14:paraId="77BDD0F5" w14:textId="77777777" w:rsidR="00BE2CAB" w:rsidRPr="00725D8E" w:rsidRDefault="00BE2CAB" w:rsidP="00BE2CAB">
      <w:pPr>
        <w:spacing w:before="0" w:line="240" w:lineRule="auto"/>
        <w:rPr>
          <w:rFonts w:eastAsia="Times New Roman" w:cs="Times New Roman"/>
          <w:lang w:val="es-ES_tradnl" w:eastAsia="es-ES"/>
        </w:rPr>
      </w:pPr>
    </w:p>
    <w:p w14:paraId="48063C7E" w14:textId="77777777" w:rsidR="00BE2CAB" w:rsidRPr="00725D8E" w:rsidRDefault="00BE2CAB" w:rsidP="00BE2CAB">
      <w:pPr>
        <w:spacing w:before="0" w:line="240" w:lineRule="auto"/>
        <w:rPr>
          <w:rFonts w:eastAsia="Times New Roman" w:cs="Times New Roman"/>
          <w:b/>
          <w:lang w:val="es-ES_tradnl" w:eastAsia="es-ES"/>
        </w:rPr>
      </w:pPr>
      <w:r w:rsidRPr="00725D8E">
        <w:rPr>
          <w:rFonts w:eastAsia="Times New Roman" w:cs="Times New Roman"/>
          <w:b/>
          <w:lang w:val="es-ES_tradnl" w:eastAsia="es-ES"/>
        </w:rPr>
        <w:t>Otros espacios</w:t>
      </w:r>
    </w:p>
    <w:p w14:paraId="324B806C" w14:textId="77777777" w:rsidR="00BE2CAB" w:rsidRPr="00725D8E" w:rsidRDefault="00BE2CAB" w:rsidP="00BE2CAB">
      <w:pPr>
        <w:spacing w:before="0" w:line="240" w:lineRule="auto"/>
        <w:rPr>
          <w:rFonts w:eastAsia="Times New Roman" w:cs="Times New Roman"/>
          <w:b/>
          <w:i/>
          <w:lang w:val="es-ES_tradnl" w:eastAsia="es-ES"/>
        </w:rPr>
      </w:pPr>
      <w:r w:rsidRPr="00725D8E">
        <w:rPr>
          <w:rFonts w:eastAsia="Times New Roman" w:cs="Times New Roman"/>
          <w:b/>
          <w:i/>
          <w:lang w:val="es-ES_tradnl" w:eastAsia="es-ES"/>
        </w:rPr>
        <w:t>Asistenciales</w:t>
      </w:r>
    </w:p>
    <w:p w14:paraId="158A7020" w14:textId="77777777" w:rsidR="00BE2CAB" w:rsidRPr="00725D8E" w:rsidRDefault="00BE2CAB" w:rsidP="00BE2CAB">
      <w:pPr>
        <w:spacing w:before="0" w:line="240" w:lineRule="auto"/>
        <w:rPr>
          <w:rFonts w:eastAsia="Times New Roman" w:cs="Times New Roman"/>
          <w:b/>
          <w:i/>
          <w:lang w:val="es-ES_tradnl" w:eastAsia="es-ES"/>
        </w:rPr>
      </w:pPr>
    </w:p>
    <w:p w14:paraId="7AFC3AA3" w14:textId="77777777" w:rsidR="00BE2CAB" w:rsidRPr="00725D8E" w:rsidRDefault="00BE2CAB" w:rsidP="00BE2CAB">
      <w:pPr>
        <w:numPr>
          <w:ilvl w:val="0"/>
          <w:numId w:val="18"/>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POLIDEPORTIVO CUBIERTO</w:t>
      </w:r>
    </w:p>
    <w:p w14:paraId="39627634" w14:textId="77777777" w:rsidR="00BE2CAB" w:rsidRPr="00725D8E" w:rsidRDefault="00BE2CAB" w:rsidP="00BE2CAB">
      <w:pPr>
        <w:numPr>
          <w:ilvl w:val="0"/>
          <w:numId w:val="18"/>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TALLERES OCUPACIONALES</w:t>
      </w:r>
    </w:p>
    <w:p w14:paraId="115D6D74" w14:textId="77777777" w:rsidR="00BE2CAB" w:rsidRPr="00725D8E" w:rsidRDefault="00BE2CAB" w:rsidP="00BE2CAB">
      <w:pPr>
        <w:numPr>
          <w:ilvl w:val="0"/>
          <w:numId w:val="18"/>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PISTAS DEPORTIVAS</w:t>
      </w:r>
    </w:p>
    <w:p w14:paraId="483CB655" w14:textId="77777777" w:rsidR="00BE2CAB" w:rsidRPr="00725D8E" w:rsidRDefault="00BE2CAB" w:rsidP="00BE2CAB">
      <w:pPr>
        <w:numPr>
          <w:ilvl w:val="0"/>
          <w:numId w:val="18"/>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PISCINA</w:t>
      </w:r>
    </w:p>
    <w:p w14:paraId="5C2BC7C0" w14:textId="77777777" w:rsidR="00BE2CAB" w:rsidRPr="00725D8E" w:rsidRDefault="00BE2CAB" w:rsidP="00BE2CAB">
      <w:pPr>
        <w:spacing w:before="0" w:line="240" w:lineRule="auto"/>
        <w:ind w:left="720"/>
        <w:contextualSpacing/>
        <w:rPr>
          <w:rFonts w:eastAsia="Times New Roman" w:cs="Times New Roman"/>
          <w:lang w:val="es-ES_tradnl" w:eastAsia="es-ES"/>
        </w:rPr>
      </w:pPr>
    </w:p>
    <w:p w14:paraId="169AE7AB" w14:textId="77777777" w:rsidR="00BE2CAB" w:rsidRPr="00725D8E" w:rsidRDefault="00BE2CAB" w:rsidP="00BE2CAB">
      <w:pPr>
        <w:spacing w:before="0" w:line="240" w:lineRule="auto"/>
        <w:rPr>
          <w:rFonts w:eastAsia="Times New Roman" w:cs="Times New Roman"/>
          <w:b/>
          <w:i/>
          <w:lang w:val="es-ES_tradnl" w:eastAsia="es-ES"/>
        </w:rPr>
      </w:pPr>
      <w:r w:rsidRPr="00725D8E">
        <w:rPr>
          <w:rFonts w:eastAsia="Times New Roman" w:cs="Times New Roman"/>
          <w:b/>
          <w:i/>
          <w:lang w:val="es-ES_tradnl" w:eastAsia="es-ES"/>
        </w:rPr>
        <w:t>No asistenciales</w:t>
      </w:r>
    </w:p>
    <w:p w14:paraId="4FB65992" w14:textId="77777777" w:rsidR="00BE2CAB" w:rsidRPr="00725D8E" w:rsidRDefault="00BE2CAB" w:rsidP="00BE2CAB">
      <w:pPr>
        <w:spacing w:before="0" w:line="240" w:lineRule="auto"/>
        <w:rPr>
          <w:rFonts w:eastAsia="Times New Roman" w:cs="Times New Roman"/>
          <w:b/>
          <w:i/>
          <w:lang w:val="es-ES_tradnl" w:eastAsia="es-ES"/>
        </w:rPr>
      </w:pPr>
    </w:p>
    <w:p w14:paraId="219716B3"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EDIFICIO “GESTOR</w:t>
      </w:r>
      <w:proofErr w:type="gramStart"/>
      <w:r w:rsidRPr="00725D8E">
        <w:rPr>
          <w:rFonts w:eastAsia="Times New Roman" w:cs="Times New Roman"/>
          <w:lang w:val="es-ES_tradnl" w:eastAsia="es-ES"/>
        </w:rPr>
        <w:t>”.-</w:t>
      </w:r>
      <w:proofErr w:type="gramEnd"/>
      <w:r w:rsidRPr="00725D8E">
        <w:rPr>
          <w:rFonts w:eastAsia="Times New Roman" w:cs="Times New Roman"/>
          <w:lang w:val="es-ES_tradnl" w:eastAsia="es-ES"/>
        </w:rPr>
        <w:t xml:space="preserve"> En el que están ubicadas las direcciones, servicios administrativos e informática</w:t>
      </w:r>
      <w:r>
        <w:rPr>
          <w:rFonts w:eastAsia="Times New Roman" w:cs="Times New Roman"/>
          <w:lang w:val="es-ES_tradnl" w:eastAsia="es-ES"/>
        </w:rPr>
        <w:t>.</w:t>
      </w:r>
    </w:p>
    <w:p w14:paraId="3C4E90A4"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ARCHIVO DE HISTORIAS CLÍNICAS</w:t>
      </w:r>
    </w:p>
    <w:p w14:paraId="2D0FC596"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SALA DE CONFERENCIAS</w:t>
      </w:r>
    </w:p>
    <w:p w14:paraId="511BD572"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IGLESIA</w:t>
      </w:r>
    </w:p>
    <w:p w14:paraId="33D85AF8"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LAVANDERÍA</w:t>
      </w:r>
    </w:p>
    <w:p w14:paraId="0E26ACCB" w14:textId="77777777" w:rsidR="00BE2CAB"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ALMACENES GENERALES</w:t>
      </w:r>
    </w:p>
    <w:p w14:paraId="7CBFB345"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Pr>
          <w:rFonts w:eastAsia="Times New Roman" w:cs="Times New Roman"/>
          <w:lang w:val="es-ES_tradnl" w:eastAsia="es-ES"/>
        </w:rPr>
        <w:t>Centro Especial de Empleo</w:t>
      </w:r>
    </w:p>
    <w:p w14:paraId="614D61DD" w14:textId="77777777" w:rsidR="00BE2CAB" w:rsidRPr="00725D8E" w:rsidRDefault="00BE2CAB" w:rsidP="00BE2CAB">
      <w:pPr>
        <w:spacing w:before="0" w:line="240" w:lineRule="auto"/>
        <w:rPr>
          <w:rFonts w:eastAsia="Times New Roman" w:cs="Times New Roman"/>
          <w:lang w:val="es-ES_tradnl" w:eastAsia="es-ES"/>
        </w:rPr>
      </w:pPr>
    </w:p>
    <w:p w14:paraId="70B0489A" w14:textId="77777777" w:rsidR="00BE2CAB" w:rsidRPr="00725D8E" w:rsidRDefault="00BE2CAB" w:rsidP="00BE2CAB">
      <w:pPr>
        <w:spacing w:before="0" w:line="240" w:lineRule="auto"/>
        <w:rPr>
          <w:rFonts w:eastAsia="Times New Roman" w:cs="Times New Roman"/>
          <w:lang w:val="es-ES_tradnl" w:eastAsia="es-ES"/>
        </w:rPr>
      </w:pPr>
    </w:p>
    <w:p w14:paraId="35DE3CAC" w14:textId="77777777" w:rsidR="00BE2CAB" w:rsidRPr="00BE2CAB" w:rsidRDefault="00BE2CAB" w:rsidP="00BE2CAB">
      <w:pPr>
        <w:spacing w:before="0" w:line="240" w:lineRule="auto"/>
        <w:rPr>
          <w:rFonts w:eastAsia="Times New Roman" w:cs="Times New Roman"/>
          <w:b/>
          <w:i/>
          <w:lang w:val="es-ES_tradnl" w:eastAsia="es-ES"/>
        </w:rPr>
      </w:pPr>
      <w:r w:rsidRPr="00BE2CAB">
        <w:rPr>
          <w:rFonts w:eastAsia="Times New Roman" w:cs="Times New Roman"/>
          <w:b/>
          <w:i/>
          <w:lang w:val="es-ES_tradnl" w:eastAsia="es-ES"/>
        </w:rPr>
        <w:t>Áreas Asistenciales</w:t>
      </w:r>
    </w:p>
    <w:p w14:paraId="29CA6EB9" w14:textId="77777777" w:rsidR="00BE2CAB" w:rsidRPr="00725D8E" w:rsidRDefault="00BE2CAB" w:rsidP="00BE2CAB">
      <w:pPr>
        <w:numPr>
          <w:ilvl w:val="0"/>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Salud Mental:</w:t>
      </w:r>
    </w:p>
    <w:p w14:paraId="560679AF" w14:textId="77777777" w:rsidR="00BE2CAB" w:rsidRPr="00725D8E" w:rsidRDefault="00BE2CAB" w:rsidP="00BE2CAB">
      <w:pPr>
        <w:numPr>
          <w:ilvl w:val="1"/>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Unidad de Tratamiento y Rehabilitación</w:t>
      </w:r>
      <w:r>
        <w:rPr>
          <w:rFonts w:eastAsia="Times New Roman" w:cs="Times New Roman"/>
          <w:lang w:val="es-ES_tradnl" w:eastAsia="es-ES"/>
        </w:rPr>
        <w:t xml:space="preserve"> (UHTR) – de carácter privado.</w:t>
      </w:r>
    </w:p>
    <w:p w14:paraId="51771D8B" w14:textId="77777777" w:rsidR="00BE2CAB" w:rsidRPr="009D21D4" w:rsidRDefault="00BE2CAB" w:rsidP="00BE2CAB">
      <w:pPr>
        <w:numPr>
          <w:ilvl w:val="1"/>
          <w:numId w:val="19"/>
        </w:numPr>
        <w:spacing w:before="0" w:line="240" w:lineRule="auto"/>
        <w:contextualSpacing/>
        <w:jc w:val="left"/>
        <w:rPr>
          <w:rFonts w:eastAsia="Times New Roman" w:cs="Times New Roman"/>
          <w:lang w:val="pt-PT" w:eastAsia="es-ES"/>
        </w:rPr>
      </w:pPr>
      <w:r w:rsidRPr="009D21D4">
        <w:rPr>
          <w:rFonts w:eastAsia="Times New Roman" w:cs="Times New Roman"/>
          <w:lang w:val="pt-PT" w:eastAsia="es-ES"/>
        </w:rPr>
        <w:t>Unidad</w:t>
      </w:r>
      <w:r>
        <w:rPr>
          <w:rFonts w:eastAsia="Times New Roman" w:cs="Times New Roman"/>
          <w:lang w:val="pt-PT" w:eastAsia="es-ES"/>
        </w:rPr>
        <w:t>es</w:t>
      </w:r>
      <w:r w:rsidRPr="009D21D4">
        <w:rPr>
          <w:rFonts w:eastAsia="Times New Roman" w:cs="Times New Roman"/>
          <w:lang w:val="pt-PT" w:eastAsia="es-ES"/>
        </w:rPr>
        <w:t xml:space="preserve"> de Cuidados Psiquiátricos Prolongados (UCPP).</w:t>
      </w:r>
    </w:p>
    <w:p w14:paraId="61B537B5" w14:textId="77777777" w:rsidR="00BE2CAB" w:rsidRDefault="00BE2CAB" w:rsidP="00BE2CAB">
      <w:pPr>
        <w:numPr>
          <w:ilvl w:val="1"/>
          <w:numId w:val="19"/>
        </w:numPr>
        <w:spacing w:before="0" w:line="240" w:lineRule="auto"/>
        <w:contextualSpacing/>
        <w:jc w:val="left"/>
        <w:rPr>
          <w:rFonts w:eastAsia="Times New Roman" w:cs="Times New Roman"/>
          <w:lang w:val="es-ES_tradnl" w:eastAsia="es-ES"/>
        </w:rPr>
      </w:pPr>
      <w:r>
        <w:rPr>
          <w:rFonts w:eastAsia="Times New Roman" w:cs="Times New Roman"/>
          <w:lang w:val="es-ES_tradnl" w:eastAsia="es-ES"/>
        </w:rPr>
        <w:t>Unidad de Trastornos de la Conducta Alimentaria de Media Estancia (UME-TCA)</w:t>
      </w:r>
    </w:p>
    <w:p w14:paraId="00270F46" w14:textId="77777777" w:rsidR="00BE2CAB" w:rsidRPr="00725D8E" w:rsidRDefault="00BE2CAB" w:rsidP="00BE2CAB">
      <w:pPr>
        <w:numPr>
          <w:ilvl w:val="1"/>
          <w:numId w:val="19"/>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Unidad de Rehabilitación</w:t>
      </w:r>
      <w:r>
        <w:rPr>
          <w:rFonts w:eastAsia="Times New Roman" w:cs="Times New Roman"/>
          <w:lang w:val="es-ES_tradnl" w:eastAsia="es-ES"/>
        </w:rPr>
        <w:t xml:space="preserve"> y Retorno a la Comunidad (URRC)</w:t>
      </w:r>
    </w:p>
    <w:p w14:paraId="75818ED9" w14:textId="77777777" w:rsidR="00BE2CAB" w:rsidRPr="00725D8E" w:rsidRDefault="00BE2CAB" w:rsidP="00BE2CAB">
      <w:pPr>
        <w:numPr>
          <w:ilvl w:val="1"/>
          <w:numId w:val="19"/>
        </w:numPr>
        <w:spacing w:before="0" w:line="240" w:lineRule="auto"/>
        <w:contextualSpacing/>
        <w:jc w:val="left"/>
        <w:rPr>
          <w:rFonts w:eastAsia="Times New Roman" w:cs="Times New Roman"/>
          <w:lang w:val="es-ES_tradnl" w:eastAsia="es-ES"/>
        </w:rPr>
      </w:pPr>
      <w:r>
        <w:rPr>
          <w:rFonts w:eastAsia="Times New Roman" w:cs="Times New Roman"/>
          <w:lang w:val="es-ES_tradnl" w:eastAsia="es-ES"/>
        </w:rPr>
        <w:t>Pisos de Integración Comunitaria.</w:t>
      </w:r>
    </w:p>
    <w:p w14:paraId="0652114D" w14:textId="77777777" w:rsidR="00BE2CAB" w:rsidRDefault="00BE2CAB" w:rsidP="00BE2CAB">
      <w:pPr>
        <w:numPr>
          <w:ilvl w:val="0"/>
          <w:numId w:val="19"/>
        </w:numPr>
        <w:spacing w:before="0" w:line="240" w:lineRule="auto"/>
        <w:contextualSpacing/>
        <w:jc w:val="left"/>
        <w:rPr>
          <w:rFonts w:eastAsia="Times New Roman" w:cs="Times New Roman"/>
          <w:lang w:val="es-ES_tradnl" w:eastAsia="es-ES"/>
        </w:rPr>
      </w:pPr>
      <w:r w:rsidRPr="006510C0">
        <w:rPr>
          <w:rFonts w:eastAsia="Times New Roman" w:cs="Times New Roman"/>
          <w:lang w:val="es-ES_tradnl" w:eastAsia="es-ES"/>
        </w:rPr>
        <w:t>Psicogeriatría</w:t>
      </w:r>
      <w:r>
        <w:rPr>
          <w:rFonts w:eastAsia="Times New Roman" w:cs="Times New Roman"/>
          <w:lang w:val="es-ES_tradnl" w:eastAsia="es-ES"/>
        </w:rPr>
        <w:t>.</w:t>
      </w:r>
    </w:p>
    <w:p w14:paraId="156E5938" w14:textId="77777777" w:rsidR="00BE2CAB" w:rsidRPr="006510C0" w:rsidRDefault="00BE2CAB" w:rsidP="00BE2CAB">
      <w:pPr>
        <w:numPr>
          <w:ilvl w:val="0"/>
          <w:numId w:val="19"/>
        </w:numPr>
        <w:spacing w:before="0" w:line="240" w:lineRule="auto"/>
        <w:contextualSpacing/>
        <w:jc w:val="left"/>
        <w:rPr>
          <w:rFonts w:eastAsia="Times New Roman" w:cs="Times New Roman"/>
          <w:lang w:val="es-ES_tradnl" w:eastAsia="es-ES"/>
        </w:rPr>
      </w:pPr>
      <w:r w:rsidRPr="006510C0">
        <w:rPr>
          <w:rFonts w:eastAsia="Times New Roman" w:cs="Times New Roman"/>
          <w:lang w:val="es-ES_tradnl" w:eastAsia="es-ES"/>
        </w:rPr>
        <w:t>Personas con Discapacidad Intelectual.</w:t>
      </w:r>
    </w:p>
    <w:p w14:paraId="45616D32" w14:textId="77777777" w:rsidR="00BE2CAB" w:rsidRPr="00725D8E" w:rsidRDefault="00BE2CAB" w:rsidP="00BE2CAB">
      <w:pPr>
        <w:spacing w:before="0" w:line="240" w:lineRule="auto"/>
        <w:rPr>
          <w:rFonts w:eastAsia="Times New Roman" w:cs="Times New Roman"/>
          <w:lang w:val="es-ES_tradnl" w:eastAsia="es-ES"/>
        </w:rPr>
      </w:pPr>
      <w:r w:rsidRPr="00725D8E">
        <w:rPr>
          <w:rFonts w:eastAsia="Times New Roman" w:cs="Times New Roman"/>
          <w:lang w:val="es-ES_tradnl" w:eastAsia="es-ES"/>
        </w:rPr>
        <w:t> </w:t>
      </w:r>
    </w:p>
    <w:p w14:paraId="45A6E550" w14:textId="77777777" w:rsidR="00BE2CAB" w:rsidRPr="00725D8E" w:rsidRDefault="00BE2CAB" w:rsidP="00BE2CAB">
      <w:pPr>
        <w:spacing w:before="0" w:line="240" w:lineRule="auto"/>
        <w:rPr>
          <w:rFonts w:eastAsia="Times New Roman" w:cs="Times New Roman"/>
          <w:b/>
          <w:i/>
          <w:lang w:val="es-ES_tradnl" w:eastAsia="es-ES"/>
        </w:rPr>
      </w:pPr>
      <w:r w:rsidRPr="00725D8E">
        <w:rPr>
          <w:rFonts w:eastAsia="Times New Roman" w:cs="Times New Roman"/>
          <w:b/>
          <w:i/>
          <w:lang w:val="es-ES_tradnl" w:eastAsia="es-ES"/>
        </w:rPr>
        <w:t>Servicios de apoyo</w:t>
      </w:r>
    </w:p>
    <w:p w14:paraId="2EB81936" w14:textId="77777777" w:rsidR="00BE2CAB" w:rsidRPr="00725D8E" w:rsidRDefault="00BE2CAB" w:rsidP="00BE2CAB">
      <w:pPr>
        <w:spacing w:before="0" w:line="240" w:lineRule="auto"/>
        <w:rPr>
          <w:rFonts w:eastAsia="Times New Roman" w:cs="Times New Roman"/>
          <w:lang w:val="es-ES_tradnl" w:eastAsia="es-ES"/>
        </w:rPr>
      </w:pPr>
    </w:p>
    <w:p w14:paraId="67ABFCB7"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lastRenderedPageBreak/>
        <w:t>Servicio de Admisión</w:t>
      </w:r>
      <w:r>
        <w:rPr>
          <w:rFonts w:eastAsia="Times New Roman" w:cs="Times New Roman"/>
          <w:lang w:val="es-ES_tradnl" w:eastAsia="es-ES"/>
        </w:rPr>
        <w:t>.</w:t>
      </w:r>
      <w:r w:rsidRPr="00725D8E">
        <w:rPr>
          <w:rFonts w:eastAsia="Times New Roman" w:cs="Times New Roman"/>
          <w:lang w:val="es-ES_tradnl" w:eastAsia="es-ES"/>
        </w:rPr>
        <w:tab/>
      </w:r>
    </w:p>
    <w:p w14:paraId="4C0AD8FD"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Servicio de Farmacia Hospitalaria</w:t>
      </w:r>
      <w:r>
        <w:rPr>
          <w:rFonts w:eastAsia="Times New Roman" w:cs="Times New Roman"/>
          <w:lang w:val="es-ES_tradnl" w:eastAsia="es-ES"/>
        </w:rPr>
        <w:t>.</w:t>
      </w:r>
      <w:r w:rsidRPr="00725D8E">
        <w:rPr>
          <w:rFonts w:eastAsia="Times New Roman" w:cs="Times New Roman"/>
          <w:lang w:val="es-ES_tradnl" w:eastAsia="es-ES"/>
        </w:rPr>
        <w:tab/>
      </w:r>
    </w:p>
    <w:p w14:paraId="573339F3"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Servicio de Laboratorio (Externalizado)</w:t>
      </w:r>
      <w:r>
        <w:rPr>
          <w:rFonts w:eastAsia="Times New Roman" w:cs="Times New Roman"/>
          <w:lang w:val="es-ES_tradnl" w:eastAsia="es-ES"/>
        </w:rPr>
        <w:t>.</w:t>
      </w:r>
    </w:p>
    <w:p w14:paraId="63430986"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Radiología básica</w:t>
      </w:r>
      <w:r>
        <w:rPr>
          <w:rFonts w:eastAsia="Times New Roman" w:cs="Times New Roman"/>
          <w:lang w:val="es-ES_tradnl" w:eastAsia="es-ES"/>
        </w:rPr>
        <w:t>.</w:t>
      </w:r>
    </w:p>
    <w:p w14:paraId="1DD14940"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 Atención al Paciente</w:t>
      </w:r>
      <w:r>
        <w:rPr>
          <w:rFonts w:eastAsia="Times New Roman" w:cs="Times New Roman"/>
          <w:lang w:val="es-ES_tradnl" w:eastAsia="es-ES"/>
        </w:rPr>
        <w:t>.</w:t>
      </w:r>
      <w:r w:rsidRPr="00725D8E">
        <w:rPr>
          <w:rFonts w:eastAsia="Times New Roman" w:cs="Times New Roman"/>
          <w:lang w:val="es-ES_tradnl" w:eastAsia="es-ES"/>
        </w:rPr>
        <w:tab/>
      </w:r>
    </w:p>
    <w:p w14:paraId="00F3E17D"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Voluntariado</w:t>
      </w:r>
      <w:r>
        <w:rPr>
          <w:rFonts w:eastAsia="Times New Roman" w:cs="Times New Roman"/>
          <w:lang w:val="es-ES_tradnl" w:eastAsia="es-ES"/>
        </w:rPr>
        <w:t>.</w:t>
      </w:r>
    </w:p>
    <w:p w14:paraId="271E2598"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 de Fisioterapia</w:t>
      </w:r>
      <w:r>
        <w:rPr>
          <w:rFonts w:eastAsia="Times New Roman" w:cs="Times New Roman"/>
          <w:lang w:val="es-ES_tradnl" w:eastAsia="es-ES"/>
        </w:rPr>
        <w:t>.</w:t>
      </w:r>
      <w:r w:rsidRPr="00725D8E">
        <w:rPr>
          <w:rFonts w:eastAsia="Times New Roman" w:cs="Times New Roman"/>
          <w:lang w:val="es-ES_tradnl" w:eastAsia="es-ES"/>
        </w:rPr>
        <w:t xml:space="preserve"> </w:t>
      </w:r>
      <w:r w:rsidRPr="00725D8E">
        <w:rPr>
          <w:rFonts w:eastAsia="Times New Roman" w:cs="Times New Roman"/>
          <w:lang w:val="es-ES_tradnl" w:eastAsia="es-ES"/>
        </w:rPr>
        <w:tab/>
      </w:r>
    </w:p>
    <w:p w14:paraId="4A950000"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sidRPr="00725D8E">
        <w:rPr>
          <w:rFonts w:eastAsia="Times New Roman" w:cs="Times New Roman"/>
          <w:lang w:val="es-ES_tradnl" w:eastAsia="es-ES"/>
        </w:rPr>
        <w:t>S. Terapia Ocupacional</w:t>
      </w:r>
      <w:r>
        <w:rPr>
          <w:rFonts w:eastAsia="Times New Roman" w:cs="Times New Roman"/>
          <w:lang w:val="es-ES_tradnl" w:eastAsia="es-ES"/>
        </w:rPr>
        <w:t>.</w:t>
      </w:r>
      <w:r w:rsidRPr="00725D8E">
        <w:rPr>
          <w:rFonts w:eastAsia="Times New Roman" w:cs="Times New Roman"/>
          <w:lang w:val="es-ES_tradnl" w:eastAsia="es-ES"/>
        </w:rPr>
        <w:tab/>
      </w:r>
    </w:p>
    <w:p w14:paraId="512DE5CA" w14:textId="77777777" w:rsidR="00BE2CAB" w:rsidRPr="00725D8E" w:rsidRDefault="00BE2CAB" w:rsidP="00BE2CAB">
      <w:pPr>
        <w:numPr>
          <w:ilvl w:val="0"/>
          <w:numId w:val="20"/>
        </w:numPr>
        <w:spacing w:before="0" w:line="240" w:lineRule="auto"/>
        <w:contextualSpacing/>
        <w:jc w:val="left"/>
        <w:rPr>
          <w:rFonts w:eastAsia="Times New Roman" w:cs="Times New Roman"/>
          <w:lang w:val="es-ES_tradnl" w:eastAsia="es-ES"/>
        </w:rPr>
      </w:pPr>
      <w:r>
        <w:rPr>
          <w:rFonts w:eastAsia="Times New Roman" w:cs="Times New Roman"/>
          <w:lang w:val="es-ES_tradnl" w:eastAsia="es-ES"/>
        </w:rPr>
        <w:t>SAER</w:t>
      </w:r>
      <w:r w:rsidRPr="00725D8E">
        <w:rPr>
          <w:rFonts w:eastAsia="Times New Roman" w:cs="Times New Roman"/>
          <w:lang w:val="es-ES_tradnl" w:eastAsia="es-ES"/>
        </w:rPr>
        <w:t xml:space="preserve"> (Servicio</w:t>
      </w:r>
      <w:r>
        <w:rPr>
          <w:rFonts w:eastAsia="Times New Roman" w:cs="Times New Roman"/>
          <w:lang w:val="es-ES_tradnl" w:eastAsia="es-ES"/>
        </w:rPr>
        <w:t xml:space="preserve"> de Atención Espiritual y Religiosa</w:t>
      </w:r>
      <w:r w:rsidRPr="00725D8E">
        <w:rPr>
          <w:rFonts w:eastAsia="Times New Roman" w:cs="Times New Roman"/>
          <w:lang w:val="es-ES_tradnl" w:eastAsia="es-ES"/>
        </w:rPr>
        <w:t>)</w:t>
      </w:r>
      <w:r>
        <w:rPr>
          <w:rFonts w:eastAsia="Times New Roman" w:cs="Times New Roman"/>
          <w:lang w:val="es-ES_tradnl" w:eastAsia="es-ES"/>
        </w:rPr>
        <w:t>.</w:t>
      </w:r>
    </w:p>
    <w:p w14:paraId="68D55A2F" w14:textId="77777777" w:rsidR="00BE2CAB" w:rsidRPr="00725D8E" w:rsidRDefault="00BE2CAB" w:rsidP="00BE2CAB">
      <w:pPr>
        <w:spacing w:before="0" w:line="240" w:lineRule="auto"/>
        <w:rPr>
          <w:rFonts w:eastAsia="Times New Roman" w:cs="Times New Roman"/>
          <w:lang w:val="es-ES_tradnl" w:eastAsia="es-ES"/>
        </w:rPr>
      </w:pPr>
    </w:p>
    <w:p w14:paraId="5BF1BB2D" w14:textId="77777777" w:rsidR="00BE2CAB" w:rsidRPr="00725D8E" w:rsidRDefault="00BE2CAB" w:rsidP="00BE2CAB">
      <w:pPr>
        <w:spacing w:before="0" w:line="240" w:lineRule="auto"/>
        <w:rPr>
          <w:rFonts w:eastAsia="Times New Roman" w:cs="Times New Roman"/>
          <w:lang w:val="es-ES_tradnl" w:eastAsia="es-ES"/>
        </w:rPr>
      </w:pPr>
    </w:p>
    <w:p w14:paraId="63A6A216" w14:textId="77777777" w:rsidR="00BE2CAB" w:rsidRPr="00725D8E" w:rsidRDefault="00BE2CAB" w:rsidP="00BE2CAB">
      <w:pPr>
        <w:spacing w:before="0" w:line="240" w:lineRule="auto"/>
        <w:rPr>
          <w:rFonts w:eastAsia="Times New Roman" w:cs="Times New Roman"/>
          <w:b/>
          <w:i/>
          <w:lang w:val="es-ES_tradnl" w:eastAsia="es-ES"/>
        </w:rPr>
      </w:pPr>
      <w:r w:rsidRPr="00725D8E">
        <w:rPr>
          <w:rFonts w:eastAsia="Times New Roman" w:cs="Times New Roman"/>
          <w:b/>
          <w:i/>
          <w:lang w:val="es-ES_tradnl" w:eastAsia="es-ES"/>
        </w:rPr>
        <w:t>Recursos Humanos</w:t>
      </w:r>
    </w:p>
    <w:p w14:paraId="0AA4FFAF" w14:textId="77777777" w:rsidR="00BE2CAB" w:rsidRPr="00725D8E" w:rsidRDefault="00BE2CAB" w:rsidP="00BE2CAB">
      <w:pPr>
        <w:spacing w:before="0" w:line="240" w:lineRule="auto"/>
        <w:ind w:firstLine="851"/>
        <w:contextualSpacing/>
        <w:rPr>
          <w:rFonts w:eastAsia="Times New Roman" w:cs="Times New Roman"/>
          <w:lang w:val="es-ES_tradnl" w:eastAsia="es-ES"/>
        </w:rPr>
      </w:pPr>
      <w:r>
        <w:rPr>
          <w:rFonts w:eastAsia="Times New Roman" w:cs="Times New Roman"/>
          <w:lang w:val="es-ES_tradnl" w:eastAsia="es-ES"/>
        </w:rPr>
        <w:t>Existe u</w:t>
      </w:r>
      <w:r w:rsidRPr="00725D8E">
        <w:rPr>
          <w:rFonts w:eastAsia="Times New Roman" w:cs="Times New Roman"/>
          <w:lang w:val="es-ES_tradnl" w:eastAsia="es-ES"/>
        </w:rPr>
        <w:t xml:space="preserve">na plantilla propia y estructural de </w:t>
      </w:r>
      <w:r>
        <w:rPr>
          <w:rFonts w:eastAsia="Times New Roman" w:cs="Times New Roman"/>
          <w:lang w:val="es-ES_tradnl" w:eastAsia="es-ES"/>
        </w:rPr>
        <w:t xml:space="preserve">más de 500 trabajadores, que engloba el personal sanitario. </w:t>
      </w:r>
      <w:r w:rsidRPr="00725D8E">
        <w:rPr>
          <w:rFonts w:eastAsia="Times New Roman" w:cs="Times New Roman"/>
          <w:lang w:val="es-ES_tradnl" w:eastAsia="es-ES"/>
        </w:rPr>
        <w:t xml:space="preserve">El Resto del personal se incluye en los servicios de Servicios Generales, Administración, Mantenimiento y otros, constituyendo un número de </w:t>
      </w:r>
      <w:r>
        <w:rPr>
          <w:rFonts w:eastAsia="Times New Roman" w:cs="Times New Roman"/>
          <w:lang w:val="es-ES_tradnl" w:eastAsia="es-ES"/>
        </w:rPr>
        <w:t>unos 100</w:t>
      </w:r>
      <w:r w:rsidRPr="00725D8E">
        <w:rPr>
          <w:rFonts w:eastAsia="Times New Roman" w:cs="Times New Roman"/>
          <w:lang w:val="es-ES_tradnl" w:eastAsia="es-ES"/>
        </w:rPr>
        <w:t xml:space="preserve"> trabajadores.</w:t>
      </w:r>
    </w:p>
    <w:p w14:paraId="76F1A04E" w14:textId="77777777" w:rsidR="00BE2CAB" w:rsidRPr="00725D8E" w:rsidRDefault="00BE2CAB" w:rsidP="00BE2CAB">
      <w:pPr>
        <w:spacing w:before="0" w:line="240" w:lineRule="auto"/>
        <w:rPr>
          <w:rFonts w:eastAsia="Times New Roman" w:cs="Times New Roman"/>
          <w:lang w:val="es-ES_tradnl" w:eastAsia="es-ES"/>
        </w:rPr>
      </w:pPr>
    </w:p>
    <w:p w14:paraId="2E9FD855" w14:textId="77777777" w:rsidR="00BE2CAB" w:rsidRDefault="00BE2CAB" w:rsidP="00BE2CAB">
      <w:pPr>
        <w:spacing w:before="0" w:line="240" w:lineRule="auto"/>
        <w:ind w:firstLine="851"/>
        <w:contextualSpacing/>
        <w:rPr>
          <w:rFonts w:eastAsia="Times New Roman" w:cs="Times New Roman"/>
          <w:lang w:val="es-ES_tradnl" w:eastAsia="es-ES"/>
        </w:rPr>
      </w:pPr>
      <w:r w:rsidRPr="00725D8E">
        <w:rPr>
          <w:rFonts w:eastAsia="Times New Roman" w:cs="Times New Roman"/>
          <w:lang w:val="es-ES_tradnl" w:eastAsia="es-ES"/>
        </w:rPr>
        <w:t xml:space="preserve">A este personal hay que </w:t>
      </w:r>
      <w:r>
        <w:rPr>
          <w:rFonts w:eastAsia="Times New Roman" w:cs="Times New Roman"/>
          <w:lang w:val="es-ES_tradnl" w:eastAsia="es-ES"/>
        </w:rPr>
        <w:t>añadir</w:t>
      </w:r>
      <w:r w:rsidRPr="00725D8E">
        <w:rPr>
          <w:rFonts w:eastAsia="Times New Roman" w:cs="Times New Roman"/>
          <w:lang w:val="es-ES_tradnl" w:eastAsia="es-ES"/>
        </w:rPr>
        <w:t>, fundamentalmente, el personal</w:t>
      </w:r>
      <w:r>
        <w:rPr>
          <w:rFonts w:eastAsia="Times New Roman" w:cs="Times New Roman"/>
          <w:lang w:val="es-ES_tradnl" w:eastAsia="es-ES"/>
        </w:rPr>
        <w:t xml:space="preserve"> de la subcontrata de limpieza y el de vigilancia</w:t>
      </w:r>
      <w:r w:rsidRPr="00725D8E">
        <w:rPr>
          <w:rFonts w:eastAsia="Times New Roman" w:cs="Times New Roman"/>
          <w:lang w:val="es-ES_tradnl" w:eastAsia="es-ES"/>
        </w:rPr>
        <w:t>, lo cual, entre personal propio y subcontratado, supon</w:t>
      </w:r>
      <w:r>
        <w:rPr>
          <w:rFonts w:eastAsia="Times New Roman" w:cs="Times New Roman"/>
          <w:lang w:val="es-ES_tradnl" w:eastAsia="es-ES"/>
        </w:rPr>
        <w:t>e una plantilla aprox. de unos 8</w:t>
      </w:r>
      <w:r w:rsidRPr="00725D8E">
        <w:rPr>
          <w:rFonts w:eastAsia="Times New Roman" w:cs="Times New Roman"/>
          <w:lang w:val="es-ES_tradnl" w:eastAsia="es-ES"/>
        </w:rPr>
        <w:t>00 trabajadores.</w:t>
      </w:r>
    </w:p>
    <w:p w14:paraId="453B026E" w14:textId="77777777" w:rsidR="00BE2CAB" w:rsidRDefault="00BE2CAB" w:rsidP="00BE2CAB">
      <w:pPr>
        <w:spacing w:before="0" w:line="240" w:lineRule="auto"/>
        <w:ind w:firstLine="851"/>
        <w:contextualSpacing/>
        <w:rPr>
          <w:rFonts w:eastAsia="Times New Roman" w:cs="Times New Roman"/>
          <w:lang w:val="es-ES_tradnl" w:eastAsia="es-ES"/>
        </w:rPr>
      </w:pPr>
    </w:p>
    <w:p w14:paraId="03D90FBB" w14:textId="77777777" w:rsidR="00BE2CAB" w:rsidRPr="00725D8E" w:rsidRDefault="00BE2CAB" w:rsidP="00BE2CAB">
      <w:pPr>
        <w:spacing w:before="0" w:line="240" w:lineRule="auto"/>
        <w:contextualSpacing/>
        <w:jc w:val="left"/>
        <w:rPr>
          <w:rFonts w:eastAsia="Times New Roman" w:cs="Times New Roman"/>
          <w:b/>
          <w:i/>
          <w:lang w:eastAsia="es-ES"/>
        </w:rPr>
      </w:pPr>
      <w:r w:rsidRPr="00725D8E">
        <w:rPr>
          <w:rFonts w:eastAsia="Times New Roman" w:cs="Times New Roman"/>
          <w:b/>
          <w:i/>
          <w:lang w:eastAsia="es-ES"/>
        </w:rPr>
        <w:t>CLINICA NUESTRA SEÑORA DE LA PAZ</w:t>
      </w:r>
    </w:p>
    <w:p w14:paraId="393D1D46" w14:textId="77777777" w:rsidR="00BE2CAB" w:rsidRPr="00725D8E" w:rsidRDefault="00BE2CAB" w:rsidP="00BE2CAB">
      <w:pPr>
        <w:spacing w:before="0" w:line="240" w:lineRule="auto"/>
        <w:rPr>
          <w:rFonts w:eastAsia="Times New Roman" w:cs="Times New Roman"/>
          <w:lang w:val="es-ES_tradnl" w:eastAsia="es-ES"/>
        </w:rPr>
      </w:pPr>
    </w:p>
    <w:p w14:paraId="7898E3F0" w14:textId="77777777" w:rsidR="00BE2CAB" w:rsidRDefault="00BE2CAB" w:rsidP="00BE2CAB">
      <w:pPr>
        <w:spacing w:before="0" w:line="240" w:lineRule="auto"/>
        <w:ind w:firstLine="708"/>
        <w:rPr>
          <w:rFonts w:eastAsia="Times New Roman" w:cs="Times New Roman"/>
          <w:lang w:val="es-ES_tradnl" w:eastAsia="es-ES"/>
        </w:rPr>
      </w:pPr>
      <w:r>
        <w:t>La Clínica Nuestra Señora de La Paz es un centro sanitario sin ánimo de lucro especializado en salud mental</w:t>
      </w:r>
      <w:r>
        <w:rPr>
          <w:rFonts w:eastAsia="Times New Roman" w:cs="Times New Roman"/>
          <w:lang w:val="es-ES_tradnl" w:eastAsia="es-ES"/>
        </w:rPr>
        <w:t xml:space="preserve"> fundada en </w:t>
      </w:r>
      <w:r w:rsidRPr="00725D8E">
        <w:rPr>
          <w:rFonts w:eastAsia="Times New Roman" w:cs="Times New Roman"/>
          <w:lang w:val="es-ES_tradnl" w:eastAsia="es-ES"/>
        </w:rPr>
        <w:t xml:space="preserve">el año 1954. </w:t>
      </w:r>
    </w:p>
    <w:p w14:paraId="1C6D6267" w14:textId="77777777" w:rsidR="00BE2CAB" w:rsidRDefault="00BE2CAB" w:rsidP="00BE2CAB">
      <w:r>
        <w:t xml:space="preserve"> Se encuentra situada en Madrid, aunque atiende a pacientes de toda España. Ofrecemos una asistencia integral y centrada en el paciente, aplicando los últimos avances científicos disponibles. Actualmente prestamos asistencia sanitaria en el ámbito público y privado. </w:t>
      </w:r>
    </w:p>
    <w:p w14:paraId="2B64D8C5" w14:textId="77777777" w:rsidR="00BE2CAB" w:rsidRDefault="00BE2CAB" w:rsidP="00BE2CAB">
      <w:r>
        <w:t xml:space="preserve">La Clínica pertenece a la Orden Hospitalaria de San Juan de Dios (OHSJD). </w:t>
      </w:r>
    </w:p>
    <w:p w14:paraId="6D8ECD00" w14:textId="77777777" w:rsidR="00BE2CAB" w:rsidRPr="00725D8E" w:rsidRDefault="00BE2CAB" w:rsidP="00BE2CAB">
      <w:pPr>
        <w:spacing w:before="0" w:line="240" w:lineRule="auto"/>
        <w:rPr>
          <w:rFonts w:eastAsia="Times New Roman" w:cs="Times New Roman"/>
          <w:lang w:val="es-ES_tradnl" w:eastAsia="es-ES"/>
        </w:rPr>
      </w:pPr>
    </w:p>
    <w:p w14:paraId="1A5B5F81" w14:textId="77777777" w:rsidR="00BE2CAB" w:rsidRPr="00725D8E" w:rsidRDefault="00BE2CAB" w:rsidP="00BE2CAB">
      <w:pPr>
        <w:spacing w:before="0" w:line="240" w:lineRule="auto"/>
        <w:rPr>
          <w:rFonts w:eastAsia="Times New Roman" w:cs="Times New Roman"/>
          <w:b/>
          <w:i/>
          <w:lang w:val="es-ES_tradnl" w:eastAsia="es-ES"/>
        </w:rPr>
      </w:pPr>
      <w:r w:rsidRPr="00725D8E">
        <w:rPr>
          <w:rFonts w:eastAsia="Times New Roman" w:cs="Times New Roman"/>
          <w:b/>
          <w:i/>
          <w:lang w:val="es-ES_tradnl" w:eastAsia="es-ES"/>
        </w:rPr>
        <w:t>Ubicación</w:t>
      </w:r>
    </w:p>
    <w:p w14:paraId="3E6B9DEC" w14:textId="77777777" w:rsidR="00BE2CAB" w:rsidRPr="00725D8E" w:rsidRDefault="00BE2CAB" w:rsidP="00BE2CAB">
      <w:pPr>
        <w:spacing w:before="0" w:line="240" w:lineRule="auto"/>
        <w:rPr>
          <w:rFonts w:eastAsia="Times New Roman" w:cs="Times New Roman"/>
          <w:b/>
          <w:i/>
          <w:lang w:val="es-ES_tradnl" w:eastAsia="es-ES"/>
        </w:rPr>
      </w:pPr>
    </w:p>
    <w:p w14:paraId="41963A34" w14:textId="77777777" w:rsidR="00BE2CAB" w:rsidRPr="00725D8E" w:rsidRDefault="00BE2CAB" w:rsidP="00BE2CAB">
      <w:pPr>
        <w:spacing w:before="0" w:line="240" w:lineRule="auto"/>
        <w:ind w:firstLine="708"/>
        <w:rPr>
          <w:rFonts w:eastAsia="Times New Roman" w:cs="Times New Roman"/>
          <w:lang w:val="es-ES_tradnl" w:eastAsia="es-ES"/>
        </w:rPr>
      </w:pPr>
      <w:r w:rsidRPr="00725D8E">
        <w:rPr>
          <w:rFonts w:eastAsia="Times New Roman" w:cs="Times New Roman"/>
          <w:lang w:val="es-ES_tradnl" w:eastAsia="es-ES"/>
        </w:rPr>
        <w:t>La Clínica Nuestra Señora de la Paz se localiza el área sanitaria 4. Distrito de Ciudad Lineal de Madrid. En la confluencia de las calles López de Hoyos con Arturo Soria. Situado en una colina. Buena accesibilidad en transporte público y en coche. Cercanía a vía de circunvalación M-30. Estructura fácilmente identificable. Espacios ajardinados extensos. Amplio aparcamiento propio.</w:t>
      </w:r>
      <w:r>
        <w:rPr>
          <w:rFonts w:eastAsia="Times New Roman" w:cs="Times New Roman"/>
          <w:lang w:val="es-ES_tradnl" w:eastAsia="es-ES"/>
        </w:rPr>
        <w:t xml:space="preserve"> Asimismo, habría una unidad específica de tratamiento del trastorno bipolar de carácter privado.</w:t>
      </w:r>
    </w:p>
    <w:p w14:paraId="31C59E96" w14:textId="77777777" w:rsidR="00BE2CAB" w:rsidRDefault="00BE2CAB" w:rsidP="00BE2CAB">
      <w:pPr>
        <w:spacing w:before="0" w:line="240" w:lineRule="auto"/>
        <w:rPr>
          <w:rFonts w:eastAsia="Times New Roman" w:cs="Times New Roman"/>
          <w:b/>
          <w:i/>
          <w:lang w:val="es-ES_tradnl" w:eastAsia="es-ES"/>
        </w:rPr>
      </w:pPr>
    </w:p>
    <w:p w14:paraId="0561B53D" w14:textId="77777777" w:rsidR="00BE2CAB" w:rsidRPr="00793D0D" w:rsidRDefault="00BE2CAB" w:rsidP="00BE2CAB">
      <w:pPr>
        <w:spacing w:before="0" w:line="240" w:lineRule="auto"/>
      </w:pPr>
      <w:bookmarkStart w:id="5" w:name="_Toc100664123"/>
      <w:r w:rsidRPr="00C60582">
        <w:rPr>
          <w:rFonts w:eastAsia="Times New Roman" w:cs="Times New Roman"/>
          <w:b/>
          <w:i/>
          <w:lang w:val="es-ES_tradnl" w:eastAsia="es-ES"/>
        </w:rPr>
        <w:t>Cartera de servicios y actividad asistencial</w:t>
      </w:r>
      <w:bookmarkEnd w:id="5"/>
    </w:p>
    <w:p w14:paraId="1072A959" w14:textId="77777777" w:rsidR="00BE2CAB" w:rsidRPr="00C60582" w:rsidRDefault="00BE2CAB" w:rsidP="00BE2CAB">
      <w:pPr>
        <w:pStyle w:val="Ttulo2"/>
        <w:numPr>
          <w:ilvl w:val="0"/>
          <w:numId w:val="0"/>
        </w:numPr>
        <w:ind w:left="360" w:hanging="360"/>
        <w:rPr>
          <w:rFonts w:cs="Times New Roman"/>
          <w:bCs w:val="0"/>
          <w:i/>
          <w:color w:val="auto"/>
          <w:lang w:val="es-ES_tradnl"/>
        </w:rPr>
      </w:pPr>
      <w:bookmarkStart w:id="6" w:name="_Toc100664124"/>
      <w:r>
        <w:rPr>
          <w:rFonts w:cs="Times New Roman"/>
          <w:bCs w:val="0"/>
          <w:i/>
          <w:color w:val="auto"/>
          <w:lang w:val="es-ES_tradnl"/>
        </w:rPr>
        <w:t xml:space="preserve">   </w:t>
      </w:r>
      <w:r w:rsidRPr="00BE2CAB">
        <w:rPr>
          <w:rFonts w:cs="Times New Roman"/>
          <w:bCs w:val="0"/>
          <w:i/>
          <w:color w:val="auto"/>
          <w:sz w:val="22"/>
          <w:szCs w:val="20"/>
          <w:lang w:val="es-ES_tradnl"/>
        </w:rPr>
        <w:t>Áreas de atención</w:t>
      </w:r>
      <w:bookmarkEnd w:id="6"/>
    </w:p>
    <w:p w14:paraId="19D77A0D" w14:textId="77777777" w:rsidR="00BE2CAB" w:rsidRDefault="00BE2CAB" w:rsidP="00BE2CAB">
      <w:r w:rsidRPr="005933C8">
        <w:t xml:space="preserve">Actualmente prestamos asistencia sanitaria en el </w:t>
      </w:r>
      <w:r w:rsidRPr="005933C8">
        <w:rPr>
          <w:b/>
        </w:rPr>
        <w:t>ámbito público y privado</w:t>
      </w:r>
      <w:r w:rsidRPr="005933C8">
        <w:t>. Disponemos de una Unidad de Hospitalización Breve</w:t>
      </w:r>
      <w:r>
        <w:t xml:space="preserve"> de Adultos</w:t>
      </w:r>
      <w:r w:rsidRPr="005933C8">
        <w:t xml:space="preserve"> (UHB</w:t>
      </w:r>
      <w:r>
        <w:t xml:space="preserve"> Adultos</w:t>
      </w:r>
      <w:r w:rsidRPr="005933C8">
        <w:t>), Unidad de Hospitalización</w:t>
      </w:r>
      <w:r>
        <w:t xml:space="preserve"> Breve</w:t>
      </w:r>
      <w:r w:rsidRPr="005933C8">
        <w:t xml:space="preserve"> </w:t>
      </w:r>
      <w:r>
        <w:t>de Adolescente (UHB Adolescentes), Centro de Patología Dual (CPD),</w:t>
      </w:r>
      <w:r w:rsidRPr="005933C8">
        <w:t xml:space="preserve"> </w:t>
      </w:r>
      <w:r>
        <w:t>Unidad de Tratamiento de Adicciones</w:t>
      </w:r>
      <w:r w:rsidRPr="005933C8">
        <w:t xml:space="preserve"> </w:t>
      </w:r>
      <w:r>
        <w:t>y</w:t>
      </w:r>
      <w:r w:rsidRPr="00D370A4">
        <w:t xml:space="preserve"> </w:t>
      </w:r>
      <w:r>
        <w:t>S</w:t>
      </w:r>
      <w:r w:rsidRPr="005933C8">
        <w:t>ervicio de Urgencias Psiquiátricas 24 horas</w:t>
      </w:r>
      <w:r>
        <w:t xml:space="preserve">. A nivel ambulatorio disponemos de dispositivos de tratamiento intensivo como el </w:t>
      </w:r>
      <w:r w:rsidRPr="005933C8">
        <w:t>Hosp</w:t>
      </w:r>
      <w:r>
        <w:t>ital de Día Psiquiátrico (</w:t>
      </w:r>
      <w:proofErr w:type="spellStart"/>
      <w:r>
        <w:t>HdDP</w:t>
      </w:r>
      <w:proofErr w:type="spellEnd"/>
      <w:r>
        <w:t xml:space="preserve">) y los Centros de Día de Adicciones y Patología Dual. Contamos también con una </w:t>
      </w:r>
      <w:r w:rsidRPr="005933C8">
        <w:t>Uni</w:t>
      </w:r>
      <w:r>
        <w:t>dad de Trastorno Bipolar (UBIP) y con Consultas Externas de Psicología Clínica y Psiquiatría</w:t>
      </w:r>
      <w:r w:rsidRPr="005933C8">
        <w:t xml:space="preserve">. </w:t>
      </w:r>
    </w:p>
    <w:p w14:paraId="7A71F978" w14:textId="77777777" w:rsidR="00BE2CAB" w:rsidRDefault="00BE2CAB" w:rsidP="00BE2CAB">
      <w:r w:rsidRPr="005933C8">
        <w:lastRenderedPageBreak/>
        <w:t xml:space="preserve">La Clínica dispone de </w:t>
      </w:r>
      <w:r w:rsidRPr="005933C8">
        <w:rPr>
          <w:b/>
        </w:rPr>
        <w:t>99 camas</w:t>
      </w:r>
      <w:r w:rsidRPr="005933C8">
        <w:t xml:space="preserve"> para los diferentes conciertos públicos y privados, y </w:t>
      </w:r>
      <w:r w:rsidRPr="005933C8">
        <w:rPr>
          <w:b/>
        </w:rPr>
        <w:t>60 plazas</w:t>
      </w:r>
      <w:r w:rsidRPr="005933C8">
        <w:t xml:space="preserve"> para los Centros de Día, que se distribuyen de la siguiente forma:</w:t>
      </w:r>
    </w:p>
    <w:p w14:paraId="017C6C01" w14:textId="77777777" w:rsidR="00BE2CAB" w:rsidRPr="005933C8" w:rsidRDefault="00BE2CAB" w:rsidP="00BE2CAB">
      <w:pPr>
        <w:numPr>
          <w:ilvl w:val="0"/>
          <w:numId w:val="26"/>
        </w:numPr>
        <w:contextualSpacing/>
      </w:pPr>
      <w:r w:rsidRPr="005933C8">
        <w:t>Unidad de hospitalización breve (</w:t>
      </w:r>
      <w:r w:rsidRPr="00BE2CAB">
        <w:rPr>
          <w:b/>
          <w:bCs/>
        </w:rPr>
        <w:t>UHB</w:t>
      </w:r>
      <w:r w:rsidRPr="005933C8">
        <w:t>):</w:t>
      </w:r>
    </w:p>
    <w:p w14:paraId="1D481C23" w14:textId="77777777" w:rsidR="00BE2CAB" w:rsidRPr="005933C8" w:rsidRDefault="00BE2CAB" w:rsidP="00BE2CAB">
      <w:pPr>
        <w:numPr>
          <w:ilvl w:val="1"/>
          <w:numId w:val="26"/>
        </w:numPr>
        <w:ind w:left="1134"/>
        <w:contextualSpacing/>
      </w:pPr>
      <w:r>
        <w:t>Unidad de Psiquiatría Infanto-Juvenil (</w:t>
      </w:r>
      <w:r w:rsidRPr="00BE2CAB">
        <w:rPr>
          <w:b/>
          <w:bCs/>
        </w:rPr>
        <w:t>UPIJ</w:t>
      </w:r>
      <w:r>
        <w:t>)</w:t>
      </w:r>
      <w:r w:rsidRPr="005933C8">
        <w:t xml:space="preserve">: </w:t>
      </w:r>
    </w:p>
    <w:p w14:paraId="726C1FEA" w14:textId="77777777" w:rsidR="00BE2CAB" w:rsidRPr="005933C8" w:rsidRDefault="00BE2CAB" w:rsidP="00BE2CAB">
      <w:pPr>
        <w:numPr>
          <w:ilvl w:val="1"/>
          <w:numId w:val="26"/>
        </w:numPr>
        <w:ind w:left="1134"/>
        <w:contextualSpacing/>
      </w:pPr>
      <w:r>
        <w:t>UHB</w:t>
      </w:r>
      <w:r w:rsidRPr="005933C8">
        <w:t xml:space="preserve"> de Adultos:</w:t>
      </w:r>
    </w:p>
    <w:p w14:paraId="39113800" w14:textId="77777777" w:rsidR="00BE2CAB" w:rsidRPr="005933C8" w:rsidRDefault="00BE2CAB" w:rsidP="00BE2CAB">
      <w:pPr>
        <w:numPr>
          <w:ilvl w:val="0"/>
          <w:numId w:val="26"/>
        </w:numPr>
        <w:contextualSpacing/>
      </w:pPr>
      <w:r>
        <w:t>Centro de Patología Dual</w:t>
      </w:r>
      <w:r w:rsidRPr="005933C8">
        <w:t xml:space="preserve">. </w:t>
      </w:r>
    </w:p>
    <w:p w14:paraId="649E2E17" w14:textId="32A8B4E4" w:rsidR="00BE2CAB" w:rsidRPr="005933C8" w:rsidRDefault="00BE2CAB" w:rsidP="00BE2CAB">
      <w:pPr>
        <w:numPr>
          <w:ilvl w:val="1"/>
          <w:numId w:val="26"/>
        </w:numPr>
        <w:ind w:left="1134"/>
        <w:contextualSpacing/>
      </w:pPr>
      <w:r>
        <w:t xml:space="preserve">Unidad de Hospitalización de patología dual </w:t>
      </w:r>
      <w:r w:rsidRPr="00BE2CAB">
        <w:rPr>
          <w:b/>
          <w:bCs/>
        </w:rPr>
        <w:t>(CPD).</w:t>
      </w:r>
    </w:p>
    <w:p w14:paraId="235B1D3F" w14:textId="0D306C6B" w:rsidR="00BE2CAB" w:rsidRPr="005933C8" w:rsidRDefault="00BE2CAB" w:rsidP="00BE2CAB">
      <w:pPr>
        <w:numPr>
          <w:ilvl w:val="1"/>
          <w:numId w:val="26"/>
        </w:numPr>
        <w:ind w:left="1134"/>
        <w:contextualSpacing/>
      </w:pPr>
      <w:r w:rsidRPr="005933C8">
        <w:t xml:space="preserve">Unidad de desintoxicación de alcohol </w:t>
      </w:r>
      <w:r w:rsidRPr="00BE2CAB">
        <w:rPr>
          <w:b/>
          <w:bCs/>
        </w:rPr>
        <w:t>(UDA)</w:t>
      </w:r>
      <w:r>
        <w:t>.</w:t>
      </w:r>
    </w:p>
    <w:p w14:paraId="797DBB25" w14:textId="15BBF354" w:rsidR="00BE2CAB" w:rsidRPr="005933C8" w:rsidRDefault="00BE2CAB" w:rsidP="00BE2CAB">
      <w:pPr>
        <w:numPr>
          <w:ilvl w:val="1"/>
          <w:numId w:val="26"/>
        </w:numPr>
        <w:ind w:left="1134"/>
        <w:contextualSpacing/>
      </w:pPr>
      <w:r w:rsidRPr="005933C8">
        <w:t xml:space="preserve">Unidad de día de Patología Dual </w:t>
      </w:r>
      <w:r w:rsidRPr="00BE2CAB">
        <w:rPr>
          <w:b/>
          <w:bCs/>
        </w:rPr>
        <w:t>(UDPD)</w:t>
      </w:r>
      <w:r>
        <w:rPr>
          <w:b/>
          <w:bCs/>
        </w:rPr>
        <w:t>.</w:t>
      </w:r>
    </w:p>
    <w:p w14:paraId="678182A9" w14:textId="77777777" w:rsidR="00BE2CAB" w:rsidRPr="005933C8" w:rsidRDefault="00BE2CAB" w:rsidP="00BE2CAB">
      <w:pPr>
        <w:numPr>
          <w:ilvl w:val="0"/>
          <w:numId w:val="26"/>
        </w:numPr>
        <w:contextualSpacing/>
      </w:pPr>
      <w:r>
        <w:t>Unidad de Toxicomanías</w:t>
      </w:r>
      <w:r w:rsidRPr="005933C8">
        <w:t xml:space="preserve">. </w:t>
      </w:r>
    </w:p>
    <w:p w14:paraId="6E7E6FEC" w14:textId="77777777" w:rsidR="00BE2CAB" w:rsidRPr="005933C8" w:rsidRDefault="00BE2CAB" w:rsidP="00BE2CAB">
      <w:pPr>
        <w:numPr>
          <w:ilvl w:val="1"/>
          <w:numId w:val="26"/>
        </w:numPr>
        <w:ind w:left="1134"/>
        <w:contextualSpacing/>
      </w:pPr>
      <w:r>
        <w:t>Unidad de hospitalización para pacientes con trastornos adictivos</w:t>
      </w:r>
      <w:r w:rsidRPr="005933C8">
        <w:t>.</w:t>
      </w:r>
    </w:p>
    <w:p w14:paraId="0398AB79" w14:textId="77777777" w:rsidR="00BE2CAB" w:rsidRPr="005933C8" w:rsidRDefault="00BE2CAB" w:rsidP="00BE2CAB">
      <w:pPr>
        <w:numPr>
          <w:ilvl w:val="1"/>
          <w:numId w:val="26"/>
        </w:numPr>
        <w:ind w:left="1134"/>
        <w:contextualSpacing/>
      </w:pPr>
      <w:r>
        <w:t>Centro de día de adicciones</w:t>
      </w:r>
    </w:p>
    <w:p w14:paraId="12F6E274" w14:textId="77777777" w:rsidR="00BE2CAB" w:rsidRPr="005933C8" w:rsidRDefault="00BE2CAB" w:rsidP="00BE2CAB">
      <w:pPr>
        <w:numPr>
          <w:ilvl w:val="0"/>
          <w:numId w:val="26"/>
        </w:numPr>
        <w:contextualSpacing/>
      </w:pPr>
      <w:r w:rsidRPr="005933C8">
        <w:t>Hospital de día Psiquiatría (</w:t>
      </w:r>
      <w:proofErr w:type="spellStart"/>
      <w:r w:rsidRPr="005933C8">
        <w:t>HdDP</w:t>
      </w:r>
      <w:proofErr w:type="spellEnd"/>
      <w:r w:rsidRPr="005933C8">
        <w:t xml:space="preserve">) </w:t>
      </w:r>
    </w:p>
    <w:p w14:paraId="245A3709" w14:textId="77777777" w:rsidR="00BE2CAB" w:rsidRPr="005933C8" w:rsidRDefault="00BE2CAB" w:rsidP="00BE2CAB">
      <w:pPr>
        <w:numPr>
          <w:ilvl w:val="1"/>
          <w:numId w:val="26"/>
        </w:numPr>
        <w:ind w:left="1134"/>
        <w:contextualSpacing/>
      </w:pPr>
      <w:r>
        <w:t>Pacientes derivados de la UHB de Adultos y de las Consultas E</w:t>
      </w:r>
      <w:r w:rsidRPr="005933C8">
        <w:t xml:space="preserve">xternas. </w:t>
      </w:r>
    </w:p>
    <w:p w14:paraId="33FE2545" w14:textId="40C54E97" w:rsidR="00BE2CAB" w:rsidRPr="00BE2CAB" w:rsidRDefault="00BE2CAB" w:rsidP="00BE2CAB">
      <w:pPr>
        <w:numPr>
          <w:ilvl w:val="0"/>
          <w:numId w:val="26"/>
        </w:numPr>
        <w:contextualSpacing/>
        <w:rPr>
          <w:b/>
          <w:bCs/>
        </w:rPr>
      </w:pPr>
      <w:r w:rsidRPr="005933C8">
        <w:t xml:space="preserve">Unidad </w:t>
      </w:r>
      <w:r>
        <w:t xml:space="preserve">de Trastorno </w:t>
      </w:r>
      <w:proofErr w:type="gramStart"/>
      <w:r>
        <w:t>Bipolar(</w:t>
      </w:r>
      <w:proofErr w:type="gramEnd"/>
      <w:r w:rsidRPr="00BE2CAB">
        <w:rPr>
          <w:b/>
          <w:bCs/>
        </w:rPr>
        <w:t>UBIP)</w:t>
      </w:r>
    </w:p>
    <w:p w14:paraId="37E8891B" w14:textId="77777777" w:rsidR="00BE2CAB" w:rsidRPr="005933C8" w:rsidRDefault="00BE2CAB" w:rsidP="00BE2CAB">
      <w:pPr>
        <w:numPr>
          <w:ilvl w:val="1"/>
          <w:numId w:val="26"/>
        </w:numPr>
        <w:ind w:left="1134"/>
        <w:contextualSpacing/>
      </w:pPr>
      <w:r>
        <w:t>Tratamiento individual y grupal</w:t>
      </w:r>
      <w:r w:rsidRPr="005933C8">
        <w:t xml:space="preserve"> de pacientes </w:t>
      </w:r>
      <w:r>
        <w:t>en</w:t>
      </w:r>
      <w:r w:rsidRPr="005933C8">
        <w:t xml:space="preserve"> seguimiento intensivo ambulatorio.</w:t>
      </w:r>
    </w:p>
    <w:p w14:paraId="3AC1F22B" w14:textId="5152E527" w:rsidR="00BE2CAB" w:rsidRPr="00BE2CAB" w:rsidRDefault="00BE2CAB" w:rsidP="00BE2CAB">
      <w:pPr>
        <w:spacing w:before="60"/>
      </w:pPr>
      <w:r w:rsidRPr="005933C8">
        <w:t xml:space="preserve">En todas </w:t>
      </w:r>
      <w:proofErr w:type="gramStart"/>
      <w:r w:rsidRPr="005933C8">
        <w:t>éstas</w:t>
      </w:r>
      <w:proofErr w:type="gramEnd"/>
      <w:r w:rsidRPr="005933C8">
        <w:t xml:space="preserve"> áreas se recibe </w:t>
      </w:r>
      <w:r w:rsidRPr="005933C8">
        <w:rPr>
          <w:b/>
        </w:rPr>
        <w:t xml:space="preserve">atención </w:t>
      </w:r>
      <w:r>
        <w:rPr>
          <w:b/>
        </w:rPr>
        <w:t>multi</w:t>
      </w:r>
      <w:r w:rsidRPr="005933C8">
        <w:rPr>
          <w:b/>
        </w:rPr>
        <w:t>disciplinar</w:t>
      </w:r>
      <w:r w:rsidRPr="005933C8">
        <w:t xml:space="preserve"> (Medicina interna, Psiquiatría, Psicología Clínica, Enfermería, Trabajo Social, Terapia ocupacional, </w:t>
      </w:r>
      <w:r>
        <w:t>Animación S</w:t>
      </w:r>
      <w:r w:rsidRPr="005933C8">
        <w:t>ociocultural, Atención Espiritual) siguiendo un plan terapéutico personalizado.</w:t>
      </w:r>
    </w:p>
    <w:p w14:paraId="3D741DB5" w14:textId="77777777" w:rsidR="00BE2CAB" w:rsidRDefault="00BE2CAB" w:rsidP="00BE2CAB">
      <w:pPr>
        <w:spacing w:before="0" w:line="240" w:lineRule="auto"/>
        <w:rPr>
          <w:rFonts w:eastAsia="Times New Roman" w:cs="Times New Roman"/>
          <w:b/>
          <w:i/>
          <w:lang w:val="es-ES_tradnl" w:eastAsia="es-ES"/>
        </w:rPr>
      </w:pPr>
    </w:p>
    <w:p w14:paraId="2AA48A89" w14:textId="77777777" w:rsidR="00BE2CAB" w:rsidRDefault="00BE2CAB" w:rsidP="00BE2CAB">
      <w:pPr>
        <w:spacing w:before="0" w:line="240" w:lineRule="auto"/>
        <w:rPr>
          <w:rFonts w:eastAsia="Times New Roman" w:cs="Times New Roman"/>
          <w:b/>
          <w:i/>
          <w:lang w:val="es-ES_tradnl" w:eastAsia="es-ES"/>
        </w:rPr>
      </w:pPr>
      <w:r w:rsidRPr="00725D8E">
        <w:rPr>
          <w:rFonts w:eastAsia="Times New Roman" w:cs="Times New Roman"/>
          <w:b/>
          <w:i/>
          <w:lang w:val="es-ES_tradnl" w:eastAsia="es-ES"/>
        </w:rPr>
        <w:t>Estructura física</w:t>
      </w:r>
    </w:p>
    <w:p w14:paraId="05638530" w14:textId="058C41D6" w:rsidR="00BE2CAB" w:rsidRDefault="00BE2CAB" w:rsidP="00BE2CAB">
      <w:r w:rsidRPr="00BE3283">
        <w:rPr>
          <w:rFonts w:cstheme="minorHAnsi"/>
        </w:rPr>
        <w:t xml:space="preserve">Las </w:t>
      </w:r>
      <w:r w:rsidRPr="006D7B2A">
        <w:rPr>
          <w:rFonts w:cstheme="minorHAnsi"/>
          <w:b/>
        </w:rPr>
        <w:t>instalaciones</w:t>
      </w:r>
      <w:r w:rsidRPr="00BE3283">
        <w:rPr>
          <w:rFonts w:cstheme="minorHAnsi"/>
        </w:rPr>
        <w:t xml:space="preserve"> de la Clínica</w:t>
      </w:r>
      <w:r>
        <w:rPr>
          <w:rFonts w:cstheme="minorHAnsi"/>
        </w:rPr>
        <w:t xml:space="preserve"> (CNSP)</w:t>
      </w:r>
      <w:r w:rsidRPr="00BE3283">
        <w:rPr>
          <w:rFonts w:cstheme="minorHAnsi"/>
        </w:rPr>
        <w:t xml:space="preserve"> se enumeran a continuación:</w:t>
      </w:r>
      <w:r>
        <w:rPr>
          <w:rFonts w:cstheme="minorHAnsi"/>
        </w:rPr>
        <w:t xml:space="preserve"> </w:t>
      </w:r>
    </w:p>
    <w:tbl>
      <w:tblPr>
        <w:tblStyle w:val="Sombreadoclaro-nfasis11"/>
        <w:tblW w:w="0" w:type="auto"/>
        <w:jc w:val="center"/>
        <w:tblLook w:val="04A0" w:firstRow="1" w:lastRow="0" w:firstColumn="1" w:lastColumn="0" w:noHBand="0" w:noVBand="1"/>
      </w:tblPr>
      <w:tblGrid>
        <w:gridCol w:w="8786"/>
      </w:tblGrid>
      <w:tr w:rsidR="00BE2CAB" w:rsidRPr="009A67C0" w14:paraId="524BBE10" w14:textId="77777777" w:rsidTr="00504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55F926A0" w14:textId="77777777" w:rsidR="00BE2CAB" w:rsidRPr="009A67C0" w:rsidRDefault="00BE2CAB" w:rsidP="005047BC">
            <w:pPr>
              <w:spacing w:before="40" w:after="40"/>
              <w:rPr>
                <w:rFonts w:cstheme="minorHAnsi"/>
                <w:sz w:val="20"/>
                <w:szCs w:val="20"/>
              </w:rPr>
            </w:pPr>
            <w:r w:rsidRPr="009A67C0">
              <w:rPr>
                <w:rFonts w:cstheme="minorHAnsi"/>
                <w:sz w:val="20"/>
                <w:szCs w:val="20"/>
              </w:rPr>
              <w:t>INSTALACIONES</w:t>
            </w:r>
          </w:p>
        </w:tc>
      </w:tr>
      <w:tr w:rsidR="00BE2CAB" w:rsidRPr="009A67C0" w14:paraId="7D382FCD"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3EC741E8" w14:textId="77777777" w:rsidR="00BE2CAB" w:rsidRPr="008B31EC" w:rsidRDefault="00BE2CAB" w:rsidP="005047BC">
            <w:pPr>
              <w:spacing w:before="40" w:after="40"/>
              <w:rPr>
                <w:rFonts w:cstheme="minorHAnsi"/>
                <w:sz w:val="20"/>
                <w:szCs w:val="20"/>
                <w:vertAlign w:val="superscript"/>
              </w:rPr>
            </w:pPr>
            <w:r w:rsidRPr="008B31EC">
              <w:rPr>
                <w:rFonts w:cstheme="minorHAnsi"/>
                <w:sz w:val="20"/>
                <w:szCs w:val="20"/>
              </w:rPr>
              <w:t>14.173 m</w:t>
            </w:r>
            <w:r w:rsidRPr="008B31EC">
              <w:rPr>
                <w:rFonts w:cstheme="minorHAnsi"/>
                <w:sz w:val="20"/>
                <w:szCs w:val="20"/>
                <w:vertAlign w:val="superscript"/>
              </w:rPr>
              <w:t>2</w:t>
            </w:r>
            <w:r w:rsidRPr="008B31EC">
              <w:rPr>
                <w:rFonts w:cstheme="minorHAnsi"/>
                <w:sz w:val="20"/>
                <w:szCs w:val="20"/>
              </w:rPr>
              <w:t xml:space="preserve"> de finca</w:t>
            </w:r>
          </w:p>
        </w:tc>
      </w:tr>
      <w:tr w:rsidR="00BE2CAB" w:rsidRPr="009A67C0" w14:paraId="563965CC"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6F8ED976" w14:textId="77777777" w:rsidR="00BE2CAB" w:rsidRPr="008B31EC" w:rsidRDefault="00BE2CAB" w:rsidP="005047BC">
            <w:pPr>
              <w:spacing w:before="40" w:after="40"/>
              <w:rPr>
                <w:rFonts w:cstheme="minorHAnsi"/>
                <w:sz w:val="20"/>
                <w:szCs w:val="20"/>
              </w:rPr>
            </w:pPr>
            <w:r w:rsidRPr="008B31EC">
              <w:rPr>
                <w:rFonts w:cstheme="minorHAnsi"/>
                <w:sz w:val="20"/>
                <w:szCs w:val="20"/>
              </w:rPr>
              <w:t>6.430 m</w:t>
            </w:r>
            <w:r w:rsidRPr="008B31EC">
              <w:rPr>
                <w:rFonts w:cstheme="minorHAnsi"/>
                <w:sz w:val="20"/>
                <w:szCs w:val="20"/>
                <w:vertAlign w:val="superscript"/>
              </w:rPr>
              <w:t>2</w:t>
            </w:r>
            <w:r>
              <w:rPr>
                <w:rFonts w:cstheme="minorHAnsi"/>
                <w:sz w:val="20"/>
                <w:szCs w:val="20"/>
                <w:vertAlign w:val="superscript"/>
              </w:rPr>
              <w:t xml:space="preserve"> </w:t>
            </w:r>
            <w:r w:rsidRPr="008B31EC">
              <w:rPr>
                <w:rFonts w:cstheme="minorHAnsi"/>
                <w:sz w:val="20"/>
                <w:szCs w:val="20"/>
              </w:rPr>
              <w:t>zonas verdes</w:t>
            </w:r>
          </w:p>
        </w:tc>
      </w:tr>
      <w:tr w:rsidR="00BE2CAB" w:rsidRPr="009A67C0" w14:paraId="5BD04D0C"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73032C88" w14:textId="77777777" w:rsidR="00BE2CAB" w:rsidRPr="009A67C0" w:rsidRDefault="00BE2CAB" w:rsidP="005047BC">
            <w:pPr>
              <w:spacing w:before="40" w:after="40"/>
              <w:rPr>
                <w:rFonts w:cstheme="minorHAnsi"/>
                <w:sz w:val="20"/>
                <w:szCs w:val="20"/>
                <w:highlight w:val="green"/>
              </w:rPr>
            </w:pPr>
            <w:r w:rsidRPr="009A67C0">
              <w:rPr>
                <w:rFonts w:cstheme="minorHAnsi"/>
                <w:sz w:val="20"/>
                <w:szCs w:val="20"/>
              </w:rPr>
              <w:t>99 camas de hospitalización y 60 plazas de centros de día:</w:t>
            </w:r>
          </w:p>
        </w:tc>
      </w:tr>
      <w:tr w:rsidR="00BE2CAB" w:rsidRPr="009A67C0" w14:paraId="722A8E43"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6128B813" w14:textId="77777777" w:rsidR="00BE2CAB" w:rsidRPr="009A67C0" w:rsidRDefault="00BE2CAB" w:rsidP="005047BC">
            <w:pPr>
              <w:spacing w:before="40" w:after="40"/>
              <w:rPr>
                <w:rFonts w:cstheme="minorHAnsi"/>
                <w:sz w:val="20"/>
                <w:szCs w:val="20"/>
              </w:rPr>
            </w:pPr>
            <w:r w:rsidRPr="009A67C0">
              <w:rPr>
                <w:rFonts w:cstheme="minorHAnsi"/>
                <w:sz w:val="20"/>
                <w:szCs w:val="20"/>
              </w:rPr>
              <w:t>Servicio de Urgencias Psiquiátricas</w:t>
            </w:r>
          </w:p>
        </w:tc>
      </w:tr>
      <w:tr w:rsidR="00BE2CAB" w:rsidRPr="009A67C0" w14:paraId="5A5932FD"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65A0869D" w14:textId="77777777" w:rsidR="00BE2CAB" w:rsidRPr="009A67C0" w:rsidRDefault="00BE2CAB" w:rsidP="005047BC">
            <w:pPr>
              <w:spacing w:before="40" w:after="40"/>
              <w:rPr>
                <w:rFonts w:cstheme="minorHAnsi"/>
                <w:sz w:val="20"/>
                <w:szCs w:val="20"/>
              </w:rPr>
            </w:pPr>
            <w:r>
              <w:rPr>
                <w:rFonts w:cstheme="minorHAnsi"/>
                <w:sz w:val="20"/>
                <w:szCs w:val="20"/>
              </w:rPr>
              <w:t xml:space="preserve">11 </w:t>
            </w:r>
            <w:proofErr w:type="gramStart"/>
            <w:r>
              <w:rPr>
                <w:rFonts w:cstheme="minorHAnsi"/>
                <w:sz w:val="20"/>
                <w:szCs w:val="20"/>
              </w:rPr>
              <w:t>Consultas</w:t>
            </w:r>
            <w:proofErr w:type="gramEnd"/>
            <w:r>
              <w:rPr>
                <w:rFonts w:cstheme="minorHAnsi"/>
                <w:sz w:val="20"/>
                <w:szCs w:val="20"/>
              </w:rPr>
              <w:t xml:space="preserve"> externas</w:t>
            </w:r>
          </w:p>
        </w:tc>
      </w:tr>
      <w:tr w:rsidR="00BE2CAB" w:rsidRPr="009A67C0" w14:paraId="1F6FFA0D"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2B05FAB7" w14:textId="77777777" w:rsidR="00BE2CAB" w:rsidRPr="009A67C0" w:rsidRDefault="00BE2CAB" w:rsidP="005047BC">
            <w:pPr>
              <w:spacing w:before="40" w:after="40"/>
              <w:rPr>
                <w:rFonts w:cstheme="minorHAnsi"/>
                <w:sz w:val="20"/>
                <w:szCs w:val="20"/>
              </w:rPr>
            </w:pPr>
            <w:r w:rsidRPr="009A67C0">
              <w:rPr>
                <w:rFonts w:cstheme="minorHAnsi"/>
                <w:sz w:val="20"/>
                <w:szCs w:val="20"/>
              </w:rPr>
              <w:t>Talleres terapéuticos</w:t>
            </w:r>
          </w:p>
        </w:tc>
      </w:tr>
      <w:tr w:rsidR="00BE2CAB" w:rsidRPr="009A67C0" w14:paraId="7EDB136D"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25D887B6" w14:textId="77777777" w:rsidR="00BE2CAB" w:rsidRPr="009A67C0" w:rsidRDefault="00BE2CAB" w:rsidP="005047BC">
            <w:pPr>
              <w:spacing w:before="40" w:after="40"/>
              <w:rPr>
                <w:rFonts w:cstheme="minorHAnsi"/>
                <w:sz w:val="20"/>
                <w:szCs w:val="20"/>
              </w:rPr>
            </w:pPr>
            <w:r w:rsidRPr="009A67C0">
              <w:rPr>
                <w:rFonts w:cstheme="minorHAnsi"/>
                <w:sz w:val="20"/>
                <w:szCs w:val="20"/>
              </w:rPr>
              <w:t>Gimnasio y salas de psicomotricidad</w:t>
            </w:r>
          </w:p>
        </w:tc>
      </w:tr>
      <w:tr w:rsidR="00BE2CAB" w:rsidRPr="009A67C0" w14:paraId="520D4691"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35853349" w14:textId="77777777" w:rsidR="00BE2CAB" w:rsidRPr="009A67C0" w:rsidRDefault="00BE2CAB" w:rsidP="005047BC">
            <w:pPr>
              <w:spacing w:before="40" w:after="40"/>
              <w:rPr>
                <w:rFonts w:cstheme="minorHAnsi"/>
                <w:sz w:val="20"/>
                <w:szCs w:val="20"/>
              </w:rPr>
            </w:pPr>
            <w:r w:rsidRPr="009A67C0">
              <w:rPr>
                <w:rFonts w:cstheme="minorHAnsi"/>
                <w:sz w:val="20"/>
                <w:szCs w:val="20"/>
              </w:rPr>
              <w:t>Sala de TEC</w:t>
            </w:r>
          </w:p>
        </w:tc>
      </w:tr>
      <w:tr w:rsidR="00BE2CAB" w:rsidRPr="008070A2" w14:paraId="0F62C9DB"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62591AB7" w14:textId="77777777" w:rsidR="00BE2CAB" w:rsidRPr="008070A2" w:rsidRDefault="00BE2CAB" w:rsidP="005047BC">
            <w:pPr>
              <w:spacing w:before="40" w:after="40"/>
              <w:rPr>
                <w:rFonts w:cstheme="minorHAnsi"/>
                <w:sz w:val="20"/>
                <w:szCs w:val="20"/>
              </w:rPr>
            </w:pPr>
            <w:r w:rsidRPr="008070A2">
              <w:rPr>
                <w:rFonts w:cstheme="minorHAnsi"/>
                <w:sz w:val="20"/>
                <w:szCs w:val="20"/>
              </w:rPr>
              <w:t>Zona de ocio (billar, ping-pong, futbolín, piano)</w:t>
            </w:r>
          </w:p>
        </w:tc>
      </w:tr>
      <w:tr w:rsidR="00BE2CAB" w:rsidRPr="009A67C0" w14:paraId="37F699AC"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5BE69533" w14:textId="77777777" w:rsidR="00BE2CAB" w:rsidRPr="009A67C0" w:rsidRDefault="00BE2CAB" w:rsidP="005047BC">
            <w:pPr>
              <w:spacing w:before="40" w:after="40"/>
              <w:rPr>
                <w:rFonts w:cstheme="minorHAnsi"/>
                <w:sz w:val="20"/>
                <w:szCs w:val="20"/>
              </w:rPr>
            </w:pPr>
            <w:r w:rsidRPr="009A67C0">
              <w:rPr>
                <w:rFonts w:cstheme="minorHAnsi"/>
                <w:sz w:val="20"/>
                <w:szCs w:val="20"/>
              </w:rPr>
              <w:t>Piscina climatizada</w:t>
            </w:r>
          </w:p>
        </w:tc>
      </w:tr>
      <w:tr w:rsidR="00BE2CAB" w:rsidRPr="009A67C0" w14:paraId="5A5AA3FD"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0A7234A7" w14:textId="77777777" w:rsidR="00BE2CAB" w:rsidRPr="009A67C0" w:rsidRDefault="00BE2CAB" w:rsidP="005047BC">
            <w:pPr>
              <w:spacing w:before="40" w:after="40"/>
              <w:rPr>
                <w:rFonts w:cstheme="minorHAnsi"/>
                <w:sz w:val="20"/>
                <w:szCs w:val="20"/>
              </w:rPr>
            </w:pPr>
            <w:r w:rsidRPr="009A67C0">
              <w:rPr>
                <w:rFonts w:cstheme="minorHAnsi"/>
                <w:sz w:val="20"/>
                <w:szCs w:val="20"/>
              </w:rPr>
              <w:t>Pistas deportivas</w:t>
            </w:r>
          </w:p>
        </w:tc>
      </w:tr>
      <w:tr w:rsidR="00BE2CAB" w:rsidRPr="009A67C0" w14:paraId="7DCB4C65"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6251F906" w14:textId="77777777" w:rsidR="00BE2CAB" w:rsidRPr="009A67C0" w:rsidRDefault="00BE2CAB" w:rsidP="005047BC">
            <w:pPr>
              <w:spacing w:before="40" w:after="40"/>
              <w:rPr>
                <w:rFonts w:cstheme="minorHAnsi"/>
                <w:sz w:val="20"/>
                <w:szCs w:val="20"/>
              </w:rPr>
            </w:pPr>
            <w:r w:rsidRPr="009A67C0">
              <w:rPr>
                <w:rFonts w:cstheme="minorHAnsi"/>
                <w:sz w:val="20"/>
                <w:szCs w:val="20"/>
              </w:rPr>
              <w:t>Zonas ajardinadas con terrazas</w:t>
            </w:r>
          </w:p>
        </w:tc>
      </w:tr>
      <w:tr w:rsidR="00BE2CAB" w:rsidRPr="009A67C0" w14:paraId="2E11ECD6"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7B3EAA23" w14:textId="77777777" w:rsidR="00BE2CAB" w:rsidRPr="009A67C0" w:rsidRDefault="00BE2CAB" w:rsidP="005047BC">
            <w:pPr>
              <w:spacing w:before="40" w:after="40"/>
              <w:rPr>
                <w:rFonts w:cstheme="minorHAnsi"/>
                <w:sz w:val="20"/>
                <w:szCs w:val="20"/>
              </w:rPr>
            </w:pPr>
            <w:r w:rsidRPr="009A67C0">
              <w:rPr>
                <w:rFonts w:cstheme="minorHAnsi"/>
                <w:sz w:val="20"/>
                <w:szCs w:val="20"/>
              </w:rPr>
              <w:t>Capilla</w:t>
            </w:r>
          </w:p>
        </w:tc>
      </w:tr>
      <w:tr w:rsidR="00BE2CAB" w:rsidRPr="009A67C0" w14:paraId="2145C990"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00B7ABC8" w14:textId="77777777" w:rsidR="00BE2CAB" w:rsidRPr="009A67C0" w:rsidRDefault="00BE2CAB" w:rsidP="005047BC">
            <w:pPr>
              <w:spacing w:before="40" w:after="40"/>
              <w:rPr>
                <w:rFonts w:cstheme="minorHAnsi"/>
                <w:sz w:val="20"/>
                <w:szCs w:val="20"/>
              </w:rPr>
            </w:pPr>
            <w:r w:rsidRPr="009A67C0">
              <w:rPr>
                <w:rFonts w:cstheme="minorHAnsi"/>
                <w:sz w:val="20"/>
                <w:szCs w:val="20"/>
              </w:rPr>
              <w:t>Tanatorio</w:t>
            </w:r>
          </w:p>
        </w:tc>
      </w:tr>
      <w:tr w:rsidR="00BE2CAB" w:rsidRPr="009A67C0" w14:paraId="2930805E"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0D524BBE" w14:textId="77777777" w:rsidR="00BE2CAB" w:rsidRPr="009A67C0" w:rsidRDefault="00BE2CAB" w:rsidP="005047BC">
            <w:pPr>
              <w:spacing w:before="40" w:after="40"/>
              <w:rPr>
                <w:rFonts w:cstheme="minorHAnsi"/>
                <w:sz w:val="20"/>
                <w:szCs w:val="20"/>
              </w:rPr>
            </w:pPr>
            <w:r w:rsidRPr="009A67C0">
              <w:rPr>
                <w:rFonts w:cstheme="minorHAnsi"/>
                <w:sz w:val="20"/>
                <w:szCs w:val="20"/>
              </w:rPr>
              <w:t>Biblioteca</w:t>
            </w:r>
          </w:p>
        </w:tc>
      </w:tr>
      <w:tr w:rsidR="00BE2CAB" w:rsidRPr="009A67C0" w14:paraId="1850A6ED"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44B96B28" w14:textId="77777777" w:rsidR="00BE2CAB" w:rsidRPr="009A67C0" w:rsidRDefault="00BE2CAB" w:rsidP="005047BC">
            <w:pPr>
              <w:spacing w:before="40" w:after="40"/>
              <w:rPr>
                <w:rFonts w:cstheme="minorHAnsi"/>
                <w:sz w:val="20"/>
                <w:szCs w:val="20"/>
              </w:rPr>
            </w:pPr>
            <w:r w:rsidRPr="009A67C0">
              <w:rPr>
                <w:rFonts w:cstheme="minorHAnsi"/>
                <w:sz w:val="20"/>
                <w:szCs w:val="20"/>
              </w:rPr>
              <w:t>Depósito Farmacia</w:t>
            </w:r>
          </w:p>
        </w:tc>
      </w:tr>
      <w:tr w:rsidR="00BE2CAB" w:rsidRPr="009A67C0" w14:paraId="22156E88"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69209588" w14:textId="77777777" w:rsidR="00BE2CAB" w:rsidRPr="009A67C0" w:rsidRDefault="00BE2CAB" w:rsidP="005047BC">
            <w:pPr>
              <w:spacing w:before="40" w:after="40"/>
              <w:rPr>
                <w:rFonts w:cstheme="minorHAnsi"/>
                <w:sz w:val="20"/>
                <w:szCs w:val="20"/>
              </w:rPr>
            </w:pPr>
            <w:r w:rsidRPr="009A67C0">
              <w:rPr>
                <w:rFonts w:cstheme="minorHAnsi"/>
                <w:sz w:val="20"/>
                <w:szCs w:val="20"/>
              </w:rPr>
              <w:t>Archivo de Historias Clínicas</w:t>
            </w:r>
          </w:p>
        </w:tc>
      </w:tr>
      <w:tr w:rsidR="00BE2CAB" w:rsidRPr="009A67C0" w14:paraId="06D26AAA"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2B3E0F01" w14:textId="77777777" w:rsidR="00BE2CAB" w:rsidRPr="009A67C0" w:rsidRDefault="00BE2CAB" w:rsidP="005047BC">
            <w:pPr>
              <w:spacing w:before="40" w:after="40"/>
              <w:rPr>
                <w:rFonts w:cstheme="minorHAnsi"/>
                <w:sz w:val="20"/>
                <w:szCs w:val="20"/>
              </w:rPr>
            </w:pPr>
            <w:r w:rsidRPr="009A67C0">
              <w:rPr>
                <w:rFonts w:cstheme="minorHAnsi"/>
                <w:sz w:val="20"/>
                <w:szCs w:val="20"/>
              </w:rPr>
              <w:t xml:space="preserve">Cocina </w:t>
            </w:r>
          </w:p>
        </w:tc>
      </w:tr>
      <w:tr w:rsidR="00BE2CAB" w:rsidRPr="009A67C0" w14:paraId="6C8F3D2A"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5152B24E" w14:textId="77777777" w:rsidR="00BE2CAB" w:rsidRPr="009A67C0" w:rsidRDefault="00BE2CAB" w:rsidP="005047BC">
            <w:pPr>
              <w:spacing w:before="40" w:after="40"/>
              <w:rPr>
                <w:rFonts w:cstheme="minorHAnsi"/>
                <w:sz w:val="20"/>
                <w:szCs w:val="20"/>
              </w:rPr>
            </w:pPr>
            <w:r w:rsidRPr="009A67C0">
              <w:rPr>
                <w:rFonts w:cstheme="minorHAnsi"/>
                <w:sz w:val="20"/>
                <w:szCs w:val="20"/>
              </w:rPr>
              <w:t>Cafetería</w:t>
            </w:r>
          </w:p>
        </w:tc>
      </w:tr>
      <w:tr w:rsidR="00BE2CAB" w:rsidRPr="009A67C0" w14:paraId="4B5E603C" w14:textId="77777777" w:rsidTr="005047BC">
        <w:trPr>
          <w:jc w:val="center"/>
        </w:trPr>
        <w:tc>
          <w:tcPr>
            <w:cnfStyle w:val="001000000000" w:firstRow="0" w:lastRow="0" w:firstColumn="1" w:lastColumn="0" w:oddVBand="0" w:evenVBand="0" w:oddHBand="0" w:evenHBand="0" w:firstRowFirstColumn="0" w:firstRowLastColumn="0" w:lastRowFirstColumn="0" w:lastRowLastColumn="0"/>
            <w:tcW w:w="8786" w:type="dxa"/>
          </w:tcPr>
          <w:p w14:paraId="4E2A6480" w14:textId="77777777" w:rsidR="00BE2CAB" w:rsidRPr="009A67C0" w:rsidRDefault="00BE2CAB" w:rsidP="005047BC">
            <w:pPr>
              <w:spacing w:before="40" w:after="40"/>
              <w:rPr>
                <w:rFonts w:cstheme="minorHAnsi"/>
                <w:sz w:val="20"/>
                <w:szCs w:val="20"/>
              </w:rPr>
            </w:pPr>
            <w:r w:rsidRPr="009A67C0">
              <w:rPr>
                <w:rFonts w:cstheme="minorHAnsi"/>
                <w:sz w:val="20"/>
                <w:szCs w:val="20"/>
              </w:rPr>
              <w:lastRenderedPageBreak/>
              <w:t>Lavandería</w:t>
            </w:r>
          </w:p>
        </w:tc>
      </w:tr>
      <w:tr w:rsidR="00BE2CAB" w:rsidRPr="009A67C0" w14:paraId="2B4DCA80" w14:textId="77777777" w:rsidTr="00504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6" w:type="dxa"/>
          </w:tcPr>
          <w:p w14:paraId="7E9EC08D" w14:textId="77777777" w:rsidR="00BE2CAB" w:rsidRPr="009A67C0" w:rsidRDefault="00BE2CAB" w:rsidP="005047BC">
            <w:pPr>
              <w:spacing w:before="40" w:after="40"/>
              <w:rPr>
                <w:rFonts w:cstheme="minorHAnsi"/>
                <w:sz w:val="20"/>
                <w:szCs w:val="20"/>
              </w:rPr>
            </w:pPr>
            <w:proofErr w:type="gramStart"/>
            <w:r w:rsidRPr="009A67C0">
              <w:rPr>
                <w:rFonts w:cstheme="minorHAnsi"/>
                <w:sz w:val="20"/>
                <w:szCs w:val="20"/>
              </w:rPr>
              <w:t>Parking</w:t>
            </w:r>
            <w:proofErr w:type="gramEnd"/>
          </w:p>
        </w:tc>
      </w:tr>
    </w:tbl>
    <w:p w14:paraId="6CB55692" w14:textId="77777777" w:rsidR="00BE2CAB" w:rsidRDefault="00BE2CAB" w:rsidP="00BE2CAB">
      <w:pPr>
        <w:spacing w:before="0" w:line="240" w:lineRule="auto"/>
        <w:rPr>
          <w:rFonts w:eastAsia="Times New Roman" w:cs="Times New Roman"/>
          <w:lang w:val="es-ES_tradnl" w:eastAsia="es-ES"/>
        </w:rPr>
      </w:pPr>
    </w:p>
    <w:p w14:paraId="03C714FB" w14:textId="77777777" w:rsidR="00BE2CAB" w:rsidRDefault="00BE2CAB" w:rsidP="00BE2CAB">
      <w:pPr>
        <w:spacing w:before="0" w:line="240" w:lineRule="auto"/>
        <w:rPr>
          <w:rFonts w:eastAsia="Times New Roman" w:cs="Times New Roman"/>
          <w:b/>
          <w:i/>
          <w:lang w:val="es-ES_tradnl" w:eastAsia="es-ES"/>
        </w:rPr>
      </w:pPr>
      <w:r w:rsidRPr="00C60582">
        <w:rPr>
          <w:rFonts w:eastAsia="Times New Roman" w:cs="Times New Roman"/>
          <w:b/>
          <w:i/>
          <w:lang w:val="es-ES_tradnl" w:eastAsia="es-ES"/>
        </w:rPr>
        <w:t>Estructura organizativa</w:t>
      </w:r>
    </w:p>
    <w:p w14:paraId="077C9111" w14:textId="77777777" w:rsidR="00BE2CAB" w:rsidRDefault="00BE2CAB" w:rsidP="00BE2CAB">
      <w:pPr>
        <w:spacing w:before="0" w:line="240" w:lineRule="auto"/>
        <w:rPr>
          <w:rFonts w:eastAsia="Times New Roman" w:cs="Times New Roman"/>
          <w:b/>
          <w:i/>
          <w:lang w:val="es-ES_tradnl" w:eastAsia="es-ES"/>
        </w:rPr>
      </w:pPr>
    </w:p>
    <w:p w14:paraId="50D5EF46" w14:textId="77777777" w:rsidR="00BE2CAB" w:rsidRDefault="00BE2CAB" w:rsidP="00BE2CAB">
      <w:pPr>
        <w:spacing w:before="60" w:after="60"/>
      </w:pPr>
      <w:r w:rsidRPr="00431467">
        <w:t xml:space="preserve">La plantilla actual </w:t>
      </w:r>
      <w:r>
        <w:t>está formada aproximadamente</w:t>
      </w:r>
      <w:r w:rsidRPr="00431467">
        <w:t xml:space="preserve"> </w:t>
      </w:r>
      <w:r w:rsidRPr="00431467">
        <w:rPr>
          <w:b/>
        </w:rPr>
        <w:t>1</w:t>
      </w:r>
      <w:r>
        <w:rPr>
          <w:b/>
        </w:rPr>
        <w:t>00</w:t>
      </w:r>
      <w:r w:rsidRPr="00431467">
        <w:rPr>
          <w:b/>
        </w:rPr>
        <w:t xml:space="preserve"> personas</w:t>
      </w:r>
      <w:r w:rsidRPr="00431467">
        <w:t xml:space="preserve"> </w:t>
      </w:r>
      <w:r>
        <w:t>e incluye personal clínico, administrativo y de servicios. A ellos se añade el las subcontratas</w:t>
      </w:r>
      <w:r w:rsidRPr="00D41765">
        <w:t>, fundamentalmente e</w:t>
      </w:r>
      <w:r>
        <w:t>n</w:t>
      </w:r>
      <w:r w:rsidRPr="00D41765">
        <w:t xml:space="preserve"> </w:t>
      </w:r>
      <w:r>
        <w:t xml:space="preserve">servicios de alimentación, de limpieza, vigilancia </w:t>
      </w:r>
      <w:r w:rsidRPr="00D41765">
        <w:t>y actividades de mantenimiento.</w:t>
      </w:r>
    </w:p>
    <w:p w14:paraId="3A492FD0" w14:textId="77777777" w:rsidR="00BE2CAB" w:rsidRPr="00725D8E" w:rsidRDefault="00BE2CAB" w:rsidP="00BE2CAB">
      <w:pPr>
        <w:spacing w:before="0" w:line="240" w:lineRule="auto"/>
        <w:ind w:firstLine="851"/>
        <w:contextualSpacing/>
        <w:rPr>
          <w:rFonts w:eastAsia="Times New Roman" w:cs="Times New Roman"/>
          <w:lang w:val="es-ES_tradnl" w:eastAsia="es-ES"/>
        </w:rPr>
      </w:pPr>
    </w:p>
    <w:p w14:paraId="605149F5" w14:textId="77777777" w:rsidR="00BE2CAB" w:rsidRDefault="00BE2CAB" w:rsidP="00BE2CAB">
      <w:pPr>
        <w:spacing w:before="0" w:line="240" w:lineRule="auto"/>
        <w:rPr>
          <w:rFonts w:eastAsia="Times New Roman" w:cs="Times New Roman"/>
          <w:lang w:val="es-ES_tradnl" w:eastAsia="es-ES"/>
        </w:rPr>
      </w:pPr>
    </w:p>
    <w:p w14:paraId="298F25F4" w14:textId="77777777" w:rsidR="00BE2CAB" w:rsidRPr="00725D8E" w:rsidRDefault="00BE2CAB" w:rsidP="00BE2CAB">
      <w:pPr>
        <w:spacing w:before="0" w:line="240" w:lineRule="auto"/>
        <w:contextualSpacing/>
        <w:jc w:val="left"/>
        <w:rPr>
          <w:rFonts w:eastAsia="Times New Roman" w:cs="Times New Roman"/>
          <w:b/>
          <w:i/>
          <w:lang w:eastAsia="es-ES"/>
        </w:rPr>
      </w:pPr>
      <w:r w:rsidRPr="00725D8E">
        <w:rPr>
          <w:rFonts w:eastAsia="Times New Roman" w:cs="Times New Roman"/>
          <w:b/>
          <w:i/>
          <w:lang w:eastAsia="es-ES"/>
        </w:rPr>
        <w:t>CENTRO DE SALUD MENTAL ARANJUEZ</w:t>
      </w:r>
    </w:p>
    <w:p w14:paraId="73AFD555" w14:textId="77777777" w:rsidR="00BE2CAB" w:rsidRPr="00725D8E" w:rsidRDefault="00BE2CAB" w:rsidP="00BE2CAB">
      <w:pPr>
        <w:spacing w:before="0" w:line="240" w:lineRule="auto"/>
        <w:rPr>
          <w:rFonts w:eastAsia="Times New Roman" w:cs="Times New Roman"/>
          <w:lang w:val="es-ES_tradnl" w:eastAsia="es-ES"/>
        </w:rPr>
      </w:pPr>
    </w:p>
    <w:p w14:paraId="3B9819F6" w14:textId="55491685" w:rsidR="00BE2CAB" w:rsidRPr="00725D8E" w:rsidRDefault="00BE2CAB" w:rsidP="00BE2CAB">
      <w:pPr>
        <w:spacing w:before="0" w:line="240" w:lineRule="auto"/>
        <w:ind w:firstLine="708"/>
        <w:rPr>
          <w:rFonts w:eastAsia="Times New Roman" w:cs="Times New Roman"/>
          <w:lang w:val="es-ES_tradnl" w:eastAsia="es-ES"/>
        </w:rPr>
      </w:pPr>
      <w:r w:rsidRPr="00725D8E">
        <w:rPr>
          <w:rFonts w:eastAsia="Times New Roman" w:cs="Times New Roman"/>
          <w:lang w:val="es-ES_tradnl" w:eastAsia="es-ES"/>
        </w:rPr>
        <w:t xml:space="preserve">Dispositivo dependiente del Hospital del Tajo y, por extensión, de </w:t>
      </w:r>
      <w:r>
        <w:rPr>
          <w:rFonts w:eastAsia="Times New Roman" w:cs="Times New Roman"/>
          <w:lang w:val="es-ES_tradnl" w:eastAsia="es-ES"/>
        </w:rPr>
        <w:t xml:space="preserve">la Consejería de </w:t>
      </w:r>
      <w:r w:rsidRPr="00725D8E">
        <w:rPr>
          <w:rFonts w:eastAsia="Times New Roman" w:cs="Times New Roman"/>
          <w:lang w:val="es-ES_tradnl" w:eastAsia="es-ES"/>
        </w:rPr>
        <w:t>Sani</w:t>
      </w:r>
      <w:r>
        <w:rPr>
          <w:rFonts w:eastAsia="Times New Roman" w:cs="Times New Roman"/>
          <w:lang w:val="es-ES_tradnl" w:eastAsia="es-ES"/>
        </w:rPr>
        <w:t xml:space="preserve">dad de la Comunidad de Madrid. </w:t>
      </w:r>
      <w:r w:rsidRPr="00725D8E">
        <w:rPr>
          <w:rFonts w:eastAsia="Times New Roman" w:cs="Times New Roman"/>
          <w:lang w:val="es-ES_tradnl" w:eastAsia="es-ES"/>
        </w:rPr>
        <w:t xml:space="preserve">Previamente concertado con la Orden Hospitalaria San Juan de Dios, actualmente </w:t>
      </w:r>
      <w:r>
        <w:rPr>
          <w:rFonts w:eastAsia="Times New Roman" w:cs="Times New Roman"/>
          <w:lang w:val="es-ES_tradnl" w:eastAsia="es-ES"/>
        </w:rPr>
        <w:t>se trata de</w:t>
      </w:r>
      <w:r w:rsidRPr="00725D8E">
        <w:rPr>
          <w:rFonts w:eastAsia="Times New Roman" w:cs="Times New Roman"/>
          <w:lang w:val="es-ES_tradnl" w:eastAsia="es-ES"/>
        </w:rPr>
        <w:t xml:space="preserve"> un dispositivo acreditado para la formación de nuestros residentes. </w:t>
      </w:r>
    </w:p>
    <w:p w14:paraId="5528C46A" w14:textId="77777777" w:rsidR="00BE2CAB" w:rsidRPr="00725D8E" w:rsidRDefault="00BE2CAB" w:rsidP="00BE2CAB">
      <w:pPr>
        <w:spacing w:before="0" w:line="240" w:lineRule="auto"/>
        <w:rPr>
          <w:rFonts w:eastAsia="Times New Roman" w:cs="Times New Roman"/>
          <w:lang w:val="es-ES_tradnl" w:eastAsia="es-ES"/>
        </w:rPr>
      </w:pPr>
    </w:p>
    <w:p w14:paraId="1803EC61" w14:textId="77777777" w:rsidR="00BE2CAB" w:rsidRPr="00725D8E" w:rsidRDefault="00BE2CAB" w:rsidP="00BE2CAB">
      <w:pPr>
        <w:spacing w:before="0" w:line="240" w:lineRule="auto"/>
        <w:ind w:firstLine="708"/>
        <w:rPr>
          <w:rFonts w:eastAsia="Times New Roman" w:cs="Times New Roman"/>
          <w:lang w:val="es-ES_tradnl" w:eastAsia="es-ES"/>
        </w:rPr>
      </w:pPr>
      <w:r w:rsidRPr="00725D8E">
        <w:rPr>
          <w:rFonts w:eastAsia="Times New Roman" w:cs="Times New Roman"/>
          <w:lang w:val="es-ES_tradnl" w:eastAsia="es-ES"/>
        </w:rPr>
        <w:t>El Servicio de Salud Mental de Aranjuez atiende a una población por encima de los 67000 habitantes.</w:t>
      </w:r>
    </w:p>
    <w:p w14:paraId="698FFEDB" w14:textId="77777777" w:rsidR="00BE2CAB" w:rsidRPr="00725D8E" w:rsidRDefault="00BE2CAB" w:rsidP="00BE2CAB">
      <w:pPr>
        <w:spacing w:before="0" w:line="240" w:lineRule="auto"/>
        <w:rPr>
          <w:rFonts w:eastAsia="Times New Roman" w:cs="Times New Roman"/>
          <w:lang w:val="es-ES_tradnl" w:eastAsia="es-ES"/>
        </w:rPr>
      </w:pPr>
    </w:p>
    <w:p w14:paraId="54310B8C" w14:textId="0F0061EC" w:rsidR="00BE2CAB" w:rsidRPr="00725D8E" w:rsidRDefault="00BE2CAB" w:rsidP="00BE2CAB">
      <w:pPr>
        <w:spacing w:before="0" w:line="240" w:lineRule="auto"/>
        <w:ind w:firstLine="708"/>
        <w:rPr>
          <w:rFonts w:eastAsia="Times New Roman" w:cs="Times New Roman"/>
          <w:lang w:val="es-ES_tradnl" w:eastAsia="es-ES"/>
        </w:rPr>
      </w:pPr>
      <w:r w:rsidRPr="00725D8E">
        <w:rPr>
          <w:rFonts w:eastAsia="Times New Roman" w:cs="Times New Roman"/>
          <w:lang w:val="es-ES_tradnl" w:eastAsia="es-ES"/>
        </w:rPr>
        <w:t xml:space="preserve">La actividad asistencial del Servicio se lleva a cabo en un único dispositivo ubicado </w:t>
      </w:r>
      <w:r>
        <w:rPr>
          <w:rFonts w:eastAsia="Times New Roman" w:cs="Times New Roman"/>
          <w:lang w:val="es-ES_tradnl" w:eastAsia="es-ES"/>
        </w:rPr>
        <w:t>en el propio Hospital del Tajo</w:t>
      </w:r>
      <w:r w:rsidRPr="00725D8E">
        <w:rPr>
          <w:rFonts w:eastAsia="Times New Roman" w:cs="Times New Roman"/>
          <w:lang w:val="es-ES_tradnl" w:eastAsia="es-ES"/>
        </w:rPr>
        <w:t xml:space="preserve"> </w:t>
      </w:r>
      <w:proofErr w:type="gramStart"/>
      <w:r w:rsidRPr="00725D8E">
        <w:rPr>
          <w:rFonts w:eastAsia="Times New Roman" w:cs="Times New Roman"/>
          <w:lang w:val="es-ES_tradnl" w:eastAsia="es-ES"/>
        </w:rPr>
        <w:t>y</w:t>
      </w:r>
      <w:proofErr w:type="gramEnd"/>
      <w:r w:rsidR="00183FD6">
        <w:rPr>
          <w:rFonts w:eastAsia="Times New Roman" w:cs="Times New Roman"/>
          <w:lang w:val="es-ES_tradnl" w:eastAsia="es-ES"/>
        </w:rPr>
        <w:t xml:space="preserve"> </w:t>
      </w:r>
      <w:r w:rsidRPr="00725D8E">
        <w:rPr>
          <w:rFonts w:eastAsia="Times New Roman" w:cs="Times New Roman"/>
          <w:lang w:val="es-ES_tradnl" w:eastAsia="es-ES"/>
        </w:rPr>
        <w:t>por tanto, con una buena accesibilidad para todos sus habitantes.</w:t>
      </w:r>
    </w:p>
    <w:p w14:paraId="7894DA97" w14:textId="77777777" w:rsidR="00BE2CAB" w:rsidRPr="00725D8E" w:rsidRDefault="00BE2CAB" w:rsidP="00BE2CAB">
      <w:pPr>
        <w:spacing w:before="0" w:line="240" w:lineRule="auto"/>
        <w:ind w:firstLine="708"/>
        <w:rPr>
          <w:rFonts w:eastAsia="Times New Roman" w:cs="Times New Roman"/>
          <w:lang w:val="es-ES_tradnl" w:eastAsia="es-ES"/>
        </w:rPr>
      </w:pPr>
    </w:p>
    <w:p w14:paraId="0192BFCE" w14:textId="77777777" w:rsidR="00BE2CAB" w:rsidRPr="00725D8E" w:rsidRDefault="00BE2CAB" w:rsidP="00BE2CAB">
      <w:pPr>
        <w:spacing w:before="0" w:line="240" w:lineRule="auto"/>
        <w:rPr>
          <w:rFonts w:eastAsia="Times New Roman" w:cs="Times New Roman"/>
          <w:lang w:val="es-ES_tradnl" w:eastAsia="es-ES"/>
        </w:rPr>
      </w:pPr>
    </w:p>
    <w:tbl>
      <w:tblPr>
        <w:tblW w:w="7938" w:type="dxa"/>
        <w:jc w:val="center"/>
        <w:tblBorders>
          <w:top w:val="single" w:sz="8" w:space="0" w:color="4BACC6"/>
          <w:bottom w:val="single" w:sz="8" w:space="0" w:color="4BACC6"/>
        </w:tblBorders>
        <w:tblLayout w:type="fixed"/>
        <w:tblLook w:val="0000" w:firstRow="0" w:lastRow="0" w:firstColumn="0" w:lastColumn="0" w:noHBand="0" w:noVBand="0"/>
      </w:tblPr>
      <w:tblGrid>
        <w:gridCol w:w="2127"/>
        <w:gridCol w:w="2693"/>
        <w:gridCol w:w="3118"/>
      </w:tblGrid>
      <w:tr w:rsidR="00BE2CAB" w:rsidRPr="00725D8E" w14:paraId="2E58BD9A" w14:textId="77777777" w:rsidTr="005047BC">
        <w:trPr>
          <w:jc w:val="center"/>
        </w:trPr>
        <w:tc>
          <w:tcPr>
            <w:tcW w:w="2127" w:type="dxa"/>
            <w:shd w:val="clear" w:color="auto" w:fill="D2EAF1"/>
          </w:tcPr>
          <w:p w14:paraId="75D4F981" w14:textId="77777777" w:rsidR="00BE2CAB" w:rsidRPr="00725D8E" w:rsidRDefault="00BE2CAB" w:rsidP="005047BC">
            <w:pPr>
              <w:spacing w:before="0" w:line="240" w:lineRule="auto"/>
              <w:jc w:val="center"/>
              <w:rPr>
                <w:rFonts w:ascii="Tahoma" w:eastAsia="Times New Roman" w:hAnsi="Tahoma" w:cs="Tahoma"/>
                <w:b/>
                <w:bCs/>
                <w:sz w:val="20"/>
                <w:szCs w:val="20"/>
                <w:lang w:val="es-ES_tradnl" w:eastAsia="es-ES"/>
              </w:rPr>
            </w:pPr>
            <w:r w:rsidRPr="00725D8E">
              <w:rPr>
                <w:rFonts w:ascii="Tahoma" w:eastAsia="Times New Roman" w:hAnsi="Tahoma" w:cs="Tahoma"/>
                <w:b/>
                <w:bCs/>
                <w:sz w:val="20"/>
                <w:szCs w:val="20"/>
                <w:lang w:val="es-ES_tradnl" w:eastAsia="es-ES"/>
              </w:rPr>
              <w:t>DISPOSITIVO</w:t>
            </w:r>
          </w:p>
        </w:tc>
        <w:tc>
          <w:tcPr>
            <w:tcW w:w="2693" w:type="dxa"/>
            <w:shd w:val="clear" w:color="auto" w:fill="D2EAF1"/>
          </w:tcPr>
          <w:p w14:paraId="0674C87F" w14:textId="77777777" w:rsidR="00BE2CAB" w:rsidRPr="00725D8E" w:rsidRDefault="00BE2CAB" w:rsidP="005047BC">
            <w:pPr>
              <w:spacing w:before="0" w:line="240" w:lineRule="auto"/>
              <w:jc w:val="center"/>
              <w:rPr>
                <w:rFonts w:ascii="Tahoma" w:eastAsia="Times New Roman" w:hAnsi="Tahoma" w:cs="Tahoma"/>
                <w:b/>
                <w:bCs/>
                <w:sz w:val="20"/>
                <w:szCs w:val="20"/>
                <w:lang w:val="es-ES_tradnl" w:eastAsia="es-ES"/>
              </w:rPr>
            </w:pPr>
            <w:r w:rsidRPr="00725D8E">
              <w:rPr>
                <w:rFonts w:ascii="Tahoma" w:eastAsia="Times New Roman" w:hAnsi="Tahoma" w:cs="Tahoma"/>
                <w:b/>
                <w:bCs/>
                <w:sz w:val="20"/>
                <w:szCs w:val="20"/>
                <w:lang w:val="es-ES_tradnl" w:eastAsia="es-ES"/>
              </w:rPr>
              <w:t>MUNICIPIOS</w:t>
            </w:r>
          </w:p>
        </w:tc>
        <w:tc>
          <w:tcPr>
            <w:tcW w:w="3118" w:type="dxa"/>
            <w:shd w:val="clear" w:color="auto" w:fill="D2EAF1"/>
          </w:tcPr>
          <w:p w14:paraId="493C6E1A" w14:textId="77777777" w:rsidR="00BE2CAB" w:rsidRPr="00725D8E" w:rsidRDefault="00BE2CAB" w:rsidP="005047BC">
            <w:pPr>
              <w:spacing w:before="0" w:line="240" w:lineRule="auto"/>
              <w:jc w:val="center"/>
              <w:rPr>
                <w:rFonts w:ascii="Tahoma" w:eastAsia="Times New Roman" w:hAnsi="Tahoma" w:cs="Tahoma"/>
                <w:b/>
                <w:bCs/>
                <w:sz w:val="20"/>
                <w:szCs w:val="20"/>
                <w:lang w:val="es-ES_tradnl" w:eastAsia="es-ES"/>
              </w:rPr>
            </w:pPr>
            <w:r w:rsidRPr="00725D8E">
              <w:rPr>
                <w:rFonts w:ascii="Tahoma" w:eastAsia="Times New Roman" w:hAnsi="Tahoma" w:cs="Tahoma"/>
                <w:b/>
                <w:bCs/>
                <w:sz w:val="20"/>
                <w:szCs w:val="20"/>
                <w:lang w:val="es-ES_tradnl" w:eastAsia="es-ES"/>
              </w:rPr>
              <w:t>EEAP</w:t>
            </w:r>
          </w:p>
        </w:tc>
      </w:tr>
      <w:tr w:rsidR="00BE2CAB" w:rsidRPr="00725D8E" w14:paraId="121D0E86" w14:textId="77777777" w:rsidTr="005047BC">
        <w:trPr>
          <w:jc w:val="center"/>
        </w:trPr>
        <w:tc>
          <w:tcPr>
            <w:tcW w:w="2127" w:type="dxa"/>
            <w:shd w:val="clear" w:color="auto" w:fill="D2EAF1"/>
          </w:tcPr>
          <w:p w14:paraId="1D6E94D7"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Aranjuez</w:t>
            </w:r>
          </w:p>
        </w:tc>
        <w:tc>
          <w:tcPr>
            <w:tcW w:w="2693" w:type="dxa"/>
            <w:shd w:val="clear" w:color="auto" w:fill="auto"/>
          </w:tcPr>
          <w:p w14:paraId="3650B20E"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 xml:space="preserve">Aranjuez </w:t>
            </w:r>
          </w:p>
          <w:p w14:paraId="50CB9488"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Chinchón</w:t>
            </w:r>
          </w:p>
          <w:p w14:paraId="2D0E1041"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Villaconejos</w:t>
            </w:r>
          </w:p>
          <w:p w14:paraId="0F926834"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Colmenar de Oreja</w:t>
            </w:r>
          </w:p>
          <w:p w14:paraId="7EB45D84"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Valdelaguna</w:t>
            </w:r>
          </w:p>
        </w:tc>
        <w:tc>
          <w:tcPr>
            <w:tcW w:w="3118" w:type="dxa"/>
            <w:shd w:val="clear" w:color="auto" w:fill="D2EAF1"/>
          </w:tcPr>
          <w:p w14:paraId="68748DDB"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EAP: Aranjuez. Las olivas.</w:t>
            </w:r>
          </w:p>
          <w:p w14:paraId="5A7302F8"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EAP Chinchón</w:t>
            </w:r>
          </w:p>
          <w:p w14:paraId="0945B9F7"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EAP Villaconejos</w:t>
            </w:r>
          </w:p>
          <w:p w14:paraId="52FBF259"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EAP Colmenar de Oreja</w:t>
            </w:r>
          </w:p>
          <w:p w14:paraId="268D3453" w14:textId="77777777" w:rsidR="00BE2CAB" w:rsidRPr="00725D8E" w:rsidRDefault="00BE2CAB" w:rsidP="005047BC">
            <w:pPr>
              <w:spacing w:after="120" w:line="360" w:lineRule="auto"/>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EAP Valdelaguna</w:t>
            </w:r>
          </w:p>
        </w:tc>
      </w:tr>
    </w:tbl>
    <w:p w14:paraId="7FC2F142" w14:textId="77777777" w:rsidR="00BE2CAB" w:rsidRPr="00725D8E" w:rsidRDefault="00BE2CAB" w:rsidP="00BE2CAB">
      <w:pPr>
        <w:spacing w:before="0" w:line="240" w:lineRule="auto"/>
        <w:rPr>
          <w:rFonts w:eastAsia="Times New Roman" w:cs="Times New Roman"/>
          <w:lang w:val="es-ES_tradnl" w:eastAsia="es-ES"/>
        </w:rPr>
      </w:pPr>
    </w:p>
    <w:p w14:paraId="74AE7539" w14:textId="77777777" w:rsidR="00BE2CAB" w:rsidRPr="00725D8E" w:rsidRDefault="00BE2CAB" w:rsidP="00BE2CAB">
      <w:pPr>
        <w:spacing w:before="0" w:line="240" w:lineRule="auto"/>
        <w:rPr>
          <w:rFonts w:eastAsia="Times New Roman" w:cs="Times New Roman"/>
          <w:lang w:val="es-ES_tradnl" w:eastAsia="es-ES"/>
        </w:rPr>
      </w:pPr>
    </w:p>
    <w:p w14:paraId="63D3FC79" w14:textId="77777777" w:rsidR="00BE2CAB" w:rsidRPr="00725D8E" w:rsidRDefault="00BE2CAB" w:rsidP="00BE2CAB">
      <w:pPr>
        <w:spacing w:before="0" w:line="240" w:lineRule="auto"/>
        <w:rPr>
          <w:rFonts w:eastAsia="Times New Roman" w:cs="Times New Roman"/>
          <w:lang w:val="es-ES_tradnl" w:eastAsia="es-ES"/>
        </w:rPr>
      </w:pPr>
    </w:p>
    <w:p w14:paraId="56899608" w14:textId="77777777" w:rsidR="00BE2CAB" w:rsidRPr="00725D8E" w:rsidRDefault="00BE2CAB" w:rsidP="00BE2CAB">
      <w:pPr>
        <w:spacing w:before="0" w:line="240" w:lineRule="auto"/>
        <w:rPr>
          <w:rFonts w:eastAsia="Times New Roman" w:cs="Times New Roman"/>
          <w:lang w:val="es-ES_tradnl" w:eastAsia="es-ES"/>
        </w:rPr>
      </w:pPr>
    </w:p>
    <w:tbl>
      <w:tblPr>
        <w:tblW w:w="9639" w:type="dxa"/>
        <w:tblBorders>
          <w:top w:val="single" w:sz="8" w:space="0" w:color="4BACC6"/>
          <w:bottom w:val="single" w:sz="8" w:space="0" w:color="4BACC6"/>
        </w:tblBorders>
        <w:tblLayout w:type="fixed"/>
        <w:tblLook w:val="00A0" w:firstRow="1" w:lastRow="0" w:firstColumn="1" w:lastColumn="0" w:noHBand="0" w:noVBand="0"/>
      </w:tblPr>
      <w:tblGrid>
        <w:gridCol w:w="3614"/>
        <w:gridCol w:w="6025"/>
      </w:tblGrid>
      <w:tr w:rsidR="00BE2CAB" w:rsidRPr="00725D8E" w14:paraId="68BBC92F" w14:textId="77777777" w:rsidTr="005047BC">
        <w:tc>
          <w:tcPr>
            <w:tcW w:w="3614" w:type="dxa"/>
            <w:tcBorders>
              <w:top w:val="single" w:sz="8" w:space="0" w:color="4BACC6"/>
              <w:bottom w:val="single" w:sz="8" w:space="0" w:color="4BACC6"/>
            </w:tcBorders>
            <w:shd w:val="clear" w:color="auto" w:fill="auto"/>
          </w:tcPr>
          <w:p w14:paraId="774D9635" w14:textId="77777777" w:rsidR="00BE2CAB" w:rsidRPr="00725D8E" w:rsidRDefault="00BE2CAB" w:rsidP="005047BC">
            <w:pPr>
              <w:tabs>
                <w:tab w:val="left" w:pos="0"/>
              </w:tabs>
              <w:spacing w:before="60" w:line="360" w:lineRule="auto"/>
              <w:rPr>
                <w:rFonts w:ascii="Tahoma" w:eastAsia="Times New Roman" w:hAnsi="Tahoma" w:cs="Tahoma"/>
                <w:b/>
                <w:bCs/>
                <w:spacing w:val="-3"/>
                <w:sz w:val="20"/>
                <w:szCs w:val="20"/>
                <w:lang w:val="es-ES_tradnl" w:eastAsia="es-ES"/>
              </w:rPr>
            </w:pPr>
            <w:r w:rsidRPr="00725D8E">
              <w:rPr>
                <w:rFonts w:ascii="Tahoma" w:eastAsia="Times New Roman" w:hAnsi="Tahoma" w:cs="Tahoma"/>
                <w:b/>
                <w:bCs/>
                <w:spacing w:val="-3"/>
                <w:sz w:val="20"/>
                <w:szCs w:val="20"/>
                <w:lang w:val="es-ES_tradnl" w:eastAsia="es-ES"/>
              </w:rPr>
              <w:t>TIPO DE DISPOSITIVO</w:t>
            </w:r>
          </w:p>
        </w:tc>
        <w:tc>
          <w:tcPr>
            <w:tcW w:w="6025" w:type="dxa"/>
            <w:tcBorders>
              <w:top w:val="single" w:sz="8" w:space="0" w:color="4BACC6"/>
              <w:bottom w:val="single" w:sz="8" w:space="0" w:color="4BACC6"/>
            </w:tcBorders>
            <w:shd w:val="clear" w:color="auto" w:fill="D2EAF1"/>
          </w:tcPr>
          <w:p w14:paraId="76885F45" w14:textId="77777777" w:rsidR="00BE2CAB" w:rsidRPr="00725D8E" w:rsidRDefault="00BE2CAB" w:rsidP="005047BC">
            <w:pPr>
              <w:tabs>
                <w:tab w:val="left" w:pos="0"/>
              </w:tabs>
              <w:spacing w:before="60" w:line="360" w:lineRule="auto"/>
              <w:rPr>
                <w:rFonts w:ascii="Tahoma" w:eastAsia="Times New Roman" w:hAnsi="Tahoma" w:cs="Tahoma"/>
                <w:b/>
                <w:bCs/>
                <w:spacing w:val="-3"/>
                <w:sz w:val="20"/>
                <w:szCs w:val="20"/>
                <w:lang w:val="es-ES_tradnl" w:eastAsia="es-ES"/>
              </w:rPr>
            </w:pPr>
            <w:r w:rsidRPr="00725D8E">
              <w:rPr>
                <w:rFonts w:ascii="Tahoma" w:eastAsia="Times New Roman" w:hAnsi="Tahoma" w:cs="Tahoma"/>
                <w:b/>
                <w:bCs/>
                <w:spacing w:val="-3"/>
                <w:sz w:val="20"/>
                <w:szCs w:val="20"/>
                <w:lang w:val="es-ES_tradnl" w:eastAsia="es-ES"/>
              </w:rPr>
              <w:t xml:space="preserve">DISPOSITIVO ARANJUEZ </w:t>
            </w:r>
            <w:proofErr w:type="gramStart"/>
            <w:r w:rsidRPr="00725D8E">
              <w:rPr>
                <w:rFonts w:ascii="Tahoma" w:eastAsia="Times New Roman" w:hAnsi="Tahoma" w:cs="Tahoma"/>
                <w:b/>
                <w:bCs/>
                <w:spacing w:val="-3"/>
                <w:sz w:val="20"/>
                <w:szCs w:val="20"/>
                <w:lang w:val="es-ES_tradnl" w:eastAsia="es-ES"/>
              </w:rPr>
              <w:t>( LOCAL</w:t>
            </w:r>
            <w:proofErr w:type="gramEnd"/>
            <w:r w:rsidRPr="00725D8E">
              <w:rPr>
                <w:rFonts w:ascii="Tahoma" w:eastAsia="Times New Roman" w:hAnsi="Tahoma" w:cs="Tahoma"/>
                <w:b/>
                <w:bCs/>
                <w:spacing w:val="-3"/>
                <w:sz w:val="20"/>
                <w:szCs w:val="20"/>
                <w:lang w:val="es-ES_tradnl" w:eastAsia="es-ES"/>
              </w:rPr>
              <w:t xml:space="preserve"> )</w:t>
            </w:r>
          </w:p>
        </w:tc>
      </w:tr>
      <w:tr w:rsidR="00BE2CAB" w:rsidRPr="00725D8E" w14:paraId="458C629C" w14:textId="77777777" w:rsidTr="005047BC">
        <w:tc>
          <w:tcPr>
            <w:tcW w:w="3614" w:type="dxa"/>
            <w:shd w:val="clear" w:color="auto" w:fill="D2EAF1"/>
          </w:tcPr>
          <w:p w14:paraId="0721F84E" w14:textId="77777777" w:rsidR="00BE2CAB" w:rsidRPr="00725D8E" w:rsidRDefault="00BE2CAB" w:rsidP="005047BC">
            <w:pPr>
              <w:tabs>
                <w:tab w:val="left" w:pos="0"/>
              </w:tabs>
              <w:spacing w:before="60" w:line="360" w:lineRule="auto"/>
              <w:rPr>
                <w:rFonts w:ascii="Tahoma" w:eastAsia="Times New Roman" w:hAnsi="Tahoma" w:cs="Tahoma"/>
                <w:bCs/>
                <w:spacing w:val="-3"/>
                <w:sz w:val="20"/>
                <w:szCs w:val="20"/>
                <w:lang w:val="es-ES_tradnl" w:eastAsia="es-ES"/>
              </w:rPr>
            </w:pPr>
            <w:r w:rsidRPr="00725D8E">
              <w:rPr>
                <w:rFonts w:ascii="Tahoma" w:eastAsia="Times New Roman" w:hAnsi="Tahoma" w:cs="Tahoma"/>
                <w:bCs/>
                <w:spacing w:val="-3"/>
                <w:sz w:val="20"/>
                <w:szCs w:val="20"/>
                <w:lang w:val="es-ES_tradnl" w:eastAsia="es-ES"/>
              </w:rPr>
              <w:t>DIRECCIÓN</w:t>
            </w:r>
          </w:p>
        </w:tc>
        <w:tc>
          <w:tcPr>
            <w:tcW w:w="6025" w:type="dxa"/>
            <w:tcBorders>
              <w:left w:val="nil"/>
              <w:bottom w:val="nil"/>
              <w:right w:val="nil"/>
            </w:tcBorders>
            <w:shd w:val="clear" w:color="auto" w:fill="D2EAF1"/>
          </w:tcPr>
          <w:p w14:paraId="3D3F6ED9" w14:textId="77777777" w:rsidR="00BE2CAB" w:rsidRPr="00725D8E" w:rsidRDefault="00BE2CAB" w:rsidP="005047BC">
            <w:pPr>
              <w:tabs>
                <w:tab w:val="left" w:pos="0"/>
              </w:tabs>
              <w:spacing w:before="60" w:line="360" w:lineRule="auto"/>
              <w:rPr>
                <w:rFonts w:ascii="Tahoma" w:eastAsia="Times New Roman" w:hAnsi="Tahoma" w:cs="Tahoma"/>
                <w:spacing w:val="-3"/>
                <w:sz w:val="20"/>
                <w:szCs w:val="20"/>
                <w:lang w:val="es-ES_tradnl" w:eastAsia="es-ES"/>
              </w:rPr>
            </w:pPr>
            <w:r w:rsidRPr="00725D8E">
              <w:rPr>
                <w:rFonts w:ascii="Tahoma" w:eastAsia="Times New Roman" w:hAnsi="Tahoma" w:cs="Tahoma"/>
                <w:spacing w:val="-3"/>
                <w:sz w:val="20"/>
                <w:szCs w:val="20"/>
                <w:lang w:val="es-ES_tradnl" w:eastAsia="es-ES"/>
              </w:rPr>
              <w:t>Hospital del Tajo (Aranjuez)</w:t>
            </w:r>
          </w:p>
        </w:tc>
      </w:tr>
      <w:tr w:rsidR="00BE2CAB" w:rsidRPr="00725D8E" w14:paraId="3A531DC1" w14:textId="77777777" w:rsidTr="005047BC">
        <w:tc>
          <w:tcPr>
            <w:tcW w:w="3614" w:type="dxa"/>
            <w:shd w:val="clear" w:color="auto" w:fill="auto"/>
          </w:tcPr>
          <w:p w14:paraId="35AFC41A" w14:textId="77777777" w:rsidR="00BE2CAB" w:rsidRPr="00725D8E" w:rsidRDefault="00BE2CAB" w:rsidP="005047BC">
            <w:pPr>
              <w:tabs>
                <w:tab w:val="left" w:pos="0"/>
              </w:tabs>
              <w:spacing w:before="60" w:line="360" w:lineRule="auto"/>
              <w:rPr>
                <w:rFonts w:ascii="Tahoma" w:eastAsia="Times New Roman" w:hAnsi="Tahoma" w:cs="Tahoma"/>
                <w:bCs/>
                <w:spacing w:val="-3"/>
                <w:sz w:val="20"/>
                <w:szCs w:val="20"/>
                <w:lang w:val="es-ES_tradnl" w:eastAsia="es-ES"/>
              </w:rPr>
            </w:pPr>
            <w:r w:rsidRPr="00725D8E">
              <w:rPr>
                <w:rFonts w:ascii="Tahoma" w:eastAsia="Times New Roman" w:hAnsi="Tahoma" w:cs="Tahoma"/>
                <w:bCs/>
                <w:spacing w:val="-3"/>
                <w:sz w:val="20"/>
                <w:szCs w:val="20"/>
                <w:lang w:val="es-ES_tradnl" w:eastAsia="es-ES"/>
              </w:rPr>
              <w:t>ACCESIBILIDAD</w:t>
            </w:r>
          </w:p>
        </w:tc>
        <w:tc>
          <w:tcPr>
            <w:tcW w:w="6025" w:type="dxa"/>
            <w:tcBorders>
              <w:bottom w:val="nil"/>
            </w:tcBorders>
            <w:shd w:val="clear" w:color="auto" w:fill="D2EAF1"/>
          </w:tcPr>
          <w:p w14:paraId="3302F396" w14:textId="77777777" w:rsidR="00BE2CAB" w:rsidRPr="00725D8E" w:rsidRDefault="00BE2CAB" w:rsidP="005047BC">
            <w:pPr>
              <w:spacing w:before="60" w:line="360" w:lineRule="auto"/>
              <w:ind w:left="88" w:right="214"/>
              <w:rPr>
                <w:rFonts w:ascii="Tahoma" w:eastAsia="Times New Roman" w:hAnsi="Tahoma" w:cs="Tahoma"/>
                <w:spacing w:val="-3"/>
                <w:sz w:val="20"/>
                <w:szCs w:val="20"/>
                <w:lang w:val="es-ES_tradnl" w:eastAsia="es-ES"/>
              </w:rPr>
            </w:pPr>
            <w:r w:rsidRPr="00725D8E">
              <w:rPr>
                <w:rFonts w:ascii="Tahoma" w:eastAsia="Times New Roman" w:hAnsi="Tahoma" w:cs="Tahoma"/>
                <w:spacing w:val="-3"/>
                <w:sz w:val="20"/>
                <w:szCs w:val="20"/>
                <w:lang w:val="es-ES_tradnl" w:eastAsia="es-ES"/>
              </w:rPr>
              <w:t>Buena.</w:t>
            </w:r>
          </w:p>
          <w:p w14:paraId="134788AD" w14:textId="77777777" w:rsidR="00BE2CAB" w:rsidRPr="00725D8E" w:rsidRDefault="00BE2CAB" w:rsidP="005047BC">
            <w:pPr>
              <w:spacing w:before="60" w:line="360" w:lineRule="auto"/>
              <w:ind w:left="88" w:right="214"/>
              <w:rPr>
                <w:rFonts w:ascii="Tahoma" w:eastAsia="Times New Roman" w:hAnsi="Tahoma" w:cs="Tahoma"/>
                <w:spacing w:val="-3"/>
                <w:sz w:val="20"/>
                <w:szCs w:val="20"/>
                <w:lang w:val="es-ES_tradnl" w:eastAsia="es-ES"/>
              </w:rPr>
            </w:pPr>
            <w:r w:rsidRPr="00725D8E">
              <w:rPr>
                <w:rFonts w:ascii="Tahoma" w:eastAsia="Times New Roman" w:hAnsi="Tahoma" w:cs="Tahoma"/>
                <w:spacing w:val="-3"/>
                <w:sz w:val="20"/>
                <w:szCs w:val="20"/>
                <w:lang w:val="es-ES_tradnl" w:eastAsia="es-ES"/>
              </w:rPr>
              <w:t>5 días en semana. Horario de atención al público: 08:00 a 15:00 horas.</w:t>
            </w:r>
          </w:p>
        </w:tc>
      </w:tr>
      <w:tr w:rsidR="00BE2CAB" w:rsidRPr="00725D8E" w14:paraId="47F7D736" w14:textId="77777777" w:rsidTr="005047BC">
        <w:tc>
          <w:tcPr>
            <w:tcW w:w="3614" w:type="dxa"/>
            <w:shd w:val="clear" w:color="auto" w:fill="D2EAF1"/>
          </w:tcPr>
          <w:p w14:paraId="21A944D7" w14:textId="77777777" w:rsidR="00BE2CAB" w:rsidRPr="00725D8E" w:rsidRDefault="00BE2CAB" w:rsidP="005047BC">
            <w:pPr>
              <w:tabs>
                <w:tab w:val="left" w:pos="0"/>
              </w:tabs>
              <w:spacing w:before="60" w:line="360" w:lineRule="auto"/>
              <w:rPr>
                <w:rFonts w:ascii="Tahoma" w:eastAsia="Times New Roman" w:hAnsi="Tahoma" w:cs="Tahoma"/>
                <w:bCs/>
                <w:spacing w:val="-3"/>
                <w:sz w:val="20"/>
                <w:szCs w:val="20"/>
                <w:lang w:val="es-ES_tradnl" w:eastAsia="es-ES"/>
              </w:rPr>
            </w:pPr>
            <w:r w:rsidRPr="00725D8E">
              <w:rPr>
                <w:rFonts w:ascii="Tahoma" w:eastAsia="Times New Roman" w:hAnsi="Tahoma" w:cs="Tahoma"/>
                <w:bCs/>
                <w:spacing w:val="-3"/>
                <w:sz w:val="20"/>
                <w:szCs w:val="20"/>
                <w:lang w:val="es-ES_tradnl" w:eastAsia="es-ES"/>
              </w:rPr>
              <w:t>TITULARIDAD DEL LOCAL</w:t>
            </w:r>
          </w:p>
        </w:tc>
        <w:tc>
          <w:tcPr>
            <w:tcW w:w="6025" w:type="dxa"/>
            <w:tcBorders>
              <w:left w:val="nil"/>
              <w:bottom w:val="nil"/>
              <w:right w:val="nil"/>
            </w:tcBorders>
            <w:shd w:val="clear" w:color="auto" w:fill="D2EAF1"/>
          </w:tcPr>
          <w:p w14:paraId="75C2A9C5" w14:textId="77777777" w:rsidR="00BE2CAB" w:rsidRPr="00725D8E" w:rsidRDefault="00BE2CAB" w:rsidP="005047BC">
            <w:pPr>
              <w:tabs>
                <w:tab w:val="left" w:pos="0"/>
              </w:tabs>
              <w:spacing w:before="60" w:line="360" w:lineRule="auto"/>
              <w:rPr>
                <w:rFonts w:ascii="Tahoma" w:eastAsia="Times New Roman" w:hAnsi="Tahoma" w:cs="Tahoma"/>
                <w:spacing w:val="-3"/>
                <w:sz w:val="20"/>
                <w:szCs w:val="20"/>
                <w:lang w:val="es-ES_tradnl" w:eastAsia="es-ES"/>
              </w:rPr>
            </w:pPr>
            <w:r w:rsidRPr="00725D8E">
              <w:rPr>
                <w:rFonts w:ascii="Tahoma" w:eastAsia="Times New Roman" w:hAnsi="Tahoma" w:cs="Tahoma"/>
                <w:spacing w:val="-3"/>
                <w:sz w:val="20"/>
                <w:szCs w:val="20"/>
                <w:lang w:val="es-ES_tradnl" w:eastAsia="es-ES"/>
              </w:rPr>
              <w:t>Sanidad de la Comunidad de Madrid</w:t>
            </w:r>
          </w:p>
        </w:tc>
      </w:tr>
      <w:tr w:rsidR="00BE2CAB" w:rsidRPr="00725D8E" w14:paraId="298CC84F" w14:textId="77777777" w:rsidTr="005047BC">
        <w:tc>
          <w:tcPr>
            <w:tcW w:w="3614" w:type="dxa"/>
            <w:shd w:val="clear" w:color="auto" w:fill="auto"/>
          </w:tcPr>
          <w:p w14:paraId="0A081B25" w14:textId="77777777" w:rsidR="00BE2CAB" w:rsidRPr="00725D8E" w:rsidRDefault="00BE2CAB" w:rsidP="005047BC">
            <w:pPr>
              <w:tabs>
                <w:tab w:val="left" w:pos="0"/>
              </w:tabs>
              <w:spacing w:before="60" w:line="360" w:lineRule="auto"/>
              <w:rPr>
                <w:rFonts w:ascii="Tahoma" w:eastAsia="Times New Roman" w:hAnsi="Tahoma" w:cs="Tahoma"/>
                <w:bCs/>
                <w:spacing w:val="-3"/>
                <w:sz w:val="20"/>
                <w:szCs w:val="20"/>
                <w:lang w:val="es-ES_tradnl" w:eastAsia="es-ES"/>
              </w:rPr>
            </w:pPr>
            <w:r w:rsidRPr="00725D8E">
              <w:rPr>
                <w:rFonts w:ascii="Tahoma" w:eastAsia="Times New Roman" w:hAnsi="Tahoma" w:cs="Tahoma"/>
                <w:bCs/>
                <w:spacing w:val="-3"/>
                <w:sz w:val="20"/>
                <w:szCs w:val="20"/>
                <w:lang w:val="es-ES_tradnl" w:eastAsia="es-ES"/>
              </w:rPr>
              <w:t>TIPO DE CENTRO</w:t>
            </w:r>
          </w:p>
        </w:tc>
        <w:tc>
          <w:tcPr>
            <w:tcW w:w="6025" w:type="dxa"/>
            <w:tcBorders>
              <w:bottom w:val="nil"/>
            </w:tcBorders>
            <w:shd w:val="clear" w:color="auto" w:fill="D2EAF1"/>
          </w:tcPr>
          <w:p w14:paraId="74061CD3" w14:textId="77777777" w:rsidR="00BE2CAB" w:rsidRPr="00725D8E" w:rsidRDefault="00BE2CAB" w:rsidP="005047BC">
            <w:pPr>
              <w:tabs>
                <w:tab w:val="left" w:pos="0"/>
              </w:tabs>
              <w:spacing w:before="60" w:line="360" w:lineRule="auto"/>
              <w:rPr>
                <w:rFonts w:ascii="Tahoma" w:eastAsia="Times New Roman" w:hAnsi="Tahoma" w:cs="Tahoma"/>
                <w:spacing w:val="-3"/>
                <w:sz w:val="20"/>
                <w:szCs w:val="20"/>
                <w:lang w:val="es-ES_tradnl" w:eastAsia="es-ES"/>
              </w:rPr>
            </w:pPr>
            <w:r w:rsidRPr="00725D8E">
              <w:rPr>
                <w:rFonts w:ascii="Tahoma" w:eastAsia="Times New Roman" w:hAnsi="Tahoma" w:cs="Tahoma"/>
                <w:spacing w:val="-3"/>
                <w:sz w:val="20"/>
                <w:szCs w:val="20"/>
                <w:lang w:val="es-ES_tradnl" w:eastAsia="es-ES"/>
              </w:rPr>
              <w:t>Monográfico</w:t>
            </w:r>
          </w:p>
        </w:tc>
      </w:tr>
    </w:tbl>
    <w:p w14:paraId="18ED49B5" w14:textId="77777777" w:rsidR="00BE2CAB" w:rsidRDefault="00BE2CAB" w:rsidP="00BE2CAB">
      <w:pPr>
        <w:spacing w:before="0" w:line="240" w:lineRule="auto"/>
        <w:rPr>
          <w:rFonts w:eastAsia="Times New Roman" w:cs="Times New Roman"/>
          <w:lang w:val="es-ES_tradnl" w:eastAsia="es-ES"/>
        </w:rPr>
      </w:pPr>
    </w:p>
    <w:p w14:paraId="62315169" w14:textId="77777777" w:rsidR="00BE2CAB" w:rsidRPr="00725D8E" w:rsidRDefault="00BE2CAB" w:rsidP="00BE2CAB">
      <w:pPr>
        <w:spacing w:before="0" w:line="240" w:lineRule="auto"/>
        <w:rPr>
          <w:rFonts w:eastAsia="Times New Roman" w:cs="Times New Roman"/>
          <w:lang w:val="es-ES_tradnl" w:eastAsia="es-ES"/>
        </w:rPr>
      </w:pPr>
    </w:p>
    <w:p w14:paraId="190D0CE0" w14:textId="77777777" w:rsidR="00BE2CAB" w:rsidRPr="00725D8E" w:rsidRDefault="00BE2CAB" w:rsidP="00BE2CAB">
      <w:pPr>
        <w:spacing w:before="0" w:line="240" w:lineRule="auto"/>
        <w:rPr>
          <w:rFonts w:eastAsia="Times New Roman" w:cs="Times New Roman"/>
          <w:lang w:val="es-ES_tradnl" w:eastAsia="es-ES"/>
        </w:rPr>
      </w:pPr>
    </w:p>
    <w:p w14:paraId="24B3BE26" w14:textId="77777777" w:rsidR="00BE2CAB" w:rsidRPr="00725D8E" w:rsidRDefault="00BE2CAB" w:rsidP="00BE2CAB">
      <w:pPr>
        <w:spacing w:before="0" w:line="240" w:lineRule="auto"/>
        <w:rPr>
          <w:rFonts w:eastAsia="Times New Roman" w:cs="Times New Roman"/>
          <w:u w:val="single"/>
          <w:lang w:val="es-ES_tradnl" w:eastAsia="es-ES"/>
        </w:rPr>
      </w:pPr>
      <w:r w:rsidRPr="00725D8E">
        <w:rPr>
          <w:rFonts w:eastAsia="Times New Roman" w:cs="Times New Roman"/>
          <w:u w:val="single"/>
          <w:lang w:val="es-ES_tradnl" w:eastAsia="es-ES"/>
        </w:rPr>
        <w:t xml:space="preserve">Dispositivos de </w:t>
      </w:r>
      <w:r w:rsidRPr="00183FD6">
        <w:rPr>
          <w:rFonts w:eastAsia="Times New Roman" w:cs="Times New Roman"/>
          <w:b/>
          <w:bCs/>
          <w:u w:val="single"/>
          <w:lang w:val="es-ES_tradnl" w:eastAsia="es-ES"/>
        </w:rPr>
        <w:t>Rehabilitación</w:t>
      </w:r>
      <w:r w:rsidRPr="00725D8E">
        <w:rPr>
          <w:rFonts w:eastAsia="Times New Roman" w:cs="Times New Roman"/>
          <w:u w:val="single"/>
          <w:lang w:val="es-ES_tradnl" w:eastAsia="es-ES"/>
        </w:rPr>
        <w:t xml:space="preserve"> con relación funcional</w:t>
      </w:r>
      <w:r>
        <w:rPr>
          <w:rFonts w:eastAsia="Times New Roman" w:cs="Times New Roman"/>
          <w:u w:val="single"/>
          <w:lang w:val="es-ES_tradnl" w:eastAsia="es-ES"/>
        </w:rPr>
        <w:t xml:space="preserve"> con el CSM</w:t>
      </w:r>
    </w:p>
    <w:p w14:paraId="1E928A4E" w14:textId="77777777" w:rsidR="00BE2CAB" w:rsidRPr="00725D8E" w:rsidRDefault="00BE2CAB" w:rsidP="00BE2CAB">
      <w:pPr>
        <w:widowControl w:val="0"/>
        <w:tabs>
          <w:tab w:val="left" w:pos="-1440"/>
          <w:tab w:val="left" w:pos="-720"/>
          <w:tab w:val="left" w:pos="0"/>
          <w:tab w:val="left" w:pos="430"/>
        </w:tabs>
        <w:autoSpaceDE w:val="0"/>
        <w:autoSpaceDN w:val="0"/>
        <w:adjustRightInd w:val="0"/>
        <w:spacing w:before="0" w:line="240" w:lineRule="auto"/>
        <w:rPr>
          <w:rFonts w:ascii="Tahoma" w:eastAsia="Times New Roman" w:hAnsi="Tahoma" w:cs="Tahoma"/>
          <w:b/>
          <w:i/>
          <w:sz w:val="20"/>
          <w:szCs w:val="20"/>
          <w:u w:val="single"/>
          <w:lang w:val="es-ES_tradnl" w:eastAsia="es-ES"/>
        </w:rPr>
      </w:pPr>
    </w:p>
    <w:tbl>
      <w:tblPr>
        <w:tblStyle w:val="Tablaconcuadrcula6concolores-nfasis5"/>
        <w:tblW w:w="9639" w:type="dxa"/>
        <w:tblLayout w:type="fixed"/>
        <w:tblLook w:val="00A0" w:firstRow="1" w:lastRow="0" w:firstColumn="1" w:lastColumn="0" w:noHBand="0" w:noVBand="0"/>
      </w:tblPr>
      <w:tblGrid>
        <w:gridCol w:w="3936"/>
        <w:gridCol w:w="2727"/>
        <w:gridCol w:w="2976"/>
      </w:tblGrid>
      <w:tr w:rsidR="00BE2CAB" w:rsidRPr="006510C0" w14:paraId="0427071E" w14:textId="77777777" w:rsidTr="005047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76D08549" w14:textId="77777777" w:rsidR="00BE2CAB" w:rsidRPr="006510C0" w:rsidRDefault="00BE2CAB" w:rsidP="005047BC">
            <w:pPr>
              <w:spacing w:after="120"/>
              <w:ind w:left="142" w:right="233"/>
              <w:rPr>
                <w:rFonts w:ascii="Tahoma" w:eastAsia="Times New Roman" w:hAnsi="Tahoma" w:cs="Tahoma"/>
                <w:b w:val="0"/>
                <w:bCs w:val="0"/>
                <w:caps/>
                <w:color w:val="auto"/>
                <w:sz w:val="20"/>
                <w:szCs w:val="20"/>
                <w:lang w:val="es-ES_tradnl" w:eastAsia="es-ES"/>
              </w:rPr>
            </w:pPr>
            <w:r w:rsidRPr="006510C0">
              <w:rPr>
                <w:rFonts w:ascii="Tahoma" w:eastAsia="Times New Roman" w:hAnsi="Tahoma" w:cs="Tahoma"/>
                <w:caps/>
                <w:color w:val="auto"/>
                <w:sz w:val="20"/>
                <w:szCs w:val="20"/>
                <w:lang w:val="es-ES_tradnl" w:eastAsia="es-ES"/>
              </w:rPr>
              <w:t>DISPOSITIVO</w:t>
            </w:r>
          </w:p>
        </w:tc>
        <w:tc>
          <w:tcPr>
            <w:cnfStyle w:val="000010000000" w:firstRow="0" w:lastRow="0" w:firstColumn="0" w:lastColumn="0" w:oddVBand="1" w:evenVBand="0" w:oddHBand="0" w:evenHBand="0" w:firstRowFirstColumn="0" w:firstRowLastColumn="0" w:lastRowFirstColumn="0" w:lastRowLastColumn="0"/>
            <w:tcW w:w="2727" w:type="dxa"/>
          </w:tcPr>
          <w:p w14:paraId="38962F24" w14:textId="77777777" w:rsidR="00BE2CAB" w:rsidRPr="006510C0" w:rsidRDefault="00BE2CAB" w:rsidP="005047BC">
            <w:pPr>
              <w:spacing w:after="120"/>
              <w:ind w:left="142" w:right="233"/>
              <w:rPr>
                <w:rFonts w:ascii="Tahoma" w:eastAsia="Times New Roman" w:hAnsi="Tahoma" w:cs="Tahoma"/>
                <w:b w:val="0"/>
                <w:bCs w:val="0"/>
                <w:caps/>
                <w:color w:val="auto"/>
                <w:sz w:val="20"/>
                <w:szCs w:val="20"/>
                <w:lang w:val="es-ES_tradnl" w:eastAsia="es-ES"/>
              </w:rPr>
            </w:pPr>
            <w:r w:rsidRPr="006510C0">
              <w:rPr>
                <w:rFonts w:ascii="Tahoma" w:eastAsia="Times New Roman" w:hAnsi="Tahoma" w:cs="Tahoma"/>
                <w:caps/>
                <w:color w:val="auto"/>
                <w:sz w:val="20"/>
                <w:szCs w:val="20"/>
                <w:lang w:val="es-ES_tradnl" w:eastAsia="es-ES"/>
              </w:rPr>
              <w:t>DIRECCIÓN</w:t>
            </w:r>
          </w:p>
        </w:tc>
        <w:tc>
          <w:tcPr>
            <w:tcW w:w="2976" w:type="dxa"/>
          </w:tcPr>
          <w:p w14:paraId="749B4806" w14:textId="77777777" w:rsidR="00BE2CAB" w:rsidRPr="006510C0" w:rsidRDefault="00BE2CAB" w:rsidP="005047BC">
            <w:pPr>
              <w:spacing w:after="120"/>
              <w:ind w:left="142" w:right="233"/>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aps/>
                <w:color w:val="auto"/>
                <w:sz w:val="20"/>
                <w:szCs w:val="20"/>
                <w:lang w:val="es-ES_tradnl" w:eastAsia="es-ES"/>
              </w:rPr>
            </w:pPr>
            <w:r w:rsidRPr="006510C0">
              <w:rPr>
                <w:rFonts w:ascii="Tahoma" w:eastAsia="Times New Roman" w:hAnsi="Tahoma" w:cs="Tahoma"/>
                <w:caps/>
                <w:color w:val="auto"/>
                <w:sz w:val="20"/>
                <w:szCs w:val="20"/>
                <w:lang w:val="es-ES_tradnl" w:eastAsia="es-ES"/>
              </w:rPr>
              <w:t>LOCALIDAD</w:t>
            </w:r>
          </w:p>
        </w:tc>
      </w:tr>
      <w:tr w:rsidR="00BE2CAB" w:rsidRPr="006510C0" w14:paraId="6BE78051" w14:textId="77777777" w:rsidTr="0050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6848C3F7" w14:textId="0E4C3892" w:rsidR="00BE2CAB" w:rsidRPr="006510C0" w:rsidRDefault="00BE2CAB" w:rsidP="005047BC">
            <w:pPr>
              <w:spacing w:after="120"/>
              <w:ind w:left="142" w:right="233"/>
              <w:rPr>
                <w:rFonts w:ascii="Tahoma" w:eastAsia="Times New Roman" w:hAnsi="Tahoma" w:cs="Tahoma"/>
                <w:b w:val="0"/>
                <w:bCs w:val="0"/>
                <w:color w:val="auto"/>
                <w:sz w:val="20"/>
                <w:szCs w:val="20"/>
                <w:lang w:val="es-ES_tradnl" w:eastAsia="es-ES"/>
              </w:rPr>
            </w:pPr>
            <w:r w:rsidRPr="006510C0">
              <w:rPr>
                <w:rFonts w:ascii="Tahoma" w:eastAsia="Times New Roman" w:hAnsi="Tahoma" w:cs="Tahoma"/>
                <w:b w:val="0"/>
                <w:color w:val="auto"/>
                <w:sz w:val="20"/>
                <w:szCs w:val="20"/>
                <w:lang w:val="es-ES_tradnl" w:eastAsia="es-ES"/>
              </w:rPr>
              <w:t>Centro de Rehabilitación Psicosocial</w:t>
            </w:r>
            <w:r w:rsidR="00183FD6">
              <w:rPr>
                <w:rFonts w:ascii="Tahoma" w:eastAsia="Times New Roman" w:hAnsi="Tahoma" w:cs="Tahoma"/>
                <w:b w:val="0"/>
                <w:color w:val="auto"/>
                <w:sz w:val="20"/>
                <w:szCs w:val="20"/>
                <w:lang w:val="es-ES_tradnl" w:eastAsia="es-ES"/>
              </w:rPr>
              <w:t xml:space="preserve"> (</w:t>
            </w:r>
            <w:proofErr w:type="gramStart"/>
            <w:r w:rsidR="00183FD6">
              <w:rPr>
                <w:rFonts w:ascii="Tahoma" w:eastAsia="Times New Roman" w:hAnsi="Tahoma" w:cs="Tahoma"/>
                <w:b w:val="0"/>
                <w:color w:val="auto"/>
                <w:sz w:val="20"/>
                <w:szCs w:val="20"/>
                <w:lang w:val="es-ES_tradnl" w:eastAsia="es-ES"/>
              </w:rPr>
              <w:t>CRPS)</w:t>
            </w:r>
            <w:r w:rsidRPr="006510C0">
              <w:rPr>
                <w:rFonts w:ascii="Tahoma" w:eastAsia="Times New Roman" w:hAnsi="Tahoma" w:cs="Tahoma"/>
                <w:b w:val="0"/>
                <w:color w:val="auto"/>
                <w:sz w:val="20"/>
                <w:szCs w:val="20"/>
                <w:lang w:val="es-ES_tradnl" w:eastAsia="es-ES"/>
              </w:rPr>
              <w:t xml:space="preserve">  de</w:t>
            </w:r>
            <w:proofErr w:type="gramEnd"/>
            <w:r w:rsidRPr="006510C0">
              <w:rPr>
                <w:rFonts w:ascii="Tahoma" w:eastAsia="Times New Roman" w:hAnsi="Tahoma" w:cs="Tahoma"/>
                <w:b w:val="0"/>
                <w:color w:val="auto"/>
                <w:sz w:val="20"/>
                <w:szCs w:val="20"/>
                <w:lang w:val="es-ES_tradnl" w:eastAsia="es-ES"/>
              </w:rPr>
              <w:t xml:space="preserve"> Aranjuez        </w:t>
            </w:r>
          </w:p>
        </w:tc>
        <w:tc>
          <w:tcPr>
            <w:cnfStyle w:val="000010000000" w:firstRow="0" w:lastRow="0" w:firstColumn="0" w:lastColumn="0" w:oddVBand="1" w:evenVBand="0" w:oddHBand="0" w:evenHBand="0" w:firstRowFirstColumn="0" w:firstRowLastColumn="0" w:lastRowFirstColumn="0" w:lastRowLastColumn="0"/>
            <w:tcW w:w="2727" w:type="dxa"/>
          </w:tcPr>
          <w:p w14:paraId="4A92D22A" w14:textId="77777777" w:rsidR="00BE2CAB" w:rsidRPr="006510C0" w:rsidRDefault="00BE2CAB" w:rsidP="005047BC">
            <w:pPr>
              <w:spacing w:after="120"/>
              <w:ind w:left="142" w:right="233"/>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 xml:space="preserve">C/ Juan Bautista de Toledo 9-11 </w:t>
            </w:r>
          </w:p>
        </w:tc>
        <w:tc>
          <w:tcPr>
            <w:tcW w:w="2976" w:type="dxa"/>
          </w:tcPr>
          <w:p w14:paraId="7D9583A0" w14:textId="77777777" w:rsidR="00BE2CAB" w:rsidRPr="006510C0" w:rsidRDefault="00BE2CAB" w:rsidP="005047BC">
            <w:pPr>
              <w:spacing w:after="120"/>
              <w:ind w:left="142" w:right="233"/>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Aranjuez</w:t>
            </w:r>
          </w:p>
        </w:tc>
      </w:tr>
      <w:tr w:rsidR="00BE2CAB" w:rsidRPr="006510C0" w14:paraId="26023168" w14:textId="77777777" w:rsidTr="005047BC">
        <w:tc>
          <w:tcPr>
            <w:cnfStyle w:val="001000000000" w:firstRow="0" w:lastRow="0" w:firstColumn="1" w:lastColumn="0" w:oddVBand="0" w:evenVBand="0" w:oddHBand="0" w:evenHBand="0" w:firstRowFirstColumn="0" w:firstRowLastColumn="0" w:lastRowFirstColumn="0" w:lastRowLastColumn="0"/>
            <w:tcW w:w="3936" w:type="dxa"/>
          </w:tcPr>
          <w:p w14:paraId="2B32928C" w14:textId="1CA29949" w:rsidR="00BE2CAB" w:rsidRPr="006510C0" w:rsidRDefault="00BE2CAB" w:rsidP="005047BC">
            <w:pPr>
              <w:spacing w:after="120"/>
              <w:ind w:left="142" w:right="233"/>
              <w:rPr>
                <w:rFonts w:ascii="Tahoma" w:eastAsia="Times New Roman" w:hAnsi="Tahoma" w:cs="Tahoma"/>
                <w:b w:val="0"/>
                <w:bCs w:val="0"/>
                <w:color w:val="auto"/>
                <w:sz w:val="20"/>
                <w:szCs w:val="20"/>
                <w:lang w:val="es-ES_tradnl" w:eastAsia="es-ES"/>
              </w:rPr>
            </w:pPr>
            <w:r w:rsidRPr="006510C0">
              <w:rPr>
                <w:rFonts w:ascii="Tahoma" w:eastAsia="Times New Roman" w:hAnsi="Tahoma" w:cs="Tahoma"/>
                <w:b w:val="0"/>
                <w:color w:val="auto"/>
                <w:sz w:val="20"/>
                <w:szCs w:val="20"/>
                <w:lang w:val="es-ES_tradnl" w:eastAsia="es-ES"/>
              </w:rPr>
              <w:t xml:space="preserve">Centro de Rehabilitación Laboral </w:t>
            </w:r>
            <w:r w:rsidR="00183FD6">
              <w:rPr>
                <w:rFonts w:ascii="Tahoma" w:eastAsia="Times New Roman" w:hAnsi="Tahoma" w:cs="Tahoma"/>
                <w:b w:val="0"/>
                <w:color w:val="auto"/>
                <w:sz w:val="20"/>
                <w:szCs w:val="20"/>
                <w:lang w:val="es-ES_tradnl" w:eastAsia="es-ES"/>
              </w:rPr>
              <w:t xml:space="preserve">(CRL) </w:t>
            </w:r>
            <w:r w:rsidRPr="006510C0">
              <w:rPr>
                <w:rFonts w:ascii="Tahoma" w:eastAsia="Times New Roman" w:hAnsi="Tahoma" w:cs="Tahoma"/>
                <w:b w:val="0"/>
                <w:color w:val="auto"/>
                <w:sz w:val="20"/>
                <w:szCs w:val="20"/>
                <w:lang w:val="es-ES_tradnl" w:eastAsia="es-ES"/>
              </w:rPr>
              <w:t>de Villaverde y Carabanchel</w:t>
            </w:r>
          </w:p>
        </w:tc>
        <w:tc>
          <w:tcPr>
            <w:cnfStyle w:val="000010000000" w:firstRow="0" w:lastRow="0" w:firstColumn="0" w:lastColumn="0" w:oddVBand="1" w:evenVBand="0" w:oddHBand="0" w:evenHBand="0" w:firstRowFirstColumn="0" w:firstRowLastColumn="0" w:lastRowFirstColumn="0" w:lastRowLastColumn="0"/>
            <w:tcW w:w="2727" w:type="dxa"/>
          </w:tcPr>
          <w:p w14:paraId="4E2CC6B9" w14:textId="77777777" w:rsidR="00BE2CAB" w:rsidRPr="006510C0" w:rsidRDefault="00BE2CAB" w:rsidP="005047BC">
            <w:pPr>
              <w:spacing w:after="120"/>
              <w:ind w:left="142" w:right="233"/>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C/ Alcocer 42; C/ Matilde Hernández 97-99</w:t>
            </w:r>
          </w:p>
        </w:tc>
        <w:tc>
          <w:tcPr>
            <w:tcW w:w="2976" w:type="dxa"/>
          </w:tcPr>
          <w:p w14:paraId="26D07416" w14:textId="77777777" w:rsidR="00BE2CAB" w:rsidRPr="006510C0" w:rsidRDefault="00BE2CAB" w:rsidP="005047BC">
            <w:pPr>
              <w:spacing w:after="120"/>
              <w:ind w:left="142" w:right="233"/>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Madrid</w:t>
            </w:r>
          </w:p>
        </w:tc>
      </w:tr>
      <w:tr w:rsidR="00BE2CAB" w:rsidRPr="006510C0" w14:paraId="4D3F87B2" w14:textId="77777777" w:rsidTr="0050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D2E2C36" w14:textId="77777777" w:rsidR="00BE2CAB" w:rsidRPr="006510C0" w:rsidRDefault="00BE2CAB" w:rsidP="005047BC">
            <w:pPr>
              <w:spacing w:after="120"/>
              <w:ind w:left="142" w:right="233"/>
              <w:rPr>
                <w:rFonts w:ascii="Tahoma" w:eastAsia="Times New Roman" w:hAnsi="Tahoma" w:cs="Tahoma"/>
                <w:b w:val="0"/>
                <w:bCs w:val="0"/>
                <w:color w:val="auto"/>
                <w:sz w:val="20"/>
                <w:szCs w:val="20"/>
                <w:lang w:val="es-ES_tradnl" w:eastAsia="es-ES"/>
              </w:rPr>
            </w:pPr>
            <w:r w:rsidRPr="006510C0">
              <w:rPr>
                <w:rFonts w:ascii="Tahoma" w:eastAsia="Times New Roman" w:hAnsi="Tahoma" w:cs="Tahoma"/>
                <w:b w:val="0"/>
                <w:color w:val="auto"/>
                <w:sz w:val="20"/>
                <w:szCs w:val="20"/>
                <w:lang w:val="es-ES_tradnl" w:eastAsia="es-ES"/>
              </w:rPr>
              <w:t>Unidades Hospitalarias de Tratamiento y Rehabilitación y de Cuidados Psiquiátricos Prolongados del Complejo Asistencial Benito Menni y H. “San Juan de Dios” de Ciempozuelos.</w:t>
            </w:r>
          </w:p>
        </w:tc>
        <w:tc>
          <w:tcPr>
            <w:cnfStyle w:val="000010000000" w:firstRow="0" w:lastRow="0" w:firstColumn="0" w:lastColumn="0" w:oddVBand="1" w:evenVBand="0" w:oddHBand="0" w:evenHBand="0" w:firstRowFirstColumn="0" w:firstRowLastColumn="0" w:lastRowFirstColumn="0" w:lastRowLastColumn="0"/>
            <w:tcW w:w="2727" w:type="dxa"/>
          </w:tcPr>
          <w:p w14:paraId="2F62EDC2" w14:textId="77777777" w:rsidR="00BE2CAB" w:rsidRPr="006510C0" w:rsidRDefault="00BE2CAB" w:rsidP="005047BC">
            <w:pPr>
              <w:spacing w:after="120"/>
              <w:ind w:left="142" w:right="233"/>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C/ Jardines 1</w:t>
            </w:r>
          </w:p>
          <w:p w14:paraId="0147F2AA" w14:textId="77777777" w:rsidR="00BE2CAB" w:rsidRPr="006510C0" w:rsidRDefault="00BE2CAB" w:rsidP="005047BC">
            <w:pPr>
              <w:spacing w:after="120"/>
              <w:ind w:left="142" w:right="233"/>
              <w:rPr>
                <w:rFonts w:ascii="Tahoma" w:eastAsia="Times New Roman" w:hAnsi="Tahoma" w:cs="Tahoma"/>
                <w:color w:val="auto"/>
                <w:sz w:val="20"/>
                <w:szCs w:val="20"/>
                <w:lang w:val="es-ES_tradnl" w:eastAsia="es-ES"/>
              </w:rPr>
            </w:pPr>
            <w:proofErr w:type="spellStart"/>
            <w:r w:rsidRPr="006510C0">
              <w:rPr>
                <w:rFonts w:ascii="Tahoma" w:eastAsia="Times New Roman" w:hAnsi="Tahoma" w:cs="Tahoma"/>
                <w:color w:val="auto"/>
                <w:sz w:val="20"/>
                <w:szCs w:val="20"/>
                <w:lang w:val="es-ES_tradnl" w:eastAsia="es-ES"/>
              </w:rPr>
              <w:t>Avd</w:t>
            </w:r>
            <w:proofErr w:type="spellEnd"/>
            <w:r w:rsidRPr="006510C0">
              <w:rPr>
                <w:rFonts w:ascii="Tahoma" w:eastAsia="Times New Roman" w:hAnsi="Tahoma" w:cs="Tahoma"/>
                <w:color w:val="auto"/>
                <w:sz w:val="20"/>
                <w:szCs w:val="20"/>
                <w:lang w:val="es-ES_tradnl" w:eastAsia="es-ES"/>
              </w:rPr>
              <w:t>/ San Juan de Dios, nº1</w:t>
            </w:r>
          </w:p>
        </w:tc>
        <w:tc>
          <w:tcPr>
            <w:tcW w:w="2976" w:type="dxa"/>
          </w:tcPr>
          <w:p w14:paraId="4035064D" w14:textId="77777777" w:rsidR="00BE2CAB" w:rsidRPr="006510C0" w:rsidRDefault="00BE2CAB" w:rsidP="005047BC">
            <w:pPr>
              <w:spacing w:after="120"/>
              <w:ind w:left="142" w:right="233"/>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Ciempozuelos</w:t>
            </w:r>
          </w:p>
        </w:tc>
      </w:tr>
      <w:tr w:rsidR="00BE2CAB" w:rsidRPr="006510C0" w14:paraId="43DE21A7" w14:textId="77777777" w:rsidTr="005047BC">
        <w:tc>
          <w:tcPr>
            <w:cnfStyle w:val="001000000000" w:firstRow="0" w:lastRow="0" w:firstColumn="1" w:lastColumn="0" w:oddVBand="0" w:evenVBand="0" w:oddHBand="0" w:evenHBand="0" w:firstRowFirstColumn="0" w:firstRowLastColumn="0" w:lastRowFirstColumn="0" w:lastRowLastColumn="0"/>
            <w:tcW w:w="3936" w:type="dxa"/>
          </w:tcPr>
          <w:p w14:paraId="1945A729" w14:textId="0A6C519C" w:rsidR="00BE2CAB" w:rsidRPr="006510C0" w:rsidRDefault="00BE2CAB" w:rsidP="005047BC">
            <w:pPr>
              <w:spacing w:after="120"/>
              <w:ind w:left="142" w:right="233"/>
              <w:rPr>
                <w:rFonts w:ascii="Tahoma" w:eastAsia="Times New Roman" w:hAnsi="Tahoma" w:cs="Tahoma"/>
                <w:b w:val="0"/>
                <w:bCs w:val="0"/>
                <w:color w:val="auto"/>
                <w:sz w:val="20"/>
                <w:szCs w:val="20"/>
                <w:lang w:val="es-ES_tradnl" w:eastAsia="es-ES"/>
              </w:rPr>
            </w:pPr>
            <w:r w:rsidRPr="006510C0">
              <w:rPr>
                <w:rFonts w:ascii="Tahoma" w:eastAsia="Times New Roman" w:hAnsi="Tahoma" w:cs="Tahoma"/>
                <w:b w:val="0"/>
                <w:color w:val="auto"/>
                <w:sz w:val="20"/>
                <w:szCs w:val="20"/>
                <w:lang w:val="es-ES_tradnl" w:eastAsia="es-ES"/>
              </w:rPr>
              <w:t>Mini-</w:t>
            </w:r>
            <w:r w:rsidR="00183FD6">
              <w:rPr>
                <w:rFonts w:ascii="Tahoma" w:eastAsia="Times New Roman" w:hAnsi="Tahoma" w:cs="Tahoma"/>
                <w:b w:val="0"/>
                <w:color w:val="auto"/>
                <w:sz w:val="20"/>
                <w:szCs w:val="20"/>
                <w:lang w:val="es-ES_tradnl" w:eastAsia="es-ES"/>
              </w:rPr>
              <w:t>R</w:t>
            </w:r>
            <w:r w:rsidRPr="006510C0">
              <w:rPr>
                <w:rFonts w:ascii="Tahoma" w:eastAsia="Times New Roman" w:hAnsi="Tahoma" w:cs="Tahoma"/>
                <w:b w:val="0"/>
                <w:color w:val="auto"/>
                <w:sz w:val="20"/>
                <w:szCs w:val="20"/>
                <w:lang w:val="es-ES_tradnl" w:eastAsia="es-ES"/>
              </w:rPr>
              <w:t xml:space="preserve">esidencia </w:t>
            </w:r>
            <w:r w:rsidR="00183FD6">
              <w:rPr>
                <w:rFonts w:ascii="Tahoma" w:eastAsia="Times New Roman" w:hAnsi="Tahoma" w:cs="Tahoma"/>
                <w:b w:val="0"/>
                <w:color w:val="auto"/>
                <w:sz w:val="20"/>
                <w:szCs w:val="20"/>
                <w:lang w:val="es-ES_tradnl" w:eastAsia="es-ES"/>
              </w:rPr>
              <w:t xml:space="preserve">de </w:t>
            </w:r>
            <w:r w:rsidRPr="006510C0">
              <w:rPr>
                <w:rFonts w:ascii="Tahoma" w:eastAsia="Times New Roman" w:hAnsi="Tahoma" w:cs="Tahoma"/>
                <w:b w:val="0"/>
                <w:color w:val="auto"/>
                <w:sz w:val="20"/>
                <w:szCs w:val="20"/>
                <w:lang w:val="es-ES_tradnl" w:eastAsia="es-ES"/>
              </w:rPr>
              <w:t xml:space="preserve">Carabanchel, Cobeña y Pedrezuela </w:t>
            </w:r>
            <w:proofErr w:type="gramStart"/>
            <w:r w:rsidRPr="006510C0">
              <w:rPr>
                <w:rFonts w:ascii="Tahoma" w:eastAsia="Times New Roman" w:hAnsi="Tahoma" w:cs="Tahoma"/>
                <w:b w:val="0"/>
                <w:color w:val="auto"/>
                <w:sz w:val="20"/>
                <w:szCs w:val="20"/>
                <w:lang w:val="es-ES_tradnl" w:eastAsia="es-ES"/>
              </w:rPr>
              <w:t>( emergencia</w:t>
            </w:r>
            <w:proofErr w:type="gramEnd"/>
            <w:r w:rsidRPr="006510C0">
              <w:rPr>
                <w:rFonts w:ascii="Tahoma" w:eastAsia="Times New Roman" w:hAnsi="Tahoma" w:cs="Tahoma"/>
                <w:b w:val="0"/>
                <w:color w:val="auto"/>
                <w:sz w:val="20"/>
                <w:szCs w:val="20"/>
                <w:lang w:val="es-ES_tradnl" w:eastAsia="es-ES"/>
              </w:rPr>
              <w:t>)</w:t>
            </w:r>
          </w:p>
        </w:tc>
        <w:tc>
          <w:tcPr>
            <w:cnfStyle w:val="000010000000" w:firstRow="0" w:lastRow="0" w:firstColumn="0" w:lastColumn="0" w:oddVBand="1" w:evenVBand="0" w:oddHBand="0" w:evenHBand="0" w:firstRowFirstColumn="0" w:firstRowLastColumn="0" w:lastRowFirstColumn="0" w:lastRowLastColumn="0"/>
            <w:tcW w:w="2727" w:type="dxa"/>
          </w:tcPr>
          <w:p w14:paraId="202A8E2A" w14:textId="77777777" w:rsidR="00BE2CAB" w:rsidRPr="006510C0" w:rsidRDefault="00BE2CAB" w:rsidP="005047BC">
            <w:pPr>
              <w:spacing w:after="120"/>
              <w:ind w:left="142" w:right="233"/>
              <w:rPr>
                <w:rFonts w:ascii="Tahoma" w:eastAsia="Times New Roman" w:hAnsi="Tahoma" w:cs="Tahoma"/>
                <w:color w:val="auto"/>
                <w:sz w:val="20"/>
                <w:szCs w:val="20"/>
                <w:lang w:val="pt-BR" w:eastAsia="es-ES"/>
              </w:rPr>
            </w:pPr>
            <w:r w:rsidRPr="006510C0">
              <w:rPr>
                <w:rFonts w:ascii="Tahoma" w:eastAsia="Times New Roman" w:hAnsi="Tahoma" w:cs="Tahoma"/>
                <w:color w:val="auto"/>
                <w:sz w:val="20"/>
                <w:szCs w:val="20"/>
                <w:lang w:val="pt-BR" w:eastAsia="es-ES"/>
              </w:rPr>
              <w:t>C/ General Ricardos 177</w:t>
            </w:r>
          </w:p>
          <w:p w14:paraId="1B9C9290" w14:textId="77777777" w:rsidR="00BE2CAB" w:rsidRPr="006510C0" w:rsidRDefault="00BE2CAB" w:rsidP="005047BC">
            <w:pPr>
              <w:spacing w:after="120"/>
              <w:ind w:left="142" w:right="233"/>
              <w:rPr>
                <w:rFonts w:ascii="Tahoma" w:eastAsia="Times New Roman" w:hAnsi="Tahoma" w:cs="Tahoma"/>
                <w:color w:val="auto"/>
                <w:sz w:val="20"/>
                <w:szCs w:val="20"/>
                <w:lang w:val="pt-BR" w:eastAsia="es-ES"/>
              </w:rPr>
            </w:pPr>
            <w:proofErr w:type="spellStart"/>
            <w:r w:rsidRPr="006510C0">
              <w:rPr>
                <w:rFonts w:ascii="Tahoma" w:eastAsia="Times New Roman" w:hAnsi="Tahoma" w:cs="Tahoma"/>
                <w:color w:val="auto"/>
                <w:sz w:val="20"/>
                <w:szCs w:val="20"/>
                <w:lang w:val="pt-BR" w:eastAsia="es-ES"/>
              </w:rPr>
              <w:t>Carretera</w:t>
            </w:r>
            <w:proofErr w:type="spellEnd"/>
            <w:r w:rsidRPr="006510C0">
              <w:rPr>
                <w:rFonts w:ascii="Tahoma" w:eastAsia="Times New Roman" w:hAnsi="Tahoma" w:cs="Tahoma"/>
                <w:color w:val="auto"/>
                <w:sz w:val="20"/>
                <w:szCs w:val="20"/>
                <w:lang w:val="pt-BR" w:eastAsia="es-ES"/>
              </w:rPr>
              <w:t xml:space="preserve"> de Madrid s/n</w:t>
            </w:r>
          </w:p>
        </w:tc>
        <w:tc>
          <w:tcPr>
            <w:tcW w:w="2976" w:type="dxa"/>
          </w:tcPr>
          <w:p w14:paraId="60AF65B8" w14:textId="77777777" w:rsidR="00BE2CAB" w:rsidRPr="006510C0" w:rsidRDefault="00BE2CAB" w:rsidP="005047BC">
            <w:pPr>
              <w:spacing w:after="120"/>
              <w:ind w:left="142" w:right="233"/>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Madrid, Cobeña y Pedrezuela</w:t>
            </w:r>
          </w:p>
        </w:tc>
      </w:tr>
      <w:tr w:rsidR="00BE2CAB" w:rsidRPr="006510C0" w14:paraId="3B488A21" w14:textId="77777777" w:rsidTr="0050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BBDED64" w14:textId="082DF026" w:rsidR="00BE2CAB" w:rsidRPr="006510C0" w:rsidRDefault="00BE2CAB" w:rsidP="005047BC">
            <w:pPr>
              <w:spacing w:after="120"/>
              <w:ind w:left="142" w:right="233"/>
              <w:rPr>
                <w:rFonts w:ascii="Tahoma" w:eastAsia="Times New Roman" w:hAnsi="Tahoma" w:cs="Tahoma"/>
                <w:b w:val="0"/>
                <w:bCs w:val="0"/>
                <w:color w:val="auto"/>
                <w:sz w:val="20"/>
                <w:szCs w:val="20"/>
                <w:lang w:val="es-ES_tradnl" w:eastAsia="es-ES"/>
              </w:rPr>
            </w:pPr>
            <w:r w:rsidRPr="006510C0">
              <w:rPr>
                <w:rFonts w:ascii="Tahoma" w:eastAsia="Times New Roman" w:hAnsi="Tahoma" w:cs="Tahoma"/>
                <w:b w:val="0"/>
                <w:color w:val="auto"/>
                <w:sz w:val="20"/>
                <w:szCs w:val="20"/>
                <w:lang w:val="es-ES_tradnl" w:eastAsia="es-ES"/>
              </w:rPr>
              <w:t>Hospital de Día de Villaverde (actualmente</w:t>
            </w:r>
            <w:r w:rsidR="00183FD6">
              <w:rPr>
                <w:rFonts w:ascii="Tahoma" w:eastAsia="Times New Roman" w:hAnsi="Tahoma" w:cs="Tahoma"/>
                <w:b w:val="0"/>
                <w:color w:val="auto"/>
                <w:sz w:val="20"/>
                <w:szCs w:val="20"/>
                <w:lang w:val="es-ES_tradnl" w:eastAsia="es-ES"/>
              </w:rPr>
              <w:t xml:space="preserve"> </w:t>
            </w:r>
            <w:proofErr w:type="spellStart"/>
            <w:r w:rsidRPr="006510C0">
              <w:rPr>
                <w:rFonts w:ascii="Tahoma" w:eastAsia="Times New Roman" w:hAnsi="Tahoma" w:cs="Tahoma"/>
                <w:b w:val="0"/>
                <w:color w:val="auto"/>
                <w:sz w:val="20"/>
                <w:szCs w:val="20"/>
                <w:lang w:val="es-ES_tradnl" w:eastAsia="es-ES"/>
              </w:rPr>
              <w:t>depende</w:t>
            </w:r>
            <w:r w:rsidR="00183FD6">
              <w:rPr>
                <w:rFonts w:ascii="Tahoma" w:eastAsia="Times New Roman" w:hAnsi="Tahoma" w:cs="Tahoma"/>
                <w:b w:val="0"/>
                <w:color w:val="auto"/>
                <w:sz w:val="20"/>
                <w:szCs w:val="20"/>
                <w:lang w:val="es-ES_tradnl" w:eastAsia="es-ES"/>
              </w:rPr>
              <w:t>ndiente</w:t>
            </w:r>
            <w:proofErr w:type="spellEnd"/>
            <w:r w:rsidRPr="006510C0">
              <w:rPr>
                <w:rFonts w:ascii="Tahoma" w:eastAsia="Times New Roman" w:hAnsi="Tahoma" w:cs="Tahoma"/>
                <w:b w:val="0"/>
                <w:color w:val="auto"/>
                <w:sz w:val="20"/>
                <w:szCs w:val="20"/>
                <w:lang w:val="es-ES_tradnl" w:eastAsia="es-ES"/>
              </w:rPr>
              <w:t xml:space="preserve"> de la Orden Hospitalaria San Juan de Dios)</w:t>
            </w:r>
          </w:p>
        </w:tc>
        <w:tc>
          <w:tcPr>
            <w:cnfStyle w:val="000010000000" w:firstRow="0" w:lastRow="0" w:firstColumn="0" w:lastColumn="0" w:oddVBand="1" w:evenVBand="0" w:oddHBand="0" w:evenHBand="0" w:firstRowFirstColumn="0" w:firstRowLastColumn="0" w:lastRowFirstColumn="0" w:lastRowLastColumn="0"/>
            <w:tcW w:w="2727" w:type="dxa"/>
          </w:tcPr>
          <w:p w14:paraId="0048FA7C" w14:textId="77777777" w:rsidR="00BE2CAB" w:rsidRPr="006510C0" w:rsidRDefault="00BE2CAB" w:rsidP="005047BC">
            <w:pPr>
              <w:spacing w:after="120"/>
              <w:ind w:left="142" w:right="233"/>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 xml:space="preserve">C/ Rocafort </w:t>
            </w:r>
            <w:proofErr w:type="spellStart"/>
            <w:r w:rsidRPr="006510C0">
              <w:rPr>
                <w:rFonts w:ascii="Tahoma" w:eastAsia="Times New Roman" w:hAnsi="Tahoma" w:cs="Tahoma"/>
                <w:color w:val="auto"/>
                <w:sz w:val="20"/>
                <w:szCs w:val="20"/>
                <w:lang w:val="es-ES_tradnl" w:eastAsia="es-ES"/>
              </w:rPr>
              <w:t>nº</w:t>
            </w:r>
            <w:proofErr w:type="spellEnd"/>
            <w:r w:rsidRPr="006510C0">
              <w:rPr>
                <w:rFonts w:ascii="Tahoma" w:eastAsia="Times New Roman" w:hAnsi="Tahoma" w:cs="Tahoma"/>
                <w:color w:val="auto"/>
                <w:sz w:val="20"/>
                <w:szCs w:val="20"/>
                <w:lang w:val="es-ES_tradnl" w:eastAsia="es-ES"/>
              </w:rPr>
              <w:t xml:space="preserve"> 3</w:t>
            </w:r>
          </w:p>
        </w:tc>
        <w:tc>
          <w:tcPr>
            <w:tcW w:w="2976" w:type="dxa"/>
          </w:tcPr>
          <w:p w14:paraId="0ABE22C5" w14:textId="77777777" w:rsidR="00BE2CAB" w:rsidRPr="006510C0" w:rsidRDefault="00BE2CAB" w:rsidP="005047BC">
            <w:pPr>
              <w:spacing w:after="120"/>
              <w:ind w:left="142" w:right="233"/>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Madrid</w:t>
            </w:r>
          </w:p>
        </w:tc>
      </w:tr>
      <w:tr w:rsidR="00BE2CAB" w:rsidRPr="006510C0" w14:paraId="1351DFF8" w14:textId="77777777" w:rsidTr="005047BC">
        <w:tc>
          <w:tcPr>
            <w:cnfStyle w:val="001000000000" w:firstRow="0" w:lastRow="0" w:firstColumn="1" w:lastColumn="0" w:oddVBand="0" w:evenVBand="0" w:oddHBand="0" w:evenHBand="0" w:firstRowFirstColumn="0" w:firstRowLastColumn="0" w:lastRowFirstColumn="0" w:lastRowLastColumn="0"/>
            <w:tcW w:w="3936" w:type="dxa"/>
          </w:tcPr>
          <w:p w14:paraId="68E7DC6F" w14:textId="77777777" w:rsidR="00BE2CAB" w:rsidRPr="006510C0" w:rsidRDefault="00BE2CAB" w:rsidP="00BE2CAB">
            <w:pPr>
              <w:keepNext/>
              <w:keepLines/>
              <w:numPr>
                <w:ilvl w:val="0"/>
                <w:numId w:val="2"/>
              </w:numPr>
              <w:spacing w:before="200"/>
              <w:ind w:left="0" w:firstLine="0"/>
              <w:jc w:val="left"/>
              <w:outlineLvl w:val="3"/>
              <w:rPr>
                <w:rFonts w:ascii="Tahoma" w:eastAsiaTheme="majorEastAsia" w:hAnsi="Tahoma" w:cs="Tahoma"/>
                <w:b w:val="0"/>
                <w:i/>
                <w:iCs/>
                <w:color w:val="auto"/>
                <w:sz w:val="20"/>
                <w:szCs w:val="20"/>
                <w:lang w:val="pt-BR" w:eastAsia="es-ES"/>
              </w:rPr>
            </w:pPr>
            <w:r w:rsidRPr="006510C0">
              <w:rPr>
                <w:rFonts w:ascii="Tahoma" w:eastAsiaTheme="majorEastAsia" w:hAnsi="Tahoma" w:cs="Tahoma"/>
                <w:b w:val="0"/>
                <w:i/>
                <w:iCs/>
                <w:color w:val="auto"/>
                <w:sz w:val="20"/>
                <w:szCs w:val="20"/>
                <w:lang w:val="pt-BR" w:eastAsia="es-ES"/>
              </w:rPr>
              <w:t>Centro de Dia de Aranjuez</w:t>
            </w:r>
          </w:p>
        </w:tc>
        <w:tc>
          <w:tcPr>
            <w:cnfStyle w:val="000010000000" w:firstRow="0" w:lastRow="0" w:firstColumn="0" w:lastColumn="0" w:oddVBand="1" w:evenVBand="0" w:oddHBand="0" w:evenHBand="0" w:firstRowFirstColumn="0" w:firstRowLastColumn="0" w:lastRowFirstColumn="0" w:lastRowLastColumn="0"/>
            <w:tcW w:w="2727" w:type="dxa"/>
          </w:tcPr>
          <w:p w14:paraId="220071AE" w14:textId="77777777" w:rsidR="00BE2CAB" w:rsidRPr="006510C0" w:rsidRDefault="00BE2CAB" w:rsidP="005047BC">
            <w:pPr>
              <w:spacing w:after="120"/>
              <w:ind w:right="233"/>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 xml:space="preserve">C/ Juan Bautista </w:t>
            </w:r>
            <w:proofErr w:type="spellStart"/>
            <w:r w:rsidRPr="006510C0">
              <w:rPr>
                <w:rFonts w:ascii="Tahoma" w:eastAsia="Times New Roman" w:hAnsi="Tahoma" w:cs="Tahoma"/>
                <w:color w:val="auto"/>
                <w:sz w:val="20"/>
                <w:szCs w:val="20"/>
                <w:lang w:val="es-ES_tradnl" w:eastAsia="es-ES"/>
              </w:rPr>
              <w:t>deToledo</w:t>
            </w:r>
            <w:proofErr w:type="spellEnd"/>
            <w:r w:rsidRPr="006510C0">
              <w:rPr>
                <w:rFonts w:ascii="Tahoma" w:eastAsia="Times New Roman" w:hAnsi="Tahoma" w:cs="Tahoma"/>
                <w:color w:val="auto"/>
                <w:sz w:val="20"/>
                <w:szCs w:val="20"/>
                <w:lang w:val="es-ES_tradnl" w:eastAsia="es-ES"/>
              </w:rPr>
              <w:t xml:space="preserve"> 9-11</w:t>
            </w:r>
          </w:p>
        </w:tc>
        <w:tc>
          <w:tcPr>
            <w:tcW w:w="2976" w:type="dxa"/>
          </w:tcPr>
          <w:p w14:paraId="0615F482" w14:textId="77777777" w:rsidR="00BE2CAB" w:rsidRPr="006510C0" w:rsidRDefault="00BE2CAB" w:rsidP="005047BC">
            <w:pPr>
              <w:spacing w:after="120"/>
              <w:ind w:left="142" w:right="233"/>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Aranjuez</w:t>
            </w:r>
          </w:p>
        </w:tc>
      </w:tr>
      <w:tr w:rsidR="00BE2CAB" w:rsidRPr="006510C0" w14:paraId="779CA7F6" w14:textId="77777777" w:rsidTr="00504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4709DE2C" w14:textId="5CAC469C" w:rsidR="00BE2CAB" w:rsidRPr="006510C0" w:rsidRDefault="00BE2CAB" w:rsidP="00BE2CAB">
            <w:pPr>
              <w:keepNext/>
              <w:keepLines/>
              <w:numPr>
                <w:ilvl w:val="0"/>
                <w:numId w:val="2"/>
              </w:numPr>
              <w:spacing w:before="200"/>
              <w:ind w:left="0" w:firstLine="0"/>
              <w:jc w:val="left"/>
              <w:outlineLvl w:val="3"/>
              <w:rPr>
                <w:rFonts w:ascii="Tahoma" w:eastAsiaTheme="majorEastAsia" w:hAnsi="Tahoma" w:cs="Tahoma"/>
                <w:b w:val="0"/>
                <w:i/>
                <w:iCs/>
                <w:color w:val="auto"/>
                <w:sz w:val="20"/>
                <w:szCs w:val="20"/>
                <w:lang w:val="es-ES_tradnl" w:eastAsia="es-ES"/>
              </w:rPr>
            </w:pPr>
            <w:r w:rsidRPr="006510C0">
              <w:rPr>
                <w:rFonts w:ascii="Tahoma" w:eastAsiaTheme="majorEastAsia" w:hAnsi="Tahoma" w:cs="Tahoma"/>
                <w:b w:val="0"/>
                <w:i/>
                <w:iCs/>
                <w:color w:val="auto"/>
                <w:sz w:val="20"/>
                <w:szCs w:val="20"/>
                <w:lang w:val="es-ES_tradnl" w:eastAsia="es-ES"/>
              </w:rPr>
              <w:t>Equipo de Apoyo Social Comunitario</w:t>
            </w:r>
            <w:r w:rsidR="00183FD6">
              <w:rPr>
                <w:rFonts w:ascii="Tahoma" w:eastAsiaTheme="majorEastAsia" w:hAnsi="Tahoma" w:cs="Tahoma"/>
                <w:b w:val="0"/>
                <w:i/>
                <w:iCs/>
                <w:color w:val="auto"/>
                <w:sz w:val="20"/>
                <w:szCs w:val="20"/>
                <w:lang w:val="es-ES_tradnl" w:eastAsia="es-ES"/>
              </w:rPr>
              <w:t xml:space="preserve"> (EASC)</w:t>
            </w:r>
          </w:p>
        </w:tc>
        <w:tc>
          <w:tcPr>
            <w:cnfStyle w:val="000010000000" w:firstRow="0" w:lastRow="0" w:firstColumn="0" w:lastColumn="0" w:oddVBand="1" w:evenVBand="0" w:oddHBand="0" w:evenHBand="0" w:firstRowFirstColumn="0" w:firstRowLastColumn="0" w:lastRowFirstColumn="0" w:lastRowLastColumn="0"/>
            <w:tcW w:w="2727" w:type="dxa"/>
          </w:tcPr>
          <w:p w14:paraId="609D16D9" w14:textId="77777777" w:rsidR="00BE2CAB" w:rsidRPr="006510C0" w:rsidRDefault="00BE2CAB" w:rsidP="005047BC">
            <w:pPr>
              <w:spacing w:after="120"/>
              <w:ind w:right="233"/>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 xml:space="preserve">C/ Juan Bautista </w:t>
            </w:r>
            <w:proofErr w:type="spellStart"/>
            <w:r w:rsidRPr="006510C0">
              <w:rPr>
                <w:rFonts w:ascii="Tahoma" w:eastAsia="Times New Roman" w:hAnsi="Tahoma" w:cs="Tahoma"/>
                <w:color w:val="auto"/>
                <w:sz w:val="20"/>
                <w:szCs w:val="20"/>
                <w:lang w:val="es-ES_tradnl" w:eastAsia="es-ES"/>
              </w:rPr>
              <w:t>deToledo</w:t>
            </w:r>
            <w:proofErr w:type="spellEnd"/>
            <w:r w:rsidRPr="006510C0">
              <w:rPr>
                <w:rFonts w:ascii="Tahoma" w:eastAsia="Times New Roman" w:hAnsi="Tahoma" w:cs="Tahoma"/>
                <w:color w:val="auto"/>
                <w:sz w:val="20"/>
                <w:szCs w:val="20"/>
                <w:lang w:val="es-ES_tradnl" w:eastAsia="es-ES"/>
              </w:rPr>
              <w:t xml:space="preserve"> 9-11</w:t>
            </w:r>
          </w:p>
        </w:tc>
        <w:tc>
          <w:tcPr>
            <w:tcW w:w="2976" w:type="dxa"/>
          </w:tcPr>
          <w:p w14:paraId="05826D02" w14:textId="77777777" w:rsidR="00BE2CAB" w:rsidRPr="006510C0" w:rsidRDefault="00BE2CAB" w:rsidP="005047BC">
            <w:pPr>
              <w:spacing w:after="120"/>
              <w:ind w:left="142" w:right="233"/>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auto"/>
                <w:sz w:val="20"/>
                <w:szCs w:val="20"/>
                <w:lang w:val="es-ES_tradnl" w:eastAsia="es-ES"/>
              </w:rPr>
            </w:pPr>
            <w:r w:rsidRPr="006510C0">
              <w:rPr>
                <w:rFonts w:ascii="Tahoma" w:eastAsia="Times New Roman" w:hAnsi="Tahoma" w:cs="Tahoma"/>
                <w:color w:val="auto"/>
                <w:sz w:val="20"/>
                <w:szCs w:val="20"/>
                <w:lang w:val="es-ES_tradnl" w:eastAsia="es-ES"/>
              </w:rPr>
              <w:t>Aranjuez</w:t>
            </w:r>
          </w:p>
        </w:tc>
      </w:tr>
    </w:tbl>
    <w:p w14:paraId="4FE47816" w14:textId="77777777" w:rsidR="00BE2CAB" w:rsidRPr="00725D8E" w:rsidRDefault="00BE2CAB" w:rsidP="00BE2CAB">
      <w:pPr>
        <w:tabs>
          <w:tab w:val="left" w:pos="-1440"/>
          <w:tab w:val="left" w:pos="-720"/>
          <w:tab w:val="left" w:pos="0"/>
          <w:tab w:val="left" w:pos="430"/>
        </w:tabs>
        <w:spacing w:before="0" w:line="240" w:lineRule="auto"/>
        <w:ind w:firstLine="430"/>
        <w:rPr>
          <w:rFonts w:ascii="Tahoma" w:eastAsia="Times New Roman" w:hAnsi="Tahoma" w:cs="Tahoma"/>
          <w:b/>
          <w:bCs/>
          <w:sz w:val="20"/>
          <w:szCs w:val="20"/>
          <w:lang w:val="es-ES_tradnl" w:eastAsia="es-ES"/>
        </w:rPr>
      </w:pPr>
    </w:p>
    <w:p w14:paraId="0ADFB73E" w14:textId="77777777" w:rsidR="00BE2CAB" w:rsidRPr="00725D8E" w:rsidRDefault="00BE2CAB" w:rsidP="00BE2CAB">
      <w:pPr>
        <w:tabs>
          <w:tab w:val="left" w:pos="-1440"/>
          <w:tab w:val="left" w:pos="-720"/>
          <w:tab w:val="left" w:pos="0"/>
          <w:tab w:val="left" w:pos="430"/>
        </w:tabs>
        <w:spacing w:before="0" w:line="240" w:lineRule="auto"/>
        <w:ind w:firstLine="430"/>
        <w:rPr>
          <w:rFonts w:ascii="Tahoma" w:eastAsia="Times New Roman" w:hAnsi="Tahoma" w:cs="Tahoma"/>
          <w:b/>
          <w:bCs/>
          <w:sz w:val="20"/>
          <w:szCs w:val="20"/>
          <w:lang w:val="es-ES_tradnl" w:eastAsia="es-ES"/>
        </w:rPr>
      </w:pPr>
    </w:p>
    <w:p w14:paraId="4385716E" w14:textId="77777777" w:rsidR="00BE2CAB" w:rsidRPr="00725D8E" w:rsidRDefault="00BE2CAB" w:rsidP="00BE2CAB">
      <w:pPr>
        <w:spacing w:before="0" w:line="240" w:lineRule="auto"/>
        <w:rPr>
          <w:rFonts w:eastAsia="Times New Roman" w:cs="Times New Roman"/>
          <w:u w:val="single"/>
          <w:lang w:val="es-ES_tradnl" w:eastAsia="es-ES"/>
        </w:rPr>
      </w:pPr>
      <w:proofErr w:type="gramStart"/>
      <w:r>
        <w:rPr>
          <w:rFonts w:eastAsia="Times New Roman" w:cs="Times New Roman"/>
          <w:u w:val="single"/>
          <w:lang w:val="es-ES_tradnl" w:eastAsia="es-ES"/>
        </w:rPr>
        <w:t xml:space="preserve">Dispositivos </w:t>
      </w:r>
      <w:r w:rsidRPr="00725D8E">
        <w:rPr>
          <w:rFonts w:eastAsia="Times New Roman" w:cs="Times New Roman"/>
          <w:u w:val="single"/>
          <w:lang w:val="es-ES_tradnl" w:eastAsia="es-ES"/>
        </w:rPr>
        <w:t xml:space="preserve"> </w:t>
      </w:r>
      <w:r w:rsidRPr="00183FD6">
        <w:rPr>
          <w:rFonts w:eastAsia="Times New Roman" w:cs="Times New Roman"/>
          <w:b/>
          <w:bCs/>
          <w:u w:val="single"/>
          <w:lang w:val="es-ES_tradnl" w:eastAsia="es-ES"/>
        </w:rPr>
        <w:t>residenciales</w:t>
      </w:r>
      <w:proofErr w:type="gramEnd"/>
      <w:r w:rsidRPr="00183FD6">
        <w:rPr>
          <w:rFonts w:eastAsia="Times New Roman" w:cs="Times New Roman"/>
          <w:b/>
          <w:bCs/>
          <w:u w:val="single"/>
          <w:lang w:val="es-ES_tradnl" w:eastAsia="es-ES"/>
        </w:rPr>
        <w:t xml:space="preserve"> </w:t>
      </w:r>
      <w:r w:rsidRPr="00725D8E">
        <w:rPr>
          <w:rFonts w:eastAsia="Times New Roman" w:cs="Times New Roman"/>
          <w:u w:val="single"/>
          <w:lang w:val="es-ES_tradnl" w:eastAsia="es-ES"/>
        </w:rPr>
        <w:t>con relación funcional</w:t>
      </w:r>
      <w:r>
        <w:rPr>
          <w:rFonts w:eastAsia="Times New Roman" w:cs="Times New Roman"/>
          <w:u w:val="single"/>
          <w:lang w:val="es-ES_tradnl" w:eastAsia="es-ES"/>
        </w:rPr>
        <w:t xml:space="preserve"> con el CSM</w:t>
      </w:r>
    </w:p>
    <w:p w14:paraId="715D73BB" w14:textId="77777777" w:rsidR="00BE2CAB" w:rsidRPr="00725D8E" w:rsidRDefault="00BE2CAB" w:rsidP="00BE2CAB">
      <w:pPr>
        <w:tabs>
          <w:tab w:val="left" w:pos="-1442"/>
          <w:tab w:val="left" w:pos="-722"/>
          <w:tab w:val="left" w:pos="-2"/>
          <w:tab w:val="left" w:pos="428"/>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 w:val="left" w:pos="10078"/>
        </w:tabs>
        <w:spacing w:before="0" w:line="240" w:lineRule="auto"/>
        <w:ind w:left="430"/>
        <w:rPr>
          <w:rFonts w:ascii="Tahoma" w:eastAsia="Times New Roman" w:hAnsi="Tahoma" w:cs="Tahoma"/>
          <w:b/>
          <w:bCs/>
          <w:sz w:val="20"/>
          <w:szCs w:val="20"/>
          <w:lang w:val="es-ES_tradnl" w:eastAsia="es-ES"/>
        </w:rPr>
      </w:pPr>
    </w:p>
    <w:tbl>
      <w:tblPr>
        <w:tblW w:w="9639" w:type="dxa"/>
        <w:tblBorders>
          <w:top w:val="single" w:sz="8" w:space="0" w:color="4BACC6"/>
          <w:bottom w:val="single" w:sz="8" w:space="0" w:color="4BACC6"/>
        </w:tblBorders>
        <w:tblLook w:val="01E0" w:firstRow="1" w:lastRow="1" w:firstColumn="1" w:lastColumn="1" w:noHBand="0" w:noVBand="0"/>
      </w:tblPr>
      <w:tblGrid>
        <w:gridCol w:w="3369"/>
        <w:gridCol w:w="3260"/>
        <w:gridCol w:w="3010"/>
      </w:tblGrid>
      <w:tr w:rsidR="00BE2CAB" w:rsidRPr="00725D8E" w14:paraId="12709475" w14:textId="77777777" w:rsidTr="005047BC">
        <w:tc>
          <w:tcPr>
            <w:tcW w:w="3369" w:type="dxa"/>
            <w:tcBorders>
              <w:top w:val="single" w:sz="8" w:space="0" w:color="4BACC6"/>
              <w:bottom w:val="single" w:sz="8" w:space="0" w:color="4BACC6"/>
            </w:tcBorders>
            <w:shd w:val="clear" w:color="auto" w:fill="auto"/>
          </w:tcPr>
          <w:p w14:paraId="292DC6EB" w14:textId="77777777" w:rsidR="00BE2CAB" w:rsidRPr="00725D8E" w:rsidRDefault="00BE2CAB" w:rsidP="005047BC">
            <w:pPr>
              <w:spacing w:after="120" w:line="240" w:lineRule="auto"/>
              <w:ind w:left="142" w:right="233"/>
              <w:rPr>
                <w:rFonts w:ascii="Tahoma" w:eastAsia="Times New Roman" w:hAnsi="Tahoma" w:cs="Tahoma"/>
                <w:b/>
                <w:bCs/>
                <w:caps/>
                <w:sz w:val="20"/>
                <w:szCs w:val="20"/>
                <w:lang w:val="es-ES_tradnl" w:eastAsia="es-ES"/>
              </w:rPr>
            </w:pPr>
            <w:r w:rsidRPr="00725D8E">
              <w:rPr>
                <w:rFonts w:ascii="Tahoma" w:eastAsia="Times New Roman" w:hAnsi="Tahoma" w:cs="Tahoma"/>
                <w:b/>
                <w:bCs/>
                <w:caps/>
                <w:sz w:val="20"/>
                <w:szCs w:val="20"/>
                <w:lang w:val="es-ES_tradnl" w:eastAsia="es-ES"/>
              </w:rPr>
              <w:t>DISPOSITIVO</w:t>
            </w:r>
          </w:p>
        </w:tc>
        <w:tc>
          <w:tcPr>
            <w:tcW w:w="3260" w:type="dxa"/>
            <w:tcBorders>
              <w:top w:val="single" w:sz="8" w:space="0" w:color="4BACC6"/>
              <w:bottom w:val="single" w:sz="8" w:space="0" w:color="4BACC6"/>
            </w:tcBorders>
            <w:shd w:val="clear" w:color="auto" w:fill="D2EAF1"/>
          </w:tcPr>
          <w:p w14:paraId="5C34F41F" w14:textId="77777777" w:rsidR="00BE2CAB" w:rsidRPr="00725D8E" w:rsidRDefault="00BE2CAB" w:rsidP="005047BC">
            <w:pPr>
              <w:spacing w:after="120" w:line="240" w:lineRule="auto"/>
              <w:ind w:left="142" w:right="233"/>
              <w:rPr>
                <w:rFonts w:ascii="Tahoma" w:eastAsia="Times New Roman" w:hAnsi="Tahoma" w:cs="Tahoma"/>
                <w:b/>
                <w:bCs/>
                <w:caps/>
                <w:sz w:val="20"/>
                <w:szCs w:val="20"/>
                <w:lang w:val="es-ES_tradnl" w:eastAsia="es-ES"/>
              </w:rPr>
            </w:pPr>
            <w:r w:rsidRPr="00725D8E">
              <w:rPr>
                <w:rFonts w:ascii="Tahoma" w:eastAsia="Times New Roman" w:hAnsi="Tahoma" w:cs="Tahoma"/>
                <w:b/>
                <w:bCs/>
                <w:caps/>
                <w:sz w:val="20"/>
                <w:szCs w:val="20"/>
                <w:lang w:val="es-ES_tradnl" w:eastAsia="es-ES"/>
              </w:rPr>
              <w:t>DIRECCIÓN</w:t>
            </w:r>
          </w:p>
        </w:tc>
        <w:tc>
          <w:tcPr>
            <w:tcW w:w="3010" w:type="dxa"/>
            <w:tcBorders>
              <w:top w:val="single" w:sz="8" w:space="0" w:color="4BACC6"/>
              <w:bottom w:val="single" w:sz="8" w:space="0" w:color="4BACC6"/>
            </w:tcBorders>
            <w:shd w:val="clear" w:color="auto" w:fill="auto"/>
          </w:tcPr>
          <w:p w14:paraId="76861F6D" w14:textId="77777777" w:rsidR="00BE2CAB" w:rsidRPr="00725D8E" w:rsidRDefault="00BE2CAB" w:rsidP="005047BC">
            <w:pPr>
              <w:spacing w:after="120" w:line="240" w:lineRule="auto"/>
              <w:ind w:left="142" w:right="233"/>
              <w:rPr>
                <w:rFonts w:ascii="Tahoma" w:eastAsia="Times New Roman" w:hAnsi="Tahoma" w:cs="Tahoma"/>
                <w:b/>
                <w:bCs/>
                <w:caps/>
                <w:sz w:val="20"/>
                <w:szCs w:val="20"/>
                <w:lang w:val="es-ES_tradnl" w:eastAsia="es-ES"/>
              </w:rPr>
            </w:pPr>
            <w:r w:rsidRPr="00725D8E">
              <w:rPr>
                <w:rFonts w:ascii="Tahoma" w:eastAsia="Times New Roman" w:hAnsi="Tahoma" w:cs="Tahoma"/>
                <w:b/>
                <w:bCs/>
                <w:caps/>
                <w:sz w:val="20"/>
                <w:szCs w:val="20"/>
                <w:lang w:val="es-ES_tradnl" w:eastAsia="es-ES"/>
              </w:rPr>
              <w:t>LOCALIDAD</w:t>
            </w:r>
          </w:p>
        </w:tc>
      </w:tr>
      <w:tr w:rsidR="00BE2CAB" w:rsidRPr="00725D8E" w14:paraId="36B70DF0" w14:textId="77777777" w:rsidTr="005047BC">
        <w:tc>
          <w:tcPr>
            <w:tcW w:w="3369" w:type="dxa"/>
            <w:shd w:val="clear" w:color="auto" w:fill="D2EAF1"/>
          </w:tcPr>
          <w:p w14:paraId="03FC09B9" w14:textId="77777777" w:rsidR="00BE2CAB" w:rsidRPr="00725D8E" w:rsidRDefault="00BE2CAB" w:rsidP="005047BC">
            <w:pPr>
              <w:spacing w:after="120" w:line="240" w:lineRule="auto"/>
              <w:ind w:left="9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Piso supervisado “Villaverde”</w:t>
            </w:r>
          </w:p>
        </w:tc>
        <w:tc>
          <w:tcPr>
            <w:tcW w:w="3260" w:type="dxa"/>
            <w:tcBorders>
              <w:left w:val="nil"/>
              <w:bottom w:val="nil"/>
              <w:right w:val="nil"/>
            </w:tcBorders>
            <w:shd w:val="clear" w:color="auto" w:fill="D2EAF1"/>
          </w:tcPr>
          <w:p w14:paraId="770DC10A" w14:textId="77777777" w:rsidR="00BE2CAB" w:rsidRPr="00725D8E" w:rsidRDefault="00BE2CAB" w:rsidP="005047BC">
            <w:pPr>
              <w:spacing w:after="120" w:line="240" w:lineRule="auto"/>
              <w:ind w:left="142" w:right="233"/>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C/ Unanimidad, 62</w:t>
            </w:r>
          </w:p>
        </w:tc>
        <w:tc>
          <w:tcPr>
            <w:tcW w:w="3010" w:type="dxa"/>
            <w:shd w:val="clear" w:color="auto" w:fill="D2EAF1"/>
          </w:tcPr>
          <w:p w14:paraId="65B39DBB" w14:textId="77777777" w:rsidR="00BE2CAB" w:rsidRPr="00725D8E" w:rsidRDefault="00BE2CAB" w:rsidP="005047BC">
            <w:pPr>
              <w:spacing w:after="120" w:line="240" w:lineRule="auto"/>
              <w:ind w:left="14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Madrid</w:t>
            </w:r>
          </w:p>
        </w:tc>
      </w:tr>
      <w:tr w:rsidR="00BE2CAB" w:rsidRPr="00725D8E" w14:paraId="46B1495E" w14:textId="77777777" w:rsidTr="005047BC">
        <w:tc>
          <w:tcPr>
            <w:tcW w:w="3369" w:type="dxa"/>
            <w:shd w:val="clear" w:color="auto" w:fill="auto"/>
          </w:tcPr>
          <w:p w14:paraId="279E8575" w14:textId="77777777" w:rsidR="00BE2CAB" w:rsidRPr="00725D8E" w:rsidRDefault="00BE2CAB" w:rsidP="005047BC">
            <w:pPr>
              <w:spacing w:after="120" w:line="240" w:lineRule="auto"/>
              <w:ind w:left="9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Piso Supervisado “Carabanchel”</w:t>
            </w:r>
          </w:p>
        </w:tc>
        <w:tc>
          <w:tcPr>
            <w:tcW w:w="3260" w:type="dxa"/>
            <w:tcBorders>
              <w:bottom w:val="nil"/>
            </w:tcBorders>
            <w:shd w:val="clear" w:color="auto" w:fill="D2EAF1"/>
          </w:tcPr>
          <w:p w14:paraId="0772A81C" w14:textId="77777777" w:rsidR="00BE2CAB" w:rsidRPr="00725D8E" w:rsidRDefault="00BE2CAB" w:rsidP="005047BC">
            <w:pPr>
              <w:spacing w:after="120" w:line="240" w:lineRule="auto"/>
              <w:ind w:left="142" w:right="233"/>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C/ La Oca, 1</w:t>
            </w:r>
          </w:p>
        </w:tc>
        <w:tc>
          <w:tcPr>
            <w:tcW w:w="3010" w:type="dxa"/>
            <w:shd w:val="clear" w:color="auto" w:fill="auto"/>
          </w:tcPr>
          <w:p w14:paraId="54A7DC0A" w14:textId="77777777" w:rsidR="00BE2CAB" w:rsidRPr="00725D8E" w:rsidRDefault="00BE2CAB" w:rsidP="005047BC">
            <w:pPr>
              <w:spacing w:after="120" w:line="240" w:lineRule="auto"/>
              <w:ind w:left="14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Madrid</w:t>
            </w:r>
          </w:p>
        </w:tc>
      </w:tr>
      <w:tr w:rsidR="00BE2CAB" w:rsidRPr="00725D8E" w14:paraId="464D74AC" w14:textId="77777777" w:rsidTr="005047BC">
        <w:tc>
          <w:tcPr>
            <w:tcW w:w="3369" w:type="dxa"/>
            <w:shd w:val="clear" w:color="auto" w:fill="D2EAF1"/>
          </w:tcPr>
          <w:p w14:paraId="1A587DE8" w14:textId="77777777" w:rsidR="00BE2CAB" w:rsidRPr="00725D8E" w:rsidRDefault="00BE2CAB" w:rsidP="005047BC">
            <w:pPr>
              <w:spacing w:after="120" w:line="240" w:lineRule="auto"/>
              <w:ind w:left="9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Piso Supervisado “La Latina”</w:t>
            </w:r>
          </w:p>
        </w:tc>
        <w:tc>
          <w:tcPr>
            <w:tcW w:w="3260" w:type="dxa"/>
            <w:tcBorders>
              <w:left w:val="nil"/>
              <w:bottom w:val="nil"/>
              <w:right w:val="nil"/>
            </w:tcBorders>
            <w:shd w:val="clear" w:color="auto" w:fill="D2EAF1"/>
          </w:tcPr>
          <w:p w14:paraId="4FE2F031" w14:textId="77777777" w:rsidR="00BE2CAB" w:rsidRPr="00725D8E" w:rsidRDefault="00BE2CAB" w:rsidP="005047BC">
            <w:pPr>
              <w:spacing w:after="120" w:line="240" w:lineRule="auto"/>
              <w:ind w:left="142" w:right="233"/>
              <w:rPr>
                <w:rFonts w:ascii="Tahoma" w:eastAsia="Times New Roman" w:hAnsi="Tahoma" w:cs="Tahoma"/>
                <w:sz w:val="20"/>
                <w:szCs w:val="20"/>
                <w:lang w:val="es-ES_tradnl" w:eastAsia="es-ES"/>
              </w:rPr>
            </w:pPr>
            <w:r w:rsidRPr="00725D8E">
              <w:rPr>
                <w:rFonts w:ascii="Tahoma" w:eastAsia="Times New Roman" w:hAnsi="Tahoma" w:cs="Tahoma"/>
                <w:sz w:val="20"/>
                <w:szCs w:val="20"/>
                <w:lang w:val="es-ES_tradnl" w:eastAsia="es-ES"/>
              </w:rPr>
              <w:t>C/Illescas</w:t>
            </w:r>
          </w:p>
        </w:tc>
        <w:tc>
          <w:tcPr>
            <w:tcW w:w="3010" w:type="dxa"/>
            <w:shd w:val="clear" w:color="auto" w:fill="D2EAF1"/>
          </w:tcPr>
          <w:p w14:paraId="50256982" w14:textId="77777777" w:rsidR="00BE2CAB" w:rsidRPr="00725D8E" w:rsidRDefault="00BE2CAB" w:rsidP="005047BC">
            <w:pPr>
              <w:spacing w:after="120" w:line="240" w:lineRule="auto"/>
              <w:ind w:left="14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Madrid</w:t>
            </w:r>
          </w:p>
        </w:tc>
      </w:tr>
      <w:tr w:rsidR="00BE2CAB" w:rsidRPr="00725D8E" w14:paraId="5590B8C9" w14:textId="77777777" w:rsidTr="005047BC">
        <w:tc>
          <w:tcPr>
            <w:tcW w:w="3369" w:type="dxa"/>
            <w:tcBorders>
              <w:top w:val="single" w:sz="8" w:space="0" w:color="4BACC6"/>
              <w:bottom w:val="single" w:sz="8" w:space="0" w:color="4BACC6"/>
            </w:tcBorders>
            <w:shd w:val="clear" w:color="auto" w:fill="auto"/>
          </w:tcPr>
          <w:p w14:paraId="2481B929" w14:textId="77777777" w:rsidR="00BE2CAB" w:rsidRPr="00725D8E" w:rsidRDefault="00BE2CAB" w:rsidP="005047BC">
            <w:pPr>
              <w:spacing w:after="120" w:line="240" w:lineRule="auto"/>
              <w:ind w:left="9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Piso Supervisado Aranjuez</w:t>
            </w:r>
          </w:p>
        </w:tc>
        <w:tc>
          <w:tcPr>
            <w:tcW w:w="3260" w:type="dxa"/>
            <w:tcBorders>
              <w:top w:val="single" w:sz="8" w:space="0" w:color="4BACC6"/>
              <w:bottom w:val="single" w:sz="8" w:space="0" w:color="4BACC6"/>
            </w:tcBorders>
            <w:shd w:val="clear" w:color="auto" w:fill="D2EAF1"/>
          </w:tcPr>
          <w:p w14:paraId="1FA92919" w14:textId="77777777" w:rsidR="00BE2CAB" w:rsidRPr="00725D8E" w:rsidRDefault="00BE2CAB" w:rsidP="005047BC">
            <w:pPr>
              <w:spacing w:after="120" w:line="240" w:lineRule="auto"/>
              <w:ind w:left="142" w:right="233"/>
              <w:rPr>
                <w:rFonts w:ascii="Tahoma" w:eastAsia="Times New Roman" w:hAnsi="Tahoma" w:cs="Tahoma"/>
                <w:bCs/>
                <w:sz w:val="20"/>
                <w:szCs w:val="20"/>
                <w:lang w:val="pt-BR" w:eastAsia="es-ES"/>
              </w:rPr>
            </w:pPr>
            <w:r w:rsidRPr="00725D8E">
              <w:rPr>
                <w:rFonts w:ascii="Tahoma" w:eastAsia="Times New Roman" w:hAnsi="Tahoma" w:cs="Tahoma"/>
                <w:bCs/>
                <w:sz w:val="20"/>
                <w:szCs w:val="20"/>
                <w:lang w:val="pt-BR" w:eastAsia="es-ES"/>
              </w:rPr>
              <w:t xml:space="preserve">C/ </w:t>
            </w:r>
            <w:proofErr w:type="spellStart"/>
            <w:r w:rsidRPr="00725D8E">
              <w:rPr>
                <w:rFonts w:ascii="Tahoma" w:eastAsia="Times New Roman" w:hAnsi="Tahoma" w:cs="Tahoma"/>
                <w:bCs/>
                <w:sz w:val="20"/>
                <w:szCs w:val="20"/>
                <w:lang w:val="pt-BR" w:eastAsia="es-ES"/>
              </w:rPr>
              <w:t>Jardinero</w:t>
            </w:r>
            <w:proofErr w:type="spellEnd"/>
            <w:r w:rsidRPr="00725D8E">
              <w:rPr>
                <w:rFonts w:ascii="Tahoma" w:eastAsia="Times New Roman" w:hAnsi="Tahoma" w:cs="Tahoma"/>
                <w:bCs/>
                <w:sz w:val="20"/>
                <w:szCs w:val="20"/>
                <w:lang w:val="pt-BR" w:eastAsia="es-ES"/>
              </w:rPr>
              <w:t xml:space="preserve"> </w:t>
            </w:r>
            <w:proofErr w:type="spellStart"/>
            <w:r w:rsidRPr="00725D8E">
              <w:rPr>
                <w:rFonts w:ascii="Tahoma" w:eastAsia="Times New Roman" w:hAnsi="Tahoma" w:cs="Tahoma"/>
                <w:bCs/>
                <w:sz w:val="20"/>
                <w:szCs w:val="20"/>
                <w:lang w:val="pt-BR" w:eastAsia="es-ES"/>
              </w:rPr>
              <w:t>Boutelou</w:t>
            </w:r>
            <w:proofErr w:type="spellEnd"/>
            <w:r w:rsidRPr="00725D8E">
              <w:rPr>
                <w:rFonts w:ascii="Tahoma" w:eastAsia="Times New Roman" w:hAnsi="Tahoma" w:cs="Tahoma"/>
                <w:bCs/>
                <w:sz w:val="20"/>
                <w:szCs w:val="20"/>
                <w:lang w:val="pt-BR" w:eastAsia="es-ES"/>
              </w:rPr>
              <w:t>, 75.</w:t>
            </w:r>
          </w:p>
          <w:p w14:paraId="379A5755" w14:textId="77777777" w:rsidR="00BE2CAB" w:rsidRPr="00725D8E" w:rsidRDefault="00BE2CAB" w:rsidP="005047BC">
            <w:pPr>
              <w:spacing w:after="120" w:line="240" w:lineRule="auto"/>
              <w:ind w:left="142" w:right="233"/>
              <w:rPr>
                <w:rFonts w:ascii="Tahoma" w:eastAsia="Times New Roman" w:hAnsi="Tahoma" w:cs="Tahoma"/>
                <w:bCs/>
                <w:sz w:val="20"/>
                <w:szCs w:val="20"/>
                <w:lang w:val="pt-BR" w:eastAsia="es-ES"/>
              </w:rPr>
            </w:pPr>
            <w:r w:rsidRPr="00725D8E">
              <w:rPr>
                <w:rFonts w:ascii="Tahoma" w:eastAsia="Times New Roman" w:hAnsi="Tahoma" w:cs="Tahoma"/>
                <w:bCs/>
                <w:sz w:val="20"/>
                <w:szCs w:val="20"/>
                <w:lang w:val="pt-BR" w:eastAsia="es-ES"/>
              </w:rPr>
              <w:t xml:space="preserve">C/ </w:t>
            </w:r>
            <w:proofErr w:type="spellStart"/>
            <w:r w:rsidRPr="00725D8E">
              <w:rPr>
                <w:rFonts w:ascii="Tahoma" w:eastAsia="Times New Roman" w:hAnsi="Tahoma" w:cs="Tahoma"/>
                <w:bCs/>
                <w:sz w:val="20"/>
                <w:szCs w:val="20"/>
                <w:lang w:val="pt-BR" w:eastAsia="es-ES"/>
              </w:rPr>
              <w:t>Alpajés</w:t>
            </w:r>
            <w:proofErr w:type="spellEnd"/>
          </w:p>
        </w:tc>
        <w:tc>
          <w:tcPr>
            <w:tcW w:w="3010" w:type="dxa"/>
            <w:tcBorders>
              <w:top w:val="single" w:sz="8" w:space="0" w:color="4BACC6"/>
              <w:bottom w:val="single" w:sz="8" w:space="0" w:color="4BACC6"/>
            </w:tcBorders>
            <w:shd w:val="clear" w:color="auto" w:fill="auto"/>
          </w:tcPr>
          <w:p w14:paraId="37153B03" w14:textId="77777777" w:rsidR="00BE2CAB" w:rsidRPr="00725D8E" w:rsidRDefault="00BE2CAB" w:rsidP="005047BC">
            <w:pPr>
              <w:spacing w:after="120" w:line="240" w:lineRule="auto"/>
              <w:ind w:left="14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Madrid</w:t>
            </w:r>
          </w:p>
          <w:p w14:paraId="4485A17B" w14:textId="77777777" w:rsidR="00BE2CAB" w:rsidRPr="00725D8E" w:rsidRDefault="00BE2CAB" w:rsidP="005047BC">
            <w:pPr>
              <w:spacing w:after="120" w:line="240" w:lineRule="auto"/>
              <w:ind w:left="14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Madrid</w:t>
            </w:r>
          </w:p>
        </w:tc>
      </w:tr>
      <w:tr w:rsidR="00BE2CAB" w:rsidRPr="00725D8E" w14:paraId="57EF765E" w14:textId="77777777" w:rsidTr="005047BC">
        <w:tc>
          <w:tcPr>
            <w:tcW w:w="3369" w:type="dxa"/>
            <w:tcBorders>
              <w:top w:val="single" w:sz="8" w:space="0" w:color="4BACC6"/>
              <w:bottom w:val="single" w:sz="8" w:space="0" w:color="4BACC6"/>
            </w:tcBorders>
            <w:shd w:val="clear" w:color="auto" w:fill="auto"/>
          </w:tcPr>
          <w:p w14:paraId="2C0DCD57" w14:textId="77777777" w:rsidR="00BE2CAB" w:rsidRPr="00725D8E" w:rsidRDefault="00BE2CAB" w:rsidP="005047BC">
            <w:pPr>
              <w:spacing w:after="120" w:line="240" w:lineRule="auto"/>
              <w:ind w:left="92" w:right="233"/>
              <w:rPr>
                <w:rFonts w:ascii="Tahoma" w:eastAsia="Times New Roman" w:hAnsi="Tahoma" w:cs="Tahoma"/>
                <w:bCs/>
                <w:sz w:val="20"/>
                <w:szCs w:val="20"/>
                <w:lang w:val="es-ES_tradnl" w:eastAsia="es-ES"/>
              </w:rPr>
            </w:pPr>
            <w:r w:rsidRPr="00725D8E">
              <w:rPr>
                <w:rFonts w:ascii="Tahoma" w:eastAsia="Times New Roman" w:hAnsi="Tahoma" w:cs="Tahoma"/>
                <w:bCs/>
                <w:sz w:val="20"/>
                <w:szCs w:val="20"/>
                <w:lang w:val="es-ES_tradnl" w:eastAsia="es-ES"/>
              </w:rPr>
              <w:t>Pensiones supervisadas</w:t>
            </w:r>
          </w:p>
        </w:tc>
        <w:tc>
          <w:tcPr>
            <w:tcW w:w="3260" w:type="dxa"/>
            <w:tcBorders>
              <w:top w:val="single" w:sz="8" w:space="0" w:color="4BACC6"/>
              <w:bottom w:val="single" w:sz="8" w:space="0" w:color="4BACC6"/>
            </w:tcBorders>
            <w:shd w:val="clear" w:color="auto" w:fill="D2EAF1"/>
          </w:tcPr>
          <w:p w14:paraId="288B3FAC" w14:textId="77777777" w:rsidR="00BE2CAB" w:rsidRPr="0094252C" w:rsidRDefault="00BE2CAB" w:rsidP="005047BC">
            <w:pPr>
              <w:spacing w:after="120" w:line="240" w:lineRule="auto"/>
              <w:ind w:left="142" w:right="233"/>
              <w:rPr>
                <w:rFonts w:ascii="Tahoma" w:eastAsia="Times New Roman" w:hAnsi="Tahoma" w:cs="Tahoma"/>
                <w:bCs/>
                <w:sz w:val="20"/>
                <w:szCs w:val="20"/>
                <w:lang w:val="es-ES_tradnl" w:eastAsia="es-ES"/>
              </w:rPr>
            </w:pPr>
            <w:r w:rsidRPr="0094252C">
              <w:rPr>
                <w:rFonts w:ascii="Tahoma" w:eastAsia="Times New Roman" w:hAnsi="Tahoma" w:cs="Tahoma"/>
                <w:bCs/>
                <w:sz w:val="20"/>
                <w:szCs w:val="20"/>
                <w:lang w:val="es-ES_tradnl" w:eastAsia="es-ES"/>
              </w:rPr>
              <w:t>Pensión “</w:t>
            </w:r>
            <w:proofErr w:type="spellStart"/>
            <w:r w:rsidRPr="0094252C">
              <w:rPr>
                <w:rFonts w:ascii="Tahoma" w:eastAsia="Times New Roman" w:hAnsi="Tahoma" w:cs="Tahoma"/>
                <w:bCs/>
                <w:sz w:val="20"/>
                <w:szCs w:val="20"/>
                <w:lang w:val="es-ES_tradnl" w:eastAsia="es-ES"/>
              </w:rPr>
              <w:t>Sonne</w:t>
            </w:r>
            <w:proofErr w:type="spellEnd"/>
            <w:r w:rsidRPr="0094252C">
              <w:rPr>
                <w:rFonts w:ascii="Tahoma" w:eastAsia="Times New Roman" w:hAnsi="Tahoma" w:cs="Tahoma"/>
                <w:bCs/>
                <w:sz w:val="20"/>
                <w:szCs w:val="20"/>
                <w:lang w:val="es-ES_tradnl" w:eastAsia="es-ES"/>
              </w:rPr>
              <w:t>”</w:t>
            </w:r>
            <w:proofErr w:type="gramStart"/>
            <w:r w:rsidRPr="0094252C">
              <w:rPr>
                <w:rFonts w:ascii="Tahoma" w:eastAsia="Times New Roman" w:hAnsi="Tahoma" w:cs="Tahoma"/>
                <w:bCs/>
                <w:sz w:val="20"/>
                <w:szCs w:val="20"/>
                <w:lang w:val="es-ES_tradnl" w:eastAsia="es-ES"/>
              </w:rPr>
              <w:t>,”</w:t>
            </w:r>
            <w:proofErr w:type="spellStart"/>
            <w:r w:rsidRPr="0094252C">
              <w:rPr>
                <w:rFonts w:ascii="Tahoma" w:eastAsia="Times New Roman" w:hAnsi="Tahoma" w:cs="Tahoma"/>
                <w:bCs/>
                <w:sz w:val="20"/>
                <w:szCs w:val="20"/>
                <w:lang w:val="es-ES_tradnl" w:eastAsia="es-ES"/>
              </w:rPr>
              <w:t>Falfes</w:t>
            </w:r>
            <w:proofErr w:type="spellEnd"/>
            <w:proofErr w:type="gramEnd"/>
            <w:r w:rsidRPr="0094252C">
              <w:rPr>
                <w:rFonts w:ascii="Tahoma" w:eastAsia="Times New Roman" w:hAnsi="Tahoma" w:cs="Tahoma"/>
                <w:bCs/>
                <w:sz w:val="20"/>
                <w:szCs w:val="20"/>
                <w:lang w:val="es-ES_tradnl" w:eastAsia="es-ES"/>
              </w:rPr>
              <w:t>”, “2 Villas”</w:t>
            </w:r>
          </w:p>
        </w:tc>
        <w:tc>
          <w:tcPr>
            <w:tcW w:w="3010" w:type="dxa"/>
            <w:tcBorders>
              <w:top w:val="single" w:sz="8" w:space="0" w:color="4BACC6"/>
              <w:bottom w:val="single" w:sz="8" w:space="0" w:color="4BACC6"/>
            </w:tcBorders>
            <w:shd w:val="clear" w:color="auto" w:fill="auto"/>
          </w:tcPr>
          <w:p w14:paraId="011684C0" w14:textId="77777777" w:rsidR="00BE2CAB" w:rsidRPr="00725D8E" w:rsidRDefault="00BE2CAB" w:rsidP="005047BC">
            <w:pPr>
              <w:spacing w:after="120" w:line="240" w:lineRule="auto"/>
              <w:ind w:left="142" w:right="233"/>
              <w:rPr>
                <w:rFonts w:ascii="Tahoma" w:eastAsia="Times New Roman" w:hAnsi="Tahoma" w:cs="Tahoma"/>
                <w:bCs/>
                <w:sz w:val="20"/>
                <w:szCs w:val="20"/>
                <w:lang w:val="es-ES_tradnl" w:eastAsia="es-ES"/>
              </w:rPr>
            </w:pPr>
            <w:r w:rsidRPr="0094252C">
              <w:rPr>
                <w:rFonts w:ascii="Tahoma" w:eastAsia="Times New Roman" w:hAnsi="Tahoma" w:cs="Tahoma"/>
                <w:bCs/>
                <w:sz w:val="20"/>
                <w:szCs w:val="20"/>
                <w:lang w:val="es-ES_tradnl" w:eastAsia="es-ES"/>
              </w:rPr>
              <w:t>Madrid</w:t>
            </w:r>
          </w:p>
        </w:tc>
      </w:tr>
    </w:tbl>
    <w:p w14:paraId="189CCBF8" w14:textId="77777777" w:rsidR="00BE2CAB" w:rsidRPr="00BC4D24" w:rsidRDefault="00BE2CAB" w:rsidP="00BE2CAB">
      <w:pPr>
        <w:keepNext/>
        <w:keepLines/>
        <w:numPr>
          <w:ilvl w:val="0"/>
          <w:numId w:val="2"/>
        </w:numPr>
        <w:spacing w:before="480" w:line="240" w:lineRule="auto"/>
        <w:ind w:left="0" w:firstLine="0"/>
        <w:jc w:val="left"/>
        <w:outlineLvl w:val="0"/>
        <w:rPr>
          <w:rFonts w:eastAsiaTheme="majorEastAsia" w:cstheme="majorBidi"/>
          <w:b/>
          <w:bCs/>
          <w:sz w:val="28"/>
          <w:szCs w:val="28"/>
          <w:u w:val="single"/>
        </w:rPr>
      </w:pPr>
      <w:bookmarkStart w:id="7" w:name="_Toc42089933"/>
      <w:proofErr w:type="gramStart"/>
      <w:r w:rsidRPr="00BC4D24">
        <w:rPr>
          <w:rFonts w:eastAsiaTheme="majorEastAsia" w:cstheme="majorBidi"/>
          <w:b/>
          <w:bCs/>
          <w:sz w:val="28"/>
          <w:szCs w:val="28"/>
          <w:u w:val="single"/>
        </w:rPr>
        <w:lastRenderedPageBreak/>
        <w:t xml:space="preserve">Estructura </w:t>
      </w:r>
      <w:r>
        <w:rPr>
          <w:rFonts w:eastAsiaTheme="majorEastAsia" w:cstheme="majorBidi"/>
          <w:b/>
          <w:bCs/>
          <w:sz w:val="28"/>
          <w:szCs w:val="28"/>
          <w:u w:val="single"/>
        </w:rPr>
        <w:t xml:space="preserve"> y</w:t>
      </w:r>
      <w:proofErr w:type="gramEnd"/>
      <w:r>
        <w:rPr>
          <w:rFonts w:eastAsiaTheme="majorEastAsia" w:cstheme="majorBidi"/>
          <w:b/>
          <w:bCs/>
          <w:sz w:val="28"/>
          <w:szCs w:val="28"/>
          <w:u w:val="single"/>
        </w:rPr>
        <w:t xml:space="preserve"> Organigrama </w:t>
      </w:r>
      <w:r w:rsidRPr="00BC4D24">
        <w:rPr>
          <w:rFonts w:eastAsiaTheme="majorEastAsia" w:cstheme="majorBidi"/>
          <w:b/>
          <w:bCs/>
          <w:sz w:val="28"/>
          <w:szCs w:val="28"/>
          <w:u w:val="single"/>
        </w:rPr>
        <w:t>de la Unidad Docente Multiprofesional San Juan de Dios</w:t>
      </w:r>
      <w:bookmarkEnd w:id="7"/>
    </w:p>
    <w:p w14:paraId="5249A389" w14:textId="77777777" w:rsidR="00BE2CAB" w:rsidRPr="00725D8E" w:rsidRDefault="00BE2CAB" w:rsidP="00BE2CAB">
      <w:pPr>
        <w:spacing w:before="0" w:line="240" w:lineRule="auto"/>
        <w:ind w:firstLine="708"/>
        <w:rPr>
          <w:rFonts w:eastAsia="Times New Roman" w:cs="Times New Roman"/>
          <w:lang w:val="es-ES_tradnl" w:eastAsia="es-ES"/>
        </w:rPr>
      </w:pPr>
    </w:p>
    <w:p w14:paraId="04BABD58" w14:textId="0466604F" w:rsidR="00BE2CAB" w:rsidRPr="00183FD6" w:rsidRDefault="00BE2CAB" w:rsidP="00183FD6">
      <w:pPr>
        <w:spacing w:before="0" w:line="240" w:lineRule="auto"/>
        <w:jc w:val="left"/>
        <w:rPr>
          <w:rFonts w:ascii="Times New Roman" w:eastAsia="Times New Roman" w:hAnsi="Times New Roman" w:cs="Times New Roman"/>
          <w:sz w:val="20"/>
          <w:szCs w:val="20"/>
        </w:rPr>
      </w:pPr>
      <w:r w:rsidRPr="00725D8E">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1312" behindDoc="0" locked="0" layoutInCell="1" allowOverlap="1" wp14:anchorId="0AFE7D76" wp14:editId="601FDCF3">
                <wp:simplePos x="0" y="0"/>
                <wp:positionH relativeFrom="column">
                  <wp:posOffset>1275080</wp:posOffset>
                </wp:positionH>
                <wp:positionV relativeFrom="paragraph">
                  <wp:posOffset>1905635</wp:posOffset>
                </wp:positionV>
                <wp:extent cx="3081020" cy="438785"/>
                <wp:effectExtent l="0" t="0" r="43180" b="5651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43878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0965337" w14:textId="77777777" w:rsidR="00BE2CAB" w:rsidRPr="007543EB" w:rsidRDefault="00BE2CAB" w:rsidP="00BE2CAB">
                            <w:pPr>
                              <w:jc w:val="center"/>
                              <w:rPr>
                                <w:rFonts w:ascii="Tahoma" w:hAnsi="Tahoma" w:cs="Tahoma"/>
                                <w:b/>
                                <w:bCs/>
                              </w:rPr>
                            </w:pPr>
                            <w:r>
                              <w:rPr>
                                <w:rFonts w:ascii="Tahoma" w:hAnsi="Tahoma" w:cs="Tahoma"/>
                                <w:b/>
                                <w:bCs/>
                              </w:rPr>
                              <w:t>SECRETARIO: Pedro Fdez. de Velasco</w:t>
                            </w:r>
                          </w:p>
                          <w:p w14:paraId="6203390C" w14:textId="77777777" w:rsidR="00BE2CAB" w:rsidRPr="007543EB" w:rsidRDefault="00BE2CAB" w:rsidP="00BE2CAB">
                            <w:pPr>
                              <w:jc w:val="center"/>
                              <w:rPr>
                                <w:rFonts w:ascii="Tahoma" w:hAnsi="Tahoma" w:cs="Tahoma"/>
                                <w:b/>
                                <w:bCs/>
                                <w:sz w:val="16"/>
                                <w:szCs w:val="16"/>
                              </w:rPr>
                            </w:pPr>
                            <w:r>
                              <w:rPr>
                                <w:rFonts w:ascii="Tahoma" w:hAnsi="Tahoma" w:cs="Tahoma"/>
                                <w:b/>
                                <w:bCs/>
                                <w:sz w:val="16"/>
                                <w:szCs w:val="16"/>
                              </w:rPr>
                              <w:t>Pedro Fernández Velasco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AFE7D76" id="_x0000_t202" coordsize="21600,21600" o:spt="202" path="m,l,21600r21600,l21600,xe">
                <v:stroke joinstyle="miter"/>
                <v:path gradientshapeok="t" o:connecttype="rect"/>
              </v:shapetype>
              <v:shape id="Text Box 6" o:spid="_x0000_s1026" type="#_x0000_t202" style="position:absolute;margin-left:100.4pt;margin-top:150.05pt;width:242.6pt;height:3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" fillcolor="#d99594" strokecolor="#d99594" strokeweight="1pt">
                <v:fill color2="#f2dbdb" angle="135" focus="50%" type="gradient"/>
                <v:shadow on="t" color="#622423" opacity=".5" offset="1pt"/>
                <v:textbox>
                  <w:txbxContent>
                    <w:p w14:paraId="40965337" w14:textId="77777777" w:rsidR="00BE2CAB" w:rsidRPr="007543EB" w:rsidRDefault="00BE2CAB" w:rsidP="00BE2CAB">
                      <w:pPr>
                        <w:jc w:val="center"/>
                        <w:rPr>
                          <w:rFonts w:ascii="Tahoma" w:hAnsi="Tahoma" w:cs="Tahoma"/>
                          <w:b/>
                          <w:bCs/>
                        </w:rPr>
                      </w:pPr>
                      <w:r>
                        <w:rPr>
                          <w:rFonts w:ascii="Tahoma" w:hAnsi="Tahoma" w:cs="Tahoma"/>
                          <w:b/>
                          <w:bCs/>
                        </w:rPr>
                        <w:t>SECRETARIO: Pedro Fdez. de Velasco</w:t>
                      </w:r>
                    </w:p>
                    <w:p w14:paraId="6203390C" w14:textId="77777777" w:rsidR="00BE2CAB" w:rsidRPr="007543EB" w:rsidRDefault="00BE2CAB" w:rsidP="00BE2CAB">
                      <w:pPr>
                        <w:jc w:val="center"/>
                        <w:rPr>
                          <w:rFonts w:ascii="Tahoma" w:hAnsi="Tahoma" w:cs="Tahoma"/>
                          <w:b/>
                          <w:bCs/>
                          <w:sz w:val="16"/>
                          <w:szCs w:val="16"/>
                        </w:rPr>
                      </w:pPr>
                      <w:r>
                        <w:rPr>
                          <w:rFonts w:ascii="Tahoma" w:hAnsi="Tahoma" w:cs="Tahoma"/>
                          <w:b/>
                          <w:bCs/>
                          <w:sz w:val="16"/>
                          <w:szCs w:val="16"/>
                        </w:rPr>
                        <w:t>Pedro Fernández Velasco</w:t>
                      </w:r>
                    </w:p>
                  </w:txbxContent>
                </v:textbox>
              </v:shape>
            </w:pict>
          </mc:Fallback>
        </mc:AlternateContent>
      </w:r>
      <w:r w:rsidRPr="00725D8E">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60288" behindDoc="0" locked="0" layoutInCell="1" allowOverlap="1" wp14:anchorId="416C4240" wp14:editId="71366145">
                <wp:simplePos x="0" y="0"/>
                <wp:positionH relativeFrom="column">
                  <wp:posOffset>2799715</wp:posOffset>
                </wp:positionH>
                <wp:positionV relativeFrom="paragraph">
                  <wp:posOffset>1715770</wp:posOffset>
                </wp:positionV>
                <wp:extent cx="5715" cy="165735"/>
                <wp:effectExtent l="76200" t="0" r="70485" b="62865"/>
                <wp:wrapNone/>
                <wp:docPr id="30" name="Line 8"/>
                <wp:cNvGraphicFramePr/>
                <a:graphic xmlns:a="http://schemas.openxmlformats.org/drawingml/2006/main">
                  <a:graphicData uri="http://schemas.microsoft.com/office/word/2010/wordprocessingShape">
                    <wps:wsp>
                      <wps:cNvCnPr/>
                      <wps:spPr bwMode="auto">
                        <a:xfrm>
                          <a:off x="0" y="0"/>
                          <a:ext cx="5715"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149FC0"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45pt,135.1pt" to="220.9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">
                <v:stroke endarrow="block"/>
              </v:line>
            </w:pict>
          </mc:Fallback>
        </mc:AlternateContent>
      </w:r>
      <w:r w:rsidRPr="00725D8E">
        <w:rPr>
          <w:rFonts w:ascii="Tahoma" w:eastAsia="Times New Roman" w:hAnsi="Tahoma" w:cs="Tahoma"/>
          <w:b/>
          <w:bCs/>
          <w:noProof/>
          <w:sz w:val="20"/>
          <w:szCs w:val="20"/>
          <w:lang w:eastAsia="es-ES"/>
        </w:rPr>
        <mc:AlternateContent>
          <mc:Choice Requires="wpg">
            <w:drawing>
              <wp:inline distT="0" distB="0" distL="0" distR="0" wp14:anchorId="4E3E93F8" wp14:editId="55202647">
                <wp:extent cx="5834927" cy="5949537"/>
                <wp:effectExtent l="0" t="0" r="7620" b="0"/>
                <wp:docPr id="32"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34927" cy="5949537"/>
                          <a:chOff x="2297" y="1198"/>
                          <a:chExt cx="7542" cy="8177"/>
                        </a:xfrm>
                      </wpg:grpSpPr>
                      <wps:wsp>
                        <wps:cNvPr id="33" name="AutoShape 3"/>
                        <wps:cNvSpPr>
                          <a:spLocks noChangeAspect="1" noChangeArrowheads="1" noTextEdit="1"/>
                        </wps:cNvSpPr>
                        <wps:spPr bwMode="auto">
                          <a:xfrm>
                            <a:off x="2333" y="1198"/>
                            <a:ext cx="7506" cy="817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4"/>
                        <wps:cNvSpPr txBox="1">
                          <a:spLocks noChangeArrowheads="1"/>
                        </wps:cNvSpPr>
                        <wps:spPr bwMode="auto">
                          <a:xfrm>
                            <a:off x="3865" y="1497"/>
                            <a:ext cx="4289" cy="896"/>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0B079EC" w14:textId="77777777" w:rsidR="00BE2CAB" w:rsidRPr="007543EB" w:rsidRDefault="00BE2CAB" w:rsidP="00BE2CAB">
                              <w:pPr>
                                <w:jc w:val="center"/>
                                <w:rPr>
                                  <w:rFonts w:ascii="Tahoma" w:hAnsi="Tahoma" w:cs="Tahoma"/>
                                  <w:b/>
                                  <w:bCs/>
                                </w:rPr>
                              </w:pPr>
                              <w:r w:rsidRPr="007543EB">
                                <w:rPr>
                                  <w:rFonts w:ascii="Tahoma" w:hAnsi="Tahoma" w:cs="Tahoma"/>
                                  <w:b/>
                                  <w:bCs/>
                                </w:rPr>
                                <w:t>UNIDAD DOCENTE MULTIDISCIPLINAR                                    DE SALUD MENTAL</w:t>
                              </w:r>
                            </w:p>
                            <w:p w14:paraId="7D42102C" w14:textId="77777777" w:rsidR="00BE2CAB" w:rsidRPr="007543EB" w:rsidRDefault="00BE2CAB" w:rsidP="00BE2CAB">
                              <w:pPr>
                                <w:jc w:val="center"/>
                                <w:rPr>
                                  <w:rFonts w:ascii="Tahoma" w:hAnsi="Tahoma" w:cs="Tahoma"/>
                                  <w:b/>
                                  <w:bCs/>
                                </w:rPr>
                              </w:pPr>
                              <w:r w:rsidRPr="007543EB">
                                <w:rPr>
                                  <w:rFonts w:ascii="Tahoma" w:hAnsi="Tahoma" w:cs="Tahoma"/>
                                  <w:b/>
                                  <w:bCs/>
                                </w:rPr>
                                <w:t xml:space="preserve">  SAN JUAN DE DIOS. SALUD MENTAL MADRID  </w:t>
                              </w:r>
                            </w:p>
                          </w:txbxContent>
                        </wps:txbx>
                        <wps:bodyPr rot="0" vert="horz" wrap="square" lIns="91440" tIns="45720" rIns="91440" bIns="45720" anchor="t" anchorCtr="0" upright="1">
                          <a:noAutofit/>
                        </wps:bodyPr>
                      </wps:wsp>
                      <wps:wsp>
                        <wps:cNvPr id="35" name="Text Box 5"/>
                        <wps:cNvSpPr txBox="1">
                          <a:spLocks noChangeArrowheads="1"/>
                        </wps:cNvSpPr>
                        <wps:spPr bwMode="auto">
                          <a:xfrm>
                            <a:off x="3987" y="2863"/>
                            <a:ext cx="3983" cy="926"/>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A736616" w14:textId="77777777" w:rsidR="00BE2CAB" w:rsidRPr="007543EB" w:rsidRDefault="00BE2CAB" w:rsidP="00BE2CAB">
                              <w:pPr>
                                <w:jc w:val="center"/>
                                <w:rPr>
                                  <w:rFonts w:ascii="Tahoma" w:hAnsi="Tahoma" w:cs="Tahoma"/>
                                  <w:b/>
                                  <w:bCs/>
                                </w:rPr>
                              </w:pPr>
                              <w:r>
                                <w:rPr>
                                  <w:rFonts w:ascii="Tahoma" w:hAnsi="Tahoma" w:cs="Tahoma"/>
                                  <w:b/>
                                  <w:bCs/>
                                </w:rPr>
                                <w:t>Presidenta: Isabel de la Hera</w:t>
                              </w:r>
                            </w:p>
                            <w:p w14:paraId="68204ECE" w14:textId="77777777" w:rsidR="00BE2CAB" w:rsidRPr="007543EB" w:rsidRDefault="00BE2CAB" w:rsidP="00BE2CAB">
                              <w:pPr>
                                <w:jc w:val="center"/>
                                <w:rPr>
                                  <w:rFonts w:ascii="Tahoma" w:hAnsi="Tahoma" w:cs="Tahoma"/>
                                  <w:b/>
                                  <w:bCs/>
                                </w:rPr>
                              </w:pPr>
                              <w:r>
                                <w:rPr>
                                  <w:rFonts w:ascii="Tahoma" w:hAnsi="Tahoma" w:cs="Tahoma"/>
                                  <w:b/>
                                  <w:bCs/>
                                </w:rPr>
                                <w:t>Vicepresidente: Roberto Izquierdo</w:t>
                              </w:r>
                            </w:p>
                            <w:p w14:paraId="3A7C157E" w14:textId="77777777" w:rsidR="00BE2CAB" w:rsidRPr="007543EB" w:rsidRDefault="00BE2CAB" w:rsidP="00BE2CAB">
                              <w:pPr>
                                <w:jc w:val="center"/>
                                <w:rPr>
                                  <w:rFonts w:ascii="Tahoma" w:hAnsi="Tahoma" w:cs="Tahoma"/>
                                  <w:b/>
                                  <w:bCs/>
                                  <w:sz w:val="16"/>
                                  <w:szCs w:val="16"/>
                                </w:rPr>
                              </w:pPr>
                              <w:r>
                                <w:rPr>
                                  <w:rFonts w:ascii="Tahoma" w:hAnsi="Tahoma" w:cs="Tahoma"/>
                                  <w:b/>
                                  <w:bCs/>
                                  <w:sz w:val="16"/>
                                  <w:szCs w:val="16"/>
                                </w:rPr>
                                <w:t>María Isabel de la Hera Cabero</w:t>
                              </w:r>
                            </w:p>
                          </w:txbxContent>
                        </wps:txbx>
                        <wps:bodyPr rot="0" vert="horz" wrap="square" lIns="91440" tIns="45720" rIns="91440" bIns="45720" anchor="t" anchorCtr="0" upright="1">
                          <a:noAutofit/>
                        </wps:bodyPr>
                      </wps:wsp>
                      <wps:wsp>
                        <wps:cNvPr id="36" name="Line 7"/>
                        <wps:cNvCnPr/>
                        <wps:spPr bwMode="auto">
                          <a:xfrm>
                            <a:off x="5959" y="2393"/>
                            <a:ext cx="0" cy="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
                        <wps:cNvCnPr/>
                        <wps:spPr bwMode="auto">
                          <a:xfrm>
                            <a:off x="3047" y="53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9"/>
                        <wps:cNvCnPr/>
                        <wps:spPr bwMode="auto">
                          <a:xfrm>
                            <a:off x="5804" y="536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
                        <wps:cNvCnPr/>
                        <wps:spPr bwMode="auto">
                          <a:xfrm>
                            <a:off x="5804" y="53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
                        <wps:cNvCnPr/>
                        <wps:spPr bwMode="auto">
                          <a:xfrm>
                            <a:off x="5804" y="536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wps:spPr bwMode="auto">
                          <a:xfrm>
                            <a:off x="5856" y="4479"/>
                            <a:ext cx="0" cy="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3"/>
                        <wps:cNvCnPr/>
                        <wps:spPr bwMode="auto">
                          <a:xfrm>
                            <a:off x="3865" y="5033"/>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4"/>
                        <wps:cNvCnPr/>
                        <wps:spPr bwMode="auto">
                          <a:xfrm>
                            <a:off x="8154" y="5033"/>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5"/>
                        <wps:cNvSpPr txBox="1">
                          <a:spLocks noChangeArrowheads="1"/>
                        </wps:cNvSpPr>
                        <wps:spPr bwMode="auto">
                          <a:xfrm>
                            <a:off x="2946" y="5363"/>
                            <a:ext cx="1838" cy="881"/>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55168C0" w14:textId="77777777" w:rsidR="00BE2CAB" w:rsidRPr="007543EB" w:rsidRDefault="00BE2CAB" w:rsidP="008C04DB">
                              <w:pPr>
                                <w:spacing w:line="240" w:lineRule="auto"/>
                                <w:jc w:val="center"/>
                                <w:rPr>
                                  <w:rFonts w:ascii="Tahoma" w:hAnsi="Tahoma" w:cs="Tahoma"/>
                                  <w:b/>
                                  <w:bCs/>
                                </w:rPr>
                              </w:pPr>
                              <w:r w:rsidRPr="007543EB">
                                <w:rPr>
                                  <w:rFonts w:ascii="Tahoma" w:hAnsi="Tahoma" w:cs="Tahoma"/>
                                  <w:b/>
                                  <w:bCs/>
                                </w:rPr>
                                <w:t>TUTOR</w:t>
                              </w:r>
                              <w:r>
                                <w:rPr>
                                  <w:rFonts w:ascii="Tahoma" w:hAnsi="Tahoma" w:cs="Tahoma"/>
                                  <w:b/>
                                  <w:bCs/>
                                </w:rPr>
                                <w:t>A</w:t>
                              </w:r>
                              <w:r w:rsidRPr="007543EB">
                                <w:rPr>
                                  <w:rFonts w:ascii="Tahoma" w:hAnsi="Tahoma" w:cs="Tahoma"/>
                                  <w:b/>
                                  <w:bCs/>
                                </w:rPr>
                                <w:t xml:space="preserve"> MIR</w:t>
                              </w:r>
                            </w:p>
                            <w:p w14:paraId="5F2C6FC1" w14:textId="7F3AE4A5" w:rsidR="00BE2CAB" w:rsidRPr="00FD6F39" w:rsidRDefault="00BE2CAB" w:rsidP="008C04DB">
                              <w:pPr>
                                <w:spacing w:before="0" w:line="240" w:lineRule="auto"/>
                                <w:jc w:val="center"/>
                                <w:rPr>
                                  <w:rFonts w:ascii="Tahoma" w:hAnsi="Tahoma" w:cs="Tahoma"/>
                                  <w:b/>
                                  <w:bCs/>
                                  <w:sz w:val="16"/>
                                  <w:szCs w:val="16"/>
                                </w:rPr>
                              </w:pPr>
                              <w:r>
                                <w:rPr>
                                  <w:rFonts w:ascii="Tahoma" w:hAnsi="Tahoma" w:cs="Tahoma"/>
                                  <w:b/>
                                  <w:bCs/>
                                  <w:sz w:val="16"/>
                                  <w:szCs w:val="16"/>
                                </w:rPr>
                                <w:t>Raquel Rebolledo</w:t>
                              </w:r>
                              <w:r w:rsidR="008C04DB">
                                <w:rPr>
                                  <w:rFonts w:ascii="Tahoma" w:hAnsi="Tahoma" w:cs="Tahoma"/>
                                  <w:b/>
                                  <w:bCs/>
                                  <w:sz w:val="16"/>
                                  <w:szCs w:val="16"/>
                                </w:rPr>
                                <w:t xml:space="preserve"> Carmona</w:t>
                              </w:r>
                            </w:p>
                          </w:txbxContent>
                        </wps:txbx>
                        <wps:bodyPr rot="0" vert="horz" wrap="square" lIns="91440" tIns="45720" rIns="91440" bIns="45720" anchor="t" anchorCtr="0" upright="1">
                          <a:noAutofit/>
                        </wps:bodyPr>
                      </wps:wsp>
                      <wps:wsp>
                        <wps:cNvPr id="45" name="Text Box 16"/>
                        <wps:cNvSpPr txBox="1">
                          <a:spLocks noChangeArrowheads="1"/>
                        </wps:cNvSpPr>
                        <wps:spPr bwMode="auto">
                          <a:xfrm>
                            <a:off x="5090" y="5363"/>
                            <a:ext cx="1839" cy="963"/>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6C82F6E" w14:textId="77777777" w:rsidR="00BE2CAB" w:rsidRPr="009D21D4" w:rsidRDefault="00BE2CAB" w:rsidP="00BE2CAB">
                              <w:pPr>
                                <w:jc w:val="center"/>
                                <w:rPr>
                                  <w:rFonts w:ascii="Tahoma" w:hAnsi="Tahoma" w:cs="Tahoma"/>
                                  <w:b/>
                                  <w:bCs/>
                                </w:rPr>
                              </w:pPr>
                              <w:r w:rsidRPr="009D21D4">
                                <w:rPr>
                                  <w:rFonts w:ascii="Tahoma" w:hAnsi="Tahoma" w:cs="Tahoma"/>
                                  <w:b/>
                                  <w:bCs/>
                                </w:rPr>
                                <w:t>TUTOR PIR</w:t>
                              </w:r>
                            </w:p>
                            <w:p w14:paraId="08D07385" w14:textId="77777777" w:rsidR="00BE2CAB" w:rsidRPr="009D21D4" w:rsidRDefault="00BE2CAB" w:rsidP="00BE2CAB">
                              <w:pPr>
                                <w:jc w:val="center"/>
                                <w:rPr>
                                  <w:rFonts w:ascii="Tahoma" w:hAnsi="Tahoma" w:cs="Tahoma"/>
                                  <w:sz w:val="16"/>
                                  <w:szCs w:val="16"/>
                                </w:rPr>
                              </w:pPr>
                              <w:r w:rsidRPr="009D21D4">
                                <w:rPr>
                                  <w:rFonts w:ascii="Tahoma" w:hAnsi="Tahoma" w:cs="Tahoma"/>
                                  <w:b/>
                                  <w:bCs/>
                                  <w:sz w:val="16"/>
                                  <w:szCs w:val="16"/>
                                </w:rPr>
                                <w:t xml:space="preserve">Juan Jesús </w:t>
                              </w:r>
                              <w:r>
                                <w:rPr>
                                  <w:rFonts w:ascii="Tahoma" w:hAnsi="Tahoma" w:cs="Tahoma"/>
                                  <w:b/>
                                  <w:bCs/>
                                  <w:sz w:val="16"/>
                                  <w:szCs w:val="16"/>
                                </w:rPr>
                                <w:t xml:space="preserve">Muñoz </w:t>
                              </w:r>
                            </w:p>
                            <w:p w14:paraId="3FEC5FA7" w14:textId="77777777" w:rsidR="00BE2CAB" w:rsidRPr="009D21D4" w:rsidRDefault="00BE2CAB" w:rsidP="00BE2CAB">
                              <w:pPr>
                                <w:rPr>
                                  <w:rFonts w:ascii="Tahoma" w:hAnsi="Tahoma" w:cs="Tahoma"/>
                                </w:rPr>
                              </w:pPr>
                            </w:p>
                          </w:txbxContent>
                        </wps:txbx>
                        <wps:bodyPr rot="0" vert="horz" wrap="square" lIns="91440" tIns="45720" rIns="91440" bIns="45720" anchor="t" anchorCtr="0" upright="1">
                          <a:noAutofit/>
                        </wps:bodyPr>
                      </wps:wsp>
                      <wps:wsp>
                        <wps:cNvPr id="46" name="Text Box 17"/>
                        <wps:cNvSpPr txBox="1">
                          <a:spLocks noChangeArrowheads="1"/>
                        </wps:cNvSpPr>
                        <wps:spPr bwMode="auto">
                          <a:xfrm>
                            <a:off x="7285" y="5364"/>
                            <a:ext cx="1838" cy="934"/>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6A1E5532" w14:textId="77777777" w:rsidR="00BE2CAB" w:rsidRPr="009D21D4" w:rsidRDefault="00BE2CAB" w:rsidP="00BE2CAB">
                              <w:pPr>
                                <w:jc w:val="center"/>
                                <w:rPr>
                                  <w:rFonts w:ascii="Tahoma" w:hAnsi="Tahoma" w:cs="Tahoma"/>
                                  <w:b/>
                                  <w:bCs/>
                                  <w:lang w:val="pt-PT"/>
                                </w:rPr>
                              </w:pPr>
                              <w:r w:rsidRPr="009D21D4">
                                <w:rPr>
                                  <w:rFonts w:ascii="Tahoma" w:hAnsi="Tahoma" w:cs="Tahoma"/>
                                  <w:b/>
                                  <w:bCs/>
                                  <w:lang w:val="pt-PT"/>
                                </w:rPr>
                                <w:t>TUTOR EIR</w:t>
                              </w:r>
                            </w:p>
                            <w:p w14:paraId="28B73C9A" w14:textId="77777777" w:rsidR="00BE2CAB" w:rsidRPr="009D21D4" w:rsidRDefault="00BE2CAB" w:rsidP="00BE2CAB">
                              <w:pPr>
                                <w:jc w:val="center"/>
                                <w:rPr>
                                  <w:rFonts w:ascii="Tahoma" w:hAnsi="Tahoma" w:cs="Tahoma"/>
                                  <w:b/>
                                  <w:bCs/>
                                  <w:sz w:val="16"/>
                                  <w:szCs w:val="16"/>
                                  <w:lang w:val="pt-PT"/>
                                </w:rPr>
                              </w:pPr>
                              <w:r w:rsidRPr="009D21D4">
                                <w:rPr>
                                  <w:rFonts w:ascii="Tahoma" w:hAnsi="Tahoma" w:cs="Tahoma"/>
                                  <w:b/>
                                  <w:bCs/>
                                  <w:sz w:val="16"/>
                                  <w:szCs w:val="16"/>
                                  <w:lang w:val="pt-PT"/>
                                </w:rPr>
                                <w:t>Pedro Fernández de Velasco</w:t>
                              </w:r>
                            </w:p>
                          </w:txbxContent>
                        </wps:txbx>
                        <wps:bodyPr rot="0" vert="horz" wrap="square" lIns="91440" tIns="45720" rIns="91440" bIns="45720" anchor="t" anchorCtr="0" upright="1">
                          <a:noAutofit/>
                        </wps:bodyPr>
                      </wps:wsp>
                      <wps:wsp>
                        <wps:cNvPr id="47" name="Line 18"/>
                        <wps:cNvCnPr/>
                        <wps:spPr bwMode="auto">
                          <a:xfrm>
                            <a:off x="3865" y="6244"/>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9"/>
                        <wps:cNvCnPr/>
                        <wps:spPr bwMode="auto">
                          <a:xfrm>
                            <a:off x="5856" y="6244"/>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
                        <wps:cNvCnPr/>
                        <wps:spPr bwMode="auto">
                          <a:xfrm>
                            <a:off x="8161" y="6297"/>
                            <a:ext cx="0" cy="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1"/>
                        <wps:cNvSpPr txBox="1">
                          <a:spLocks noChangeArrowheads="1"/>
                        </wps:cNvSpPr>
                        <wps:spPr bwMode="auto">
                          <a:xfrm>
                            <a:off x="2333" y="6500"/>
                            <a:ext cx="2298" cy="2572"/>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89CA6D5" w14:textId="77777777" w:rsidR="00BE2CAB" w:rsidRPr="007543EB" w:rsidRDefault="00BE2CAB" w:rsidP="00BE2CAB">
                              <w:pPr>
                                <w:rPr>
                                  <w:rFonts w:ascii="Tahoma" w:hAnsi="Tahoma" w:cs="Tahoma"/>
                                  <w:b/>
                                  <w:bCs/>
                                </w:rPr>
                              </w:pPr>
                              <w:r w:rsidRPr="007543EB">
                                <w:rPr>
                                  <w:rFonts w:ascii="Tahoma" w:hAnsi="Tahoma" w:cs="Tahoma"/>
                                  <w:b/>
                                  <w:bCs/>
                                </w:rPr>
                                <w:t>TUTORES ROTACION</w:t>
                              </w:r>
                            </w:p>
                            <w:p w14:paraId="4CB8E669" w14:textId="77777777" w:rsidR="00BE2CAB" w:rsidRPr="007543EB" w:rsidRDefault="00BE2CAB" w:rsidP="00BE2CAB">
                              <w:pPr>
                                <w:rPr>
                                  <w:rFonts w:ascii="Tahoma" w:hAnsi="Tahoma" w:cs="Tahoma"/>
                                  <w:b/>
                                  <w:bCs/>
                                </w:rPr>
                              </w:pPr>
                            </w:p>
                            <w:p w14:paraId="6C6C2A5A"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Óscar Valentín González</w:t>
                              </w:r>
                            </w:p>
                            <w:p w14:paraId="0CA1A13B" w14:textId="77777777" w:rsidR="00BE2CAB" w:rsidRPr="007629D3"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Ángela Vivero Poveda</w:t>
                              </w:r>
                            </w:p>
                            <w:p w14:paraId="2FB30284" w14:textId="77777777" w:rsidR="00BE2CAB" w:rsidRPr="007629D3"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Diego Trejo Beneyto</w:t>
                              </w:r>
                            </w:p>
                            <w:p w14:paraId="017450A2" w14:textId="77777777" w:rsidR="00BE2CAB" w:rsidRPr="00974A63"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 xml:space="preserve">Laura </w:t>
                              </w:r>
                              <w:proofErr w:type="spellStart"/>
                              <w:r>
                                <w:rPr>
                                  <w:rFonts w:ascii="Tahoma" w:hAnsi="Tahoma" w:cs="Tahoma"/>
                                  <w:b/>
                                  <w:bCs/>
                                  <w:sz w:val="16"/>
                                  <w:szCs w:val="16"/>
                                </w:rPr>
                                <w:t>Moñino</w:t>
                              </w:r>
                              <w:proofErr w:type="spellEnd"/>
                              <w:r>
                                <w:rPr>
                                  <w:rFonts w:ascii="Tahoma" w:hAnsi="Tahoma" w:cs="Tahoma"/>
                                  <w:b/>
                                  <w:bCs/>
                                  <w:sz w:val="16"/>
                                  <w:szCs w:val="16"/>
                                </w:rPr>
                                <w:t xml:space="preserve"> Fernández</w:t>
                              </w:r>
                            </w:p>
                            <w:p w14:paraId="6645FFAF" w14:textId="77777777" w:rsidR="00BE2CAB" w:rsidRPr="00642F11"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Pablo Sabater</w:t>
                              </w:r>
                            </w:p>
                            <w:p w14:paraId="266EDC8E" w14:textId="77777777" w:rsidR="00BE2CAB" w:rsidRPr="00566886"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Pedro Martínez</w:t>
                              </w:r>
                            </w:p>
                            <w:p w14:paraId="060FFBD2" w14:textId="77777777" w:rsidR="00BE2CAB" w:rsidRPr="00BC4D24"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Jaime del Corral</w:t>
                              </w:r>
                            </w:p>
                            <w:p w14:paraId="2E3C5EAA" w14:textId="77777777" w:rsidR="00BE2CAB" w:rsidRPr="00BC4D24"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Estefanía Galindo</w:t>
                              </w:r>
                            </w:p>
                            <w:p w14:paraId="5D085C26" w14:textId="77777777" w:rsidR="00BE2CAB" w:rsidRPr="00BC4D24"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Sofía Pareja</w:t>
                              </w:r>
                            </w:p>
                            <w:p w14:paraId="24C40715" w14:textId="77777777" w:rsidR="00BE2CAB" w:rsidRPr="007543EB"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Elena Martínez</w:t>
                              </w:r>
                            </w:p>
                            <w:p w14:paraId="0F506BFA" w14:textId="77777777" w:rsidR="00BE2CAB" w:rsidRPr="007543EB" w:rsidRDefault="00BE2CAB" w:rsidP="00BE2CAB">
                              <w:pPr>
                                <w:ind w:left="720"/>
                                <w:rPr>
                                  <w:rFonts w:ascii="Tahoma" w:hAnsi="Tahoma" w:cs="Tahoma"/>
                                </w:rPr>
                              </w:pPr>
                            </w:p>
                          </w:txbxContent>
                        </wps:txbx>
                        <wps:bodyPr rot="0" vert="horz" wrap="square" lIns="91440" tIns="45720" rIns="91440" bIns="45720" anchor="t" anchorCtr="0" upright="1">
                          <a:noAutofit/>
                        </wps:bodyPr>
                      </wps:wsp>
                      <wps:wsp>
                        <wps:cNvPr id="51" name="Text Box 22"/>
                        <wps:cNvSpPr txBox="1">
                          <a:spLocks noChangeArrowheads="1"/>
                        </wps:cNvSpPr>
                        <wps:spPr bwMode="auto">
                          <a:xfrm>
                            <a:off x="4784" y="6500"/>
                            <a:ext cx="2298" cy="276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B4B03E7" w14:textId="77777777" w:rsidR="00BE2CAB" w:rsidRPr="007543EB" w:rsidRDefault="00BE2CAB" w:rsidP="00BE2CAB">
                              <w:pPr>
                                <w:rPr>
                                  <w:rFonts w:ascii="Tahoma" w:hAnsi="Tahoma" w:cs="Tahoma"/>
                                  <w:b/>
                                  <w:bCs/>
                                </w:rPr>
                              </w:pPr>
                              <w:r w:rsidRPr="007543EB">
                                <w:rPr>
                                  <w:rFonts w:ascii="Tahoma" w:hAnsi="Tahoma" w:cs="Tahoma"/>
                                  <w:b/>
                                  <w:bCs/>
                                </w:rPr>
                                <w:t>TUTORES ROTACION</w:t>
                              </w:r>
                            </w:p>
                            <w:p w14:paraId="27E18398" w14:textId="77777777" w:rsidR="00BE2CAB" w:rsidRPr="007543EB" w:rsidRDefault="00BE2CAB" w:rsidP="00BE2CAB">
                              <w:pPr>
                                <w:rPr>
                                  <w:rFonts w:ascii="Tahoma" w:hAnsi="Tahoma" w:cs="Tahoma"/>
                                  <w:b/>
                                  <w:bCs/>
                                </w:rPr>
                              </w:pPr>
                            </w:p>
                            <w:p w14:paraId="11822D6C"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 xml:space="preserve">Noelia Pérez </w:t>
                              </w:r>
                              <w:proofErr w:type="spellStart"/>
                              <w:r w:rsidRPr="00E61622">
                                <w:rPr>
                                  <w:rFonts w:ascii="Tahoma" w:hAnsi="Tahoma" w:cs="Tahoma"/>
                                  <w:b/>
                                  <w:sz w:val="16"/>
                                  <w:szCs w:val="16"/>
                                </w:rPr>
                                <w:t>Pérez</w:t>
                              </w:r>
                              <w:proofErr w:type="spellEnd"/>
                            </w:p>
                            <w:p w14:paraId="4A153B7C"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 xml:space="preserve">Alejandra </w:t>
                              </w:r>
                              <w:proofErr w:type="spellStart"/>
                              <w:r>
                                <w:rPr>
                                  <w:rFonts w:ascii="Tahoma" w:hAnsi="Tahoma" w:cs="Tahoma"/>
                                  <w:b/>
                                  <w:sz w:val="16"/>
                                  <w:szCs w:val="16"/>
                                </w:rPr>
                                <w:t>Docampo</w:t>
                              </w:r>
                              <w:proofErr w:type="spellEnd"/>
                              <w:r>
                                <w:rPr>
                                  <w:rFonts w:ascii="Tahoma" w:hAnsi="Tahoma" w:cs="Tahoma"/>
                                  <w:b/>
                                  <w:sz w:val="16"/>
                                  <w:szCs w:val="16"/>
                                </w:rPr>
                                <w:t xml:space="preserve"> </w:t>
                              </w:r>
                            </w:p>
                            <w:p w14:paraId="2B97E72E"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Carlos de Pablo Blanco</w:t>
                              </w:r>
                            </w:p>
                            <w:p w14:paraId="7D8C8F19"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Mónica Quesada Laborda</w:t>
                              </w:r>
                            </w:p>
                            <w:p w14:paraId="145AA58D"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Eduardo Guevara</w:t>
                              </w:r>
                            </w:p>
                            <w:p w14:paraId="748DC240"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Ana Dávila</w:t>
                              </w:r>
                            </w:p>
                            <w:p w14:paraId="32FFE673"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Emilia González</w:t>
                              </w:r>
                            </w:p>
                            <w:p w14:paraId="1E3886D9"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Sara González</w:t>
                              </w:r>
                            </w:p>
                            <w:p w14:paraId="7999E7BA"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 xml:space="preserve">Esmeralda </w:t>
                              </w:r>
                              <w:proofErr w:type="spellStart"/>
                              <w:r>
                                <w:rPr>
                                  <w:rFonts w:ascii="Tahoma" w:hAnsi="Tahoma" w:cs="Tahoma"/>
                                  <w:b/>
                                  <w:sz w:val="16"/>
                                  <w:szCs w:val="16"/>
                                </w:rPr>
                                <w:t>Vegazo</w:t>
                              </w:r>
                              <w:proofErr w:type="spellEnd"/>
                            </w:p>
                            <w:p w14:paraId="205BD3EB"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Luisa Ruiz</w:t>
                              </w:r>
                            </w:p>
                          </w:txbxContent>
                        </wps:txbx>
                        <wps:bodyPr rot="0" vert="horz" wrap="square" lIns="91440" tIns="45720" rIns="91440" bIns="45720" anchor="t" anchorCtr="0" upright="1">
                          <a:noAutofit/>
                        </wps:bodyPr>
                      </wps:wsp>
                      <wps:wsp>
                        <wps:cNvPr id="52" name="Text Box 23"/>
                        <wps:cNvSpPr txBox="1">
                          <a:spLocks noChangeArrowheads="1"/>
                        </wps:cNvSpPr>
                        <wps:spPr bwMode="auto">
                          <a:xfrm>
                            <a:off x="7210" y="6553"/>
                            <a:ext cx="2604" cy="1951"/>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7DDD8FE5" w14:textId="77777777" w:rsidR="00BE2CAB" w:rsidRPr="007543EB" w:rsidRDefault="00BE2CAB" w:rsidP="00BE2CAB">
                              <w:pPr>
                                <w:rPr>
                                  <w:rFonts w:ascii="Tahoma" w:hAnsi="Tahoma" w:cs="Tahoma"/>
                                  <w:b/>
                                  <w:bCs/>
                                </w:rPr>
                              </w:pPr>
                              <w:r w:rsidRPr="007543EB">
                                <w:rPr>
                                  <w:rFonts w:ascii="Tahoma" w:hAnsi="Tahoma" w:cs="Tahoma"/>
                                  <w:b/>
                                  <w:bCs/>
                                </w:rPr>
                                <w:t>TUTORES ROTACION</w:t>
                              </w:r>
                            </w:p>
                            <w:p w14:paraId="37E646DE" w14:textId="77777777" w:rsidR="00BE2CAB" w:rsidRDefault="00BE2CAB" w:rsidP="00BE2CAB">
                              <w:pPr>
                                <w:spacing w:before="0" w:line="240" w:lineRule="auto"/>
                                <w:jc w:val="left"/>
                                <w:rPr>
                                  <w:rFonts w:ascii="Tahoma" w:hAnsi="Tahoma" w:cs="Tahoma"/>
                                  <w:b/>
                                  <w:bCs/>
                                </w:rPr>
                              </w:pPr>
                            </w:p>
                            <w:p w14:paraId="18398419" w14:textId="77777777" w:rsidR="00BE2CAB" w:rsidRPr="00E61622" w:rsidRDefault="00BE2CAB" w:rsidP="00BE2CAB">
                              <w:pPr>
                                <w:spacing w:before="0" w:line="240" w:lineRule="auto"/>
                                <w:jc w:val="left"/>
                                <w:rPr>
                                  <w:rFonts w:ascii="Tahoma" w:hAnsi="Tahoma" w:cs="Tahoma"/>
                                  <w:b/>
                                  <w:sz w:val="16"/>
                                  <w:szCs w:val="16"/>
                                </w:rPr>
                              </w:pPr>
                            </w:p>
                            <w:p w14:paraId="718D7790"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Miguel A. Valdepeñas Isidro</w:t>
                              </w:r>
                            </w:p>
                            <w:p w14:paraId="5B30D043"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Roberto Izquierdo García</w:t>
                              </w:r>
                            </w:p>
                            <w:p w14:paraId="7AB28B67"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Grace Cañizares</w:t>
                              </w:r>
                            </w:p>
                            <w:p w14:paraId="2E9AF24B"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Francisco Javier Gómez López</w:t>
                              </w:r>
                            </w:p>
                            <w:p w14:paraId="094DF51A"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Nicolás Martínez Aranda</w:t>
                              </w:r>
                            </w:p>
                            <w:p w14:paraId="0EC08F5C"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José Macías</w:t>
                              </w:r>
                            </w:p>
                            <w:p w14:paraId="0C4876A5" w14:textId="77777777" w:rsidR="00BE2CAB" w:rsidRPr="00E61622" w:rsidRDefault="00BE2CAB" w:rsidP="00BE2CAB">
                              <w:pPr>
                                <w:ind w:left="284"/>
                                <w:rPr>
                                  <w:rFonts w:ascii="Tahoma" w:hAnsi="Tahoma" w:cs="Tahoma"/>
                                  <w:b/>
                                  <w:sz w:val="16"/>
                                  <w:szCs w:val="16"/>
                                </w:rPr>
                              </w:pPr>
                            </w:p>
                            <w:p w14:paraId="52FC5096" w14:textId="77777777" w:rsidR="00BE2CAB" w:rsidRPr="007543EB" w:rsidRDefault="00BE2CAB" w:rsidP="00BE2CAB">
                              <w:pPr>
                                <w:ind w:left="720"/>
                                <w:rPr>
                                  <w:rFonts w:ascii="Tahoma" w:hAnsi="Tahoma" w:cs="Tahoma"/>
                                  <w:b/>
                                  <w:bCs/>
                                  <w:sz w:val="16"/>
                                  <w:szCs w:val="16"/>
                                </w:rPr>
                              </w:pPr>
                            </w:p>
                          </w:txbxContent>
                        </wps:txbx>
                        <wps:bodyPr rot="0" vert="horz" wrap="square" lIns="91440" tIns="45720" rIns="91440" bIns="45720" anchor="t" anchorCtr="0" upright="1">
                          <a:noAutofit/>
                        </wps:bodyPr>
                      </wps:wsp>
                      <wps:wsp>
                        <wps:cNvPr id="53" name="Line 24"/>
                        <wps:cNvCnPr/>
                        <wps:spPr bwMode="auto">
                          <a:xfrm>
                            <a:off x="3865" y="5033"/>
                            <a:ext cx="19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5"/>
                        <wps:cNvCnPr/>
                        <wps:spPr bwMode="auto">
                          <a:xfrm>
                            <a:off x="5856" y="5033"/>
                            <a:ext cx="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3521912" name="Text Box 21"/>
                        <wps:cNvSpPr txBox="1">
                          <a:spLocks noChangeArrowheads="1"/>
                        </wps:cNvSpPr>
                        <wps:spPr bwMode="auto">
                          <a:xfrm>
                            <a:off x="2297" y="6500"/>
                            <a:ext cx="2298" cy="2572"/>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6DAF1F5D" w14:textId="77777777" w:rsidR="008C04DB" w:rsidRPr="007543EB" w:rsidRDefault="008C04DB" w:rsidP="00BE2CAB">
                              <w:pPr>
                                <w:rPr>
                                  <w:rFonts w:ascii="Tahoma" w:hAnsi="Tahoma" w:cs="Tahoma"/>
                                  <w:b/>
                                  <w:bCs/>
                                </w:rPr>
                              </w:pPr>
                              <w:r w:rsidRPr="007543EB">
                                <w:rPr>
                                  <w:rFonts w:ascii="Tahoma" w:hAnsi="Tahoma" w:cs="Tahoma"/>
                                  <w:b/>
                                  <w:bCs/>
                                </w:rPr>
                                <w:t>TUTORES ROTACION</w:t>
                              </w:r>
                            </w:p>
                            <w:p w14:paraId="72532BCB" w14:textId="77777777" w:rsidR="008C04DB" w:rsidRPr="007543EB" w:rsidRDefault="008C04DB" w:rsidP="00BE2CAB">
                              <w:pPr>
                                <w:rPr>
                                  <w:rFonts w:ascii="Tahoma" w:hAnsi="Tahoma" w:cs="Tahoma"/>
                                  <w:b/>
                                  <w:bCs/>
                                </w:rPr>
                              </w:pPr>
                            </w:p>
                            <w:p w14:paraId="7BC3F212" w14:textId="77777777" w:rsidR="008C04DB" w:rsidRPr="00E61622" w:rsidRDefault="008C04D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Óscar Valentín González</w:t>
                              </w:r>
                            </w:p>
                            <w:p w14:paraId="272A88F6" w14:textId="77777777" w:rsidR="008C04DB" w:rsidRPr="007629D3"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Ángela Vivero Poveda</w:t>
                              </w:r>
                            </w:p>
                            <w:p w14:paraId="25D518EA" w14:textId="77777777" w:rsidR="008C04DB" w:rsidRPr="007629D3"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Diego Trejo Beneyto</w:t>
                              </w:r>
                            </w:p>
                            <w:p w14:paraId="7B2990C9" w14:textId="77777777" w:rsidR="008C04DB" w:rsidRPr="00974A63"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 xml:space="preserve">Laura </w:t>
                              </w:r>
                              <w:proofErr w:type="spellStart"/>
                              <w:r>
                                <w:rPr>
                                  <w:rFonts w:ascii="Tahoma" w:hAnsi="Tahoma" w:cs="Tahoma"/>
                                  <w:b/>
                                  <w:bCs/>
                                  <w:sz w:val="16"/>
                                  <w:szCs w:val="16"/>
                                </w:rPr>
                                <w:t>Moñino</w:t>
                              </w:r>
                              <w:proofErr w:type="spellEnd"/>
                              <w:r>
                                <w:rPr>
                                  <w:rFonts w:ascii="Tahoma" w:hAnsi="Tahoma" w:cs="Tahoma"/>
                                  <w:b/>
                                  <w:bCs/>
                                  <w:sz w:val="16"/>
                                  <w:szCs w:val="16"/>
                                </w:rPr>
                                <w:t xml:space="preserve"> Fernández</w:t>
                              </w:r>
                            </w:p>
                            <w:p w14:paraId="04A46FAD" w14:textId="77777777" w:rsidR="008C04DB" w:rsidRPr="00642F11"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Pablo Sabater</w:t>
                              </w:r>
                            </w:p>
                            <w:p w14:paraId="335CEEAE" w14:textId="77777777" w:rsidR="008C04DB" w:rsidRPr="00566886"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Pedro Martínez</w:t>
                              </w:r>
                            </w:p>
                            <w:p w14:paraId="0F3D50D8" w14:textId="77777777" w:rsidR="008C04DB" w:rsidRPr="00BC4D24"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Jaime del Corral</w:t>
                              </w:r>
                            </w:p>
                            <w:p w14:paraId="3E533AD2" w14:textId="77777777" w:rsidR="008C04DB" w:rsidRPr="00BC4D24"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Estefanía Galindo</w:t>
                              </w:r>
                            </w:p>
                            <w:p w14:paraId="36093195" w14:textId="77777777" w:rsidR="008C04DB" w:rsidRPr="007543EB"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Elena Martínez</w:t>
                              </w:r>
                            </w:p>
                            <w:p w14:paraId="19BFF8A6" w14:textId="77777777" w:rsidR="008C04DB" w:rsidRPr="007543EB" w:rsidRDefault="008C04DB" w:rsidP="00BE2CAB">
                              <w:pPr>
                                <w:ind w:left="720"/>
                                <w:rPr>
                                  <w:rFonts w:ascii="Tahoma" w:hAnsi="Tahoma" w:cs="Tahoma"/>
                                </w:rPr>
                              </w:pPr>
                            </w:p>
                          </w:txbxContent>
                        </wps:txbx>
                        <wps:bodyPr rot="0" vert="horz" wrap="square" lIns="91440" tIns="45720" rIns="91440" bIns="45720" anchor="t" anchorCtr="0" upright="1">
                          <a:noAutofit/>
                        </wps:bodyPr>
                      </wps:wsp>
                    </wpg:wgp>
                  </a:graphicData>
                </a:graphic>
              </wp:inline>
            </w:drawing>
          </mc:Choice>
          <mc:Fallback>
            <w:pict>
              <v:group w14:anchorId="4E3E93F8" id="Grupo 1" o:spid="_x0000_s1027" style="width:459.45pt;height:468.45pt;mso-position-horizontal-relative:char;mso-position-vertical-relative:line" coordorigin="2297,1198" coordsize="7542,8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">
                <o:lock v:ext="edit" aspectratio="t"/>
                <v:rect id="AutoShape 3" o:spid="_x0000_s1028" style="position:absolute;left:2333;top:1198;width:7506;height:81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" filled="f" stroked="f">
                  <o:lock v:ext="edit" aspectratio="t" text="t"/>
                </v:rect>
                <v:shape id="Text Box 4" o:spid="_x0000_s1029" type="#_x0000_t202" style="position:absolute;left:3865;top:1497;width:4289;height:8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" strokecolor="#95b3d7" strokeweight="1pt">
                  <v:fill color2="#b8cce4" focus="100%" type="gradient"/>
                  <v:shadow on="t" color="#243f60" opacity=".5" offset="1pt"/>
                  <v:textbox>
                    <w:txbxContent>
                      <w:p w14:paraId="30B079EC" w14:textId="77777777" w:rsidR="00BE2CAB" w:rsidRPr="007543EB" w:rsidRDefault="00BE2CAB" w:rsidP="00BE2CAB">
                        <w:pPr>
                          <w:jc w:val="center"/>
                          <w:rPr>
                            <w:rFonts w:ascii="Tahoma" w:hAnsi="Tahoma" w:cs="Tahoma"/>
                            <w:b/>
                            <w:bCs/>
                          </w:rPr>
                        </w:pPr>
                        <w:r w:rsidRPr="007543EB">
                          <w:rPr>
                            <w:rFonts w:ascii="Tahoma" w:hAnsi="Tahoma" w:cs="Tahoma"/>
                            <w:b/>
                            <w:bCs/>
                          </w:rPr>
                          <w:t>UNIDAD DOCENTE MULTIDISCIPLINAR                                    DE SALUD MENTAL</w:t>
                        </w:r>
                      </w:p>
                      <w:p w14:paraId="7D42102C" w14:textId="77777777" w:rsidR="00BE2CAB" w:rsidRPr="007543EB" w:rsidRDefault="00BE2CAB" w:rsidP="00BE2CAB">
                        <w:pPr>
                          <w:jc w:val="center"/>
                          <w:rPr>
                            <w:rFonts w:ascii="Tahoma" w:hAnsi="Tahoma" w:cs="Tahoma"/>
                            <w:b/>
                            <w:bCs/>
                          </w:rPr>
                        </w:pPr>
                        <w:r w:rsidRPr="007543EB">
                          <w:rPr>
                            <w:rFonts w:ascii="Tahoma" w:hAnsi="Tahoma" w:cs="Tahoma"/>
                            <w:b/>
                            <w:bCs/>
                          </w:rPr>
                          <w:t xml:space="preserve">  SAN JUAN DE DIOS. SALUD MENTAL MADRID  </w:t>
                        </w:r>
                      </w:p>
                    </w:txbxContent>
                  </v:textbox>
                </v:shape>
                <v:shape id="Text Box 5" o:spid="_x0000_s1030" type="#_x0000_t202" style="position:absolute;left:3987;top:2863;width:3983;height:9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" fillcolor="#d99594" strokecolor="#d99594" strokeweight="1pt">
                  <v:fill color2="#f2dbdb" angle="135" focus="50%" type="gradient"/>
                  <v:shadow on="t" color="#622423" opacity=".5" offset="1pt"/>
                  <v:textbox>
                    <w:txbxContent>
                      <w:p w14:paraId="6A736616" w14:textId="77777777" w:rsidR="00BE2CAB" w:rsidRPr="007543EB" w:rsidRDefault="00BE2CAB" w:rsidP="00BE2CAB">
                        <w:pPr>
                          <w:jc w:val="center"/>
                          <w:rPr>
                            <w:rFonts w:ascii="Tahoma" w:hAnsi="Tahoma" w:cs="Tahoma"/>
                            <w:b/>
                            <w:bCs/>
                          </w:rPr>
                        </w:pPr>
                        <w:r>
                          <w:rPr>
                            <w:rFonts w:ascii="Tahoma" w:hAnsi="Tahoma" w:cs="Tahoma"/>
                            <w:b/>
                            <w:bCs/>
                          </w:rPr>
                          <w:t>Presidenta: Isabel de la Hera</w:t>
                        </w:r>
                      </w:p>
                      <w:p w14:paraId="68204ECE" w14:textId="77777777" w:rsidR="00BE2CAB" w:rsidRPr="007543EB" w:rsidRDefault="00BE2CAB" w:rsidP="00BE2CAB">
                        <w:pPr>
                          <w:jc w:val="center"/>
                          <w:rPr>
                            <w:rFonts w:ascii="Tahoma" w:hAnsi="Tahoma" w:cs="Tahoma"/>
                            <w:b/>
                            <w:bCs/>
                          </w:rPr>
                        </w:pPr>
                        <w:r>
                          <w:rPr>
                            <w:rFonts w:ascii="Tahoma" w:hAnsi="Tahoma" w:cs="Tahoma"/>
                            <w:b/>
                            <w:bCs/>
                          </w:rPr>
                          <w:t>Vicepresidente: Roberto Izquierdo</w:t>
                        </w:r>
                      </w:p>
                      <w:p w14:paraId="3A7C157E" w14:textId="77777777" w:rsidR="00BE2CAB" w:rsidRPr="007543EB" w:rsidRDefault="00BE2CAB" w:rsidP="00BE2CAB">
                        <w:pPr>
                          <w:jc w:val="center"/>
                          <w:rPr>
                            <w:rFonts w:ascii="Tahoma" w:hAnsi="Tahoma" w:cs="Tahoma"/>
                            <w:b/>
                            <w:bCs/>
                            <w:sz w:val="16"/>
                            <w:szCs w:val="16"/>
                          </w:rPr>
                        </w:pPr>
                        <w:r>
                          <w:rPr>
                            <w:rFonts w:ascii="Tahoma" w:hAnsi="Tahoma" w:cs="Tahoma"/>
                            <w:b/>
                            <w:bCs/>
                            <w:sz w:val="16"/>
                            <w:szCs w:val="16"/>
                          </w:rPr>
                          <w:t>María Isabel de la Hera Cabero</w:t>
                        </w:r>
                      </w:p>
                    </w:txbxContent>
                  </v:textbox>
                </v:shape>
                <v:line id="Line 7" o:spid="_x0000_s1031" style="position:absolute;visibility:visible;mso-wrap-style:square" from="5959,2393" to="5959,2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">
                  <v:stroke endarrow="block"/>
                </v:line>
                <v:line id="Line 8" o:spid="_x0000_s1032" style="position:absolute;visibility:visible;mso-wrap-style:square" from="3047,5363" to="3047,5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bjxygAAAOA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"/>
                <v:line id="Line 9" o:spid="_x0000_s1033" style="position:absolute;visibility:visible;mso-wrap-style:square" from="5804,5364" to="5804,53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"/>
                <v:line id="Line 10" o:spid="_x0000_s1034" style="position:absolute;visibility:visible;mso-wrap-style:square" from="5804,5363" to="5804,5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"/>
                <v:line id="Line 11" o:spid="_x0000_s1035" style="position:absolute;visibility:visible;mso-wrap-style:square" from="5804,5364" to="5804,53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"/>
                <v:line id="Line 12" o:spid="_x0000_s1036" style="position:absolute;visibility:visible;mso-wrap-style:square" from="5856,4479" to="5856,5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"/>
                <v:line id="Line 13" o:spid="_x0000_s1037" style="position:absolute;visibility:visible;mso-wrap-style:square" from="3865,5033" to="3865,5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"/>
                <v:line id="Line 14" o:spid="_x0000_s1038" style="position:absolute;visibility:visible;mso-wrap-style:square" from="8154,5033" to="8154,53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M2P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kCjNj8kAAADg&#13;&#10;AAAADwAAAAAAAAAAAAAAAAAHAgAAZHJzL2Rvd25yZXYueG1sUEsFBgAAAAADAAMAtwAAAP0CAAAA&#13;&#10;AA==&#13;&#10;"/>
                <v:shape id="Text Box 15" o:spid="_x0000_s1039" type="#_x0000_t202" style="position:absolute;left:2946;top:5363;width:1838;height: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" fillcolor="#c2d69b" strokecolor="#c2d69b" strokeweight="1pt">
                  <v:fill color2="#eaf1dd" angle="135" focus="50%" type="gradient"/>
                  <v:shadow on="t" color="#4e6128" opacity=".5" offset="1pt"/>
                  <v:textbox>
                    <w:txbxContent>
                      <w:p w14:paraId="455168C0" w14:textId="77777777" w:rsidR="00BE2CAB" w:rsidRPr="007543EB" w:rsidRDefault="00BE2CAB" w:rsidP="008C04DB">
                        <w:pPr>
                          <w:spacing w:line="240" w:lineRule="auto"/>
                          <w:jc w:val="center"/>
                          <w:rPr>
                            <w:rFonts w:ascii="Tahoma" w:hAnsi="Tahoma" w:cs="Tahoma"/>
                            <w:b/>
                            <w:bCs/>
                          </w:rPr>
                        </w:pPr>
                        <w:r w:rsidRPr="007543EB">
                          <w:rPr>
                            <w:rFonts w:ascii="Tahoma" w:hAnsi="Tahoma" w:cs="Tahoma"/>
                            <w:b/>
                            <w:bCs/>
                          </w:rPr>
                          <w:t>TUTOR</w:t>
                        </w:r>
                        <w:r>
                          <w:rPr>
                            <w:rFonts w:ascii="Tahoma" w:hAnsi="Tahoma" w:cs="Tahoma"/>
                            <w:b/>
                            <w:bCs/>
                          </w:rPr>
                          <w:t>A</w:t>
                        </w:r>
                        <w:r w:rsidRPr="007543EB">
                          <w:rPr>
                            <w:rFonts w:ascii="Tahoma" w:hAnsi="Tahoma" w:cs="Tahoma"/>
                            <w:b/>
                            <w:bCs/>
                          </w:rPr>
                          <w:t xml:space="preserve"> MIR</w:t>
                        </w:r>
                      </w:p>
                      <w:p w14:paraId="5F2C6FC1" w14:textId="7F3AE4A5" w:rsidR="00BE2CAB" w:rsidRPr="00FD6F39" w:rsidRDefault="00BE2CAB" w:rsidP="008C04DB">
                        <w:pPr>
                          <w:spacing w:before="0" w:line="240" w:lineRule="auto"/>
                          <w:jc w:val="center"/>
                          <w:rPr>
                            <w:rFonts w:ascii="Tahoma" w:hAnsi="Tahoma" w:cs="Tahoma"/>
                            <w:b/>
                            <w:bCs/>
                            <w:sz w:val="16"/>
                            <w:szCs w:val="16"/>
                          </w:rPr>
                        </w:pPr>
                        <w:r>
                          <w:rPr>
                            <w:rFonts w:ascii="Tahoma" w:hAnsi="Tahoma" w:cs="Tahoma"/>
                            <w:b/>
                            <w:bCs/>
                            <w:sz w:val="16"/>
                            <w:szCs w:val="16"/>
                          </w:rPr>
                          <w:t>Raquel Rebolledo</w:t>
                        </w:r>
                        <w:r w:rsidR="008C04DB">
                          <w:rPr>
                            <w:rFonts w:ascii="Tahoma" w:hAnsi="Tahoma" w:cs="Tahoma"/>
                            <w:b/>
                            <w:bCs/>
                            <w:sz w:val="16"/>
                            <w:szCs w:val="16"/>
                          </w:rPr>
                          <w:t xml:space="preserve"> Carmona</w:t>
                        </w:r>
                      </w:p>
                    </w:txbxContent>
                  </v:textbox>
                </v:shape>
                <v:shape id="Text Box 16" o:spid="_x0000_s1040" type="#_x0000_t202" style="position:absolute;left:5090;top:5363;width:1839;height:9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" fillcolor="#c2d69b" strokecolor="#c2d69b" strokeweight="1pt">
                  <v:fill color2="#eaf1dd" angle="135" focus="50%" type="gradient"/>
                  <v:shadow on="t" color="#4e6128" opacity=".5" offset="1pt"/>
                  <v:textbox>
                    <w:txbxContent>
                      <w:p w14:paraId="46C82F6E" w14:textId="77777777" w:rsidR="00BE2CAB" w:rsidRPr="009D21D4" w:rsidRDefault="00BE2CAB" w:rsidP="00BE2CAB">
                        <w:pPr>
                          <w:jc w:val="center"/>
                          <w:rPr>
                            <w:rFonts w:ascii="Tahoma" w:hAnsi="Tahoma" w:cs="Tahoma"/>
                            <w:b/>
                            <w:bCs/>
                          </w:rPr>
                        </w:pPr>
                        <w:r w:rsidRPr="009D21D4">
                          <w:rPr>
                            <w:rFonts w:ascii="Tahoma" w:hAnsi="Tahoma" w:cs="Tahoma"/>
                            <w:b/>
                            <w:bCs/>
                          </w:rPr>
                          <w:t>TUTOR PIR</w:t>
                        </w:r>
                      </w:p>
                      <w:p w14:paraId="08D07385" w14:textId="77777777" w:rsidR="00BE2CAB" w:rsidRPr="009D21D4" w:rsidRDefault="00BE2CAB" w:rsidP="00BE2CAB">
                        <w:pPr>
                          <w:jc w:val="center"/>
                          <w:rPr>
                            <w:rFonts w:ascii="Tahoma" w:hAnsi="Tahoma" w:cs="Tahoma"/>
                            <w:sz w:val="16"/>
                            <w:szCs w:val="16"/>
                          </w:rPr>
                        </w:pPr>
                        <w:r w:rsidRPr="009D21D4">
                          <w:rPr>
                            <w:rFonts w:ascii="Tahoma" w:hAnsi="Tahoma" w:cs="Tahoma"/>
                            <w:b/>
                            <w:bCs/>
                            <w:sz w:val="16"/>
                            <w:szCs w:val="16"/>
                          </w:rPr>
                          <w:t xml:space="preserve">Juan Jesús </w:t>
                        </w:r>
                        <w:r>
                          <w:rPr>
                            <w:rFonts w:ascii="Tahoma" w:hAnsi="Tahoma" w:cs="Tahoma"/>
                            <w:b/>
                            <w:bCs/>
                            <w:sz w:val="16"/>
                            <w:szCs w:val="16"/>
                          </w:rPr>
                          <w:t xml:space="preserve">Muñoz </w:t>
                        </w:r>
                      </w:p>
                      <w:p w14:paraId="3FEC5FA7" w14:textId="77777777" w:rsidR="00BE2CAB" w:rsidRPr="009D21D4" w:rsidRDefault="00BE2CAB" w:rsidP="00BE2CAB">
                        <w:pPr>
                          <w:rPr>
                            <w:rFonts w:ascii="Tahoma" w:hAnsi="Tahoma" w:cs="Tahoma"/>
                          </w:rPr>
                        </w:pPr>
                      </w:p>
                    </w:txbxContent>
                  </v:textbox>
                </v:shape>
                <v:shape id="Text Box 17" o:spid="_x0000_s1041" type="#_x0000_t202" style="position:absolute;left:7285;top:5364;width:1838;height: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" fillcolor="#c2d69b" strokecolor="#c2d69b" strokeweight="1pt">
                  <v:fill color2="#eaf1dd" angle="135" focus="50%" type="gradient"/>
                  <v:shadow on="t" color="#4e6128" opacity=".5" offset="1pt"/>
                  <v:textbox>
                    <w:txbxContent>
                      <w:p w14:paraId="6A1E5532" w14:textId="77777777" w:rsidR="00BE2CAB" w:rsidRPr="009D21D4" w:rsidRDefault="00BE2CAB" w:rsidP="00BE2CAB">
                        <w:pPr>
                          <w:jc w:val="center"/>
                          <w:rPr>
                            <w:rFonts w:ascii="Tahoma" w:hAnsi="Tahoma" w:cs="Tahoma"/>
                            <w:b/>
                            <w:bCs/>
                            <w:lang w:val="pt-PT"/>
                          </w:rPr>
                        </w:pPr>
                        <w:r w:rsidRPr="009D21D4">
                          <w:rPr>
                            <w:rFonts w:ascii="Tahoma" w:hAnsi="Tahoma" w:cs="Tahoma"/>
                            <w:b/>
                            <w:bCs/>
                            <w:lang w:val="pt-PT"/>
                          </w:rPr>
                          <w:t>TUTOR EIR</w:t>
                        </w:r>
                      </w:p>
                      <w:p w14:paraId="28B73C9A" w14:textId="77777777" w:rsidR="00BE2CAB" w:rsidRPr="009D21D4" w:rsidRDefault="00BE2CAB" w:rsidP="00BE2CAB">
                        <w:pPr>
                          <w:jc w:val="center"/>
                          <w:rPr>
                            <w:rFonts w:ascii="Tahoma" w:hAnsi="Tahoma" w:cs="Tahoma"/>
                            <w:b/>
                            <w:bCs/>
                            <w:sz w:val="16"/>
                            <w:szCs w:val="16"/>
                            <w:lang w:val="pt-PT"/>
                          </w:rPr>
                        </w:pPr>
                        <w:r w:rsidRPr="009D21D4">
                          <w:rPr>
                            <w:rFonts w:ascii="Tahoma" w:hAnsi="Tahoma" w:cs="Tahoma"/>
                            <w:b/>
                            <w:bCs/>
                            <w:sz w:val="16"/>
                            <w:szCs w:val="16"/>
                            <w:lang w:val="pt-PT"/>
                          </w:rPr>
                          <w:t>Pedro Fernández de Velasco</w:t>
                        </w:r>
                      </w:p>
                    </w:txbxContent>
                  </v:textbox>
                </v:shape>
                <v:line id="Line 18" o:spid="_x0000_s1042" style="position:absolute;visibility:visible;mso-wrap-style:square" from="3865,6244" to="3865,65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"/>
                <v:line id="Line 19" o:spid="_x0000_s1043" style="position:absolute;visibility:visible;mso-wrap-style:square" from="5856,6244" to="5856,65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"/>
                <v:line id="Line 20" o:spid="_x0000_s1044" style="position:absolute;visibility:visible;mso-wrap-style:square" from="8161,6297" to="8161,6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"/>
                <v:shape id="Text Box 21" o:spid="_x0000_s1045" type="#_x0000_t202" style="position:absolute;left:2333;top:6500;width:2298;height:2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" fillcolor="#b2a1c7" strokecolor="#b2a1c7" strokeweight="1pt">
                  <v:fill color2="#e5dfec" angle="135" focus="50%" type="gradient"/>
                  <v:shadow on="t" color="#3f3151" opacity=".5" offset="1pt"/>
                  <v:textbox>
                    <w:txbxContent>
                      <w:p w14:paraId="189CA6D5" w14:textId="77777777" w:rsidR="00BE2CAB" w:rsidRPr="007543EB" w:rsidRDefault="00BE2CAB" w:rsidP="00BE2CAB">
                        <w:pPr>
                          <w:rPr>
                            <w:rFonts w:ascii="Tahoma" w:hAnsi="Tahoma" w:cs="Tahoma"/>
                            <w:b/>
                            <w:bCs/>
                          </w:rPr>
                        </w:pPr>
                        <w:r w:rsidRPr="007543EB">
                          <w:rPr>
                            <w:rFonts w:ascii="Tahoma" w:hAnsi="Tahoma" w:cs="Tahoma"/>
                            <w:b/>
                            <w:bCs/>
                          </w:rPr>
                          <w:t>TUTORES ROTACION</w:t>
                        </w:r>
                      </w:p>
                      <w:p w14:paraId="4CB8E669" w14:textId="77777777" w:rsidR="00BE2CAB" w:rsidRPr="007543EB" w:rsidRDefault="00BE2CAB" w:rsidP="00BE2CAB">
                        <w:pPr>
                          <w:rPr>
                            <w:rFonts w:ascii="Tahoma" w:hAnsi="Tahoma" w:cs="Tahoma"/>
                            <w:b/>
                            <w:bCs/>
                          </w:rPr>
                        </w:pPr>
                      </w:p>
                      <w:p w14:paraId="6C6C2A5A"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Óscar Valentín González</w:t>
                        </w:r>
                      </w:p>
                      <w:p w14:paraId="0CA1A13B" w14:textId="77777777" w:rsidR="00BE2CAB" w:rsidRPr="007629D3"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Ángela Vivero Poveda</w:t>
                        </w:r>
                      </w:p>
                      <w:p w14:paraId="2FB30284" w14:textId="77777777" w:rsidR="00BE2CAB" w:rsidRPr="007629D3"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Diego Trejo Beneyto</w:t>
                        </w:r>
                      </w:p>
                      <w:p w14:paraId="017450A2" w14:textId="77777777" w:rsidR="00BE2CAB" w:rsidRPr="00974A63"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 xml:space="preserve">Laura </w:t>
                        </w:r>
                        <w:proofErr w:type="spellStart"/>
                        <w:r>
                          <w:rPr>
                            <w:rFonts w:ascii="Tahoma" w:hAnsi="Tahoma" w:cs="Tahoma"/>
                            <w:b/>
                            <w:bCs/>
                            <w:sz w:val="16"/>
                            <w:szCs w:val="16"/>
                          </w:rPr>
                          <w:t>Moñino</w:t>
                        </w:r>
                        <w:proofErr w:type="spellEnd"/>
                        <w:r>
                          <w:rPr>
                            <w:rFonts w:ascii="Tahoma" w:hAnsi="Tahoma" w:cs="Tahoma"/>
                            <w:b/>
                            <w:bCs/>
                            <w:sz w:val="16"/>
                            <w:szCs w:val="16"/>
                          </w:rPr>
                          <w:t xml:space="preserve"> Fernández</w:t>
                        </w:r>
                      </w:p>
                      <w:p w14:paraId="6645FFAF" w14:textId="77777777" w:rsidR="00BE2CAB" w:rsidRPr="00642F11"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Pablo Sabater</w:t>
                        </w:r>
                      </w:p>
                      <w:p w14:paraId="266EDC8E" w14:textId="77777777" w:rsidR="00BE2CAB" w:rsidRPr="00566886"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Pedro Martínez</w:t>
                        </w:r>
                      </w:p>
                      <w:p w14:paraId="060FFBD2" w14:textId="77777777" w:rsidR="00BE2CAB" w:rsidRPr="00BC4D24"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Jaime del Corral</w:t>
                        </w:r>
                      </w:p>
                      <w:p w14:paraId="2E3C5EAA" w14:textId="77777777" w:rsidR="00BE2CAB" w:rsidRPr="00BC4D24"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Estefanía Galindo</w:t>
                        </w:r>
                      </w:p>
                      <w:p w14:paraId="5D085C26" w14:textId="77777777" w:rsidR="00BE2CAB" w:rsidRPr="00BC4D24"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Sofía Pareja</w:t>
                        </w:r>
                      </w:p>
                      <w:p w14:paraId="24C40715" w14:textId="77777777" w:rsidR="00BE2CAB" w:rsidRPr="007543EB" w:rsidRDefault="00BE2CA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Elena Martínez</w:t>
                        </w:r>
                      </w:p>
                      <w:p w14:paraId="0F506BFA" w14:textId="77777777" w:rsidR="00BE2CAB" w:rsidRPr="007543EB" w:rsidRDefault="00BE2CAB" w:rsidP="00BE2CAB">
                        <w:pPr>
                          <w:ind w:left="720"/>
                          <w:rPr>
                            <w:rFonts w:ascii="Tahoma" w:hAnsi="Tahoma" w:cs="Tahoma"/>
                          </w:rPr>
                        </w:pPr>
                      </w:p>
                    </w:txbxContent>
                  </v:textbox>
                </v:shape>
                <v:shape id="Text Box 22" o:spid="_x0000_s1046" type="#_x0000_t202" style="position:absolute;left:4784;top:6500;width:2298;height:2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" fillcolor="#b2a1c7" strokecolor="#b2a1c7" strokeweight="1pt">
                  <v:fill color2="#e5dfec" angle="135" focus="50%" type="gradient"/>
                  <v:shadow on="t" color="#3f3151" opacity=".5" offset="1pt"/>
                  <v:textbox>
                    <w:txbxContent>
                      <w:p w14:paraId="1B4B03E7" w14:textId="77777777" w:rsidR="00BE2CAB" w:rsidRPr="007543EB" w:rsidRDefault="00BE2CAB" w:rsidP="00BE2CAB">
                        <w:pPr>
                          <w:rPr>
                            <w:rFonts w:ascii="Tahoma" w:hAnsi="Tahoma" w:cs="Tahoma"/>
                            <w:b/>
                            <w:bCs/>
                          </w:rPr>
                        </w:pPr>
                        <w:r w:rsidRPr="007543EB">
                          <w:rPr>
                            <w:rFonts w:ascii="Tahoma" w:hAnsi="Tahoma" w:cs="Tahoma"/>
                            <w:b/>
                            <w:bCs/>
                          </w:rPr>
                          <w:t>TUTORES ROTACION</w:t>
                        </w:r>
                      </w:p>
                      <w:p w14:paraId="27E18398" w14:textId="77777777" w:rsidR="00BE2CAB" w:rsidRPr="007543EB" w:rsidRDefault="00BE2CAB" w:rsidP="00BE2CAB">
                        <w:pPr>
                          <w:rPr>
                            <w:rFonts w:ascii="Tahoma" w:hAnsi="Tahoma" w:cs="Tahoma"/>
                            <w:b/>
                            <w:bCs/>
                          </w:rPr>
                        </w:pPr>
                      </w:p>
                      <w:p w14:paraId="11822D6C"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 xml:space="preserve">Noelia Pérez </w:t>
                        </w:r>
                        <w:proofErr w:type="spellStart"/>
                        <w:r w:rsidRPr="00E61622">
                          <w:rPr>
                            <w:rFonts w:ascii="Tahoma" w:hAnsi="Tahoma" w:cs="Tahoma"/>
                            <w:b/>
                            <w:sz w:val="16"/>
                            <w:szCs w:val="16"/>
                          </w:rPr>
                          <w:t>Pérez</w:t>
                        </w:r>
                        <w:proofErr w:type="spellEnd"/>
                      </w:p>
                      <w:p w14:paraId="4A153B7C"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 xml:space="preserve">Alejandra </w:t>
                        </w:r>
                        <w:proofErr w:type="spellStart"/>
                        <w:r>
                          <w:rPr>
                            <w:rFonts w:ascii="Tahoma" w:hAnsi="Tahoma" w:cs="Tahoma"/>
                            <w:b/>
                            <w:sz w:val="16"/>
                            <w:szCs w:val="16"/>
                          </w:rPr>
                          <w:t>Docampo</w:t>
                        </w:r>
                        <w:proofErr w:type="spellEnd"/>
                        <w:r>
                          <w:rPr>
                            <w:rFonts w:ascii="Tahoma" w:hAnsi="Tahoma" w:cs="Tahoma"/>
                            <w:b/>
                            <w:sz w:val="16"/>
                            <w:szCs w:val="16"/>
                          </w:rPr>
                          <w:t xml:space="preserve"> </w:t>
                        </w:r>
                      </w:p>
                      <w:p w14:paraId="2B97E72E"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Carlos de Pablo Blanco</w:t>
                        </w:r>
                      </w:p>
                      <w:p w14:paraId="7D8C8F19"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Mónica Quesada Laborda</w:t>
                        </w:r>
                      </w:p>
                      <w:p w14:paraId="145AA58D"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Eduardo Guevara</w:t>
                        </w:r>
                      </w:p>
                      <w:p w14:paraId="748DC240"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Ana Dávila</w:t>
                        </w:r>
                      </w:p>
                      <w:p w14:paraId="32FFE673"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Emilia González</w:t>
                        </w:r>
                      </w:p>
                      <w:p w14:paraId="1E3886D9"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Sara González</w:t>
                        </w:r>
                      </w:p>
                      <w:p w14:paraId="7999E7BA"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 xml:space="preserve">Esmeralda </w:t>
                        </w:r>
                        <w:proofErr w:type="spellStart"/>
                        <w:r>
                          <w:rPr>
                            <w:rFonts w:ascii="Tahoma" w:hAnsi="Tahoma" w:cs="Tahoma"/>
                            <w:b/>
                            <w:sz w:val="16"/>
                            <w:szCs w:val="16"/>
                          </w:rPr>
                          <w:t>Vegazo</w:t>
                        </w:r>
                        <w:proofErr w:type="spellEnd"/>
                      </w:p>
                      <w:p w14:paraId="205BD3EB"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Luisa Ruiz</w:t>
                        </w:r>
                      </w:p>
                    </w:txbxContent>
                  </v:textbox>
                </v:shape>
                <v:shape id="Text Box 23" o:spid="_x0000_s1047" type="#_x0000_t202" style="position:absolute;left:7210;top:6553;width:2604;height:19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" fillcolor="#b2a1c7" strokecolor="#b2a1c7" strokeweight="1pt">
                  <v:fill color2="#e5dfec" angle="135" focus="50%" type="gradient"/>
                  <v:shadow on="t" color="#3f3151" opacity=".5" offset="1pt"/>
                  <v:textbox>
                    <w:txbxContent>
                      <w:p w14:paraId="7DDD8FE5" w14:textId="77777777" w:rsidR="00BE2CAB" w:rsidRPr="007543EB" w:rsidRDefault="00BE2CAB" w:rsidP="00BE2CAB">
                        <w:pPr>
                          <w:rPr>
                            <w:rFonts w:ascii="Tahoma" w:hAnsi="Tahoma" w:cs="Tahoma"/>
                            <w:b/>
                            <w:bCs/>
                          </w:rPr>
                        </w:pPr>
                        <w:r w:rsidRPr="007543EB">
                          <w:rPr>
                            <w:rFonts w:ascii="Tahoma" w:hAnsi="Tahoma" w:cs="Tahoma"/>
                            <w:b/>
                            <w:bCs/>
                          </w:rPr>
                          <w:t>TUTORES ROTACION</w:t>
                        </w:r>
                      </w:p>
                      <w:p w14:paraId="37E646DE" w14:textId="77777777" w:rsidR="00BE2CAB" w:rsidRDefault="00BE2CAB" w:rsidP="00BE2CAB">
                        <w:pPr>
                          <w:spacing w:before="0" w:line="240" w:lineRule="auto"/>
                          <w:jc w:val="left"/>
                          <w:rPr>
                            <w:rFonts w:ascii="Tahoma" w:hAnsi="Tahoma" w:cs="Tahoma"/>
                            <w:b/>
                            <w:bCs/>
                          </w:rPr>
                        </w:pPr>
                      </w:p>
                      <w:p w14:paraId="18398419" w14:textId="77777777" w:rsidR="00BE2CAB" w:rsidRPr="00E61622" w:rsidRDefault="00BE2CAB" w:rsidP="00BE2CAB">
                        <w:pPr>
                          <w:spacing w:before="0" w:line="240" w:lineRule="auto"/>
                          <w:jc w:val="left"/>
                          <w:rPr>
                            <w:rFonts w:ascii="Tahoma" w:hAnsi="Tahoma" w:cs="Tahoma"/>
                            <w:b/>
                            <w:sz w:val="16"/>
                            <w:szCs w:val="16"/>
                          </w:rPr>
                        </w:pPr>
                      </w:p>
                      <w:p w14:paraId="718D7790"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Miguel A. Valdepeñas Isidro</w:t>
                        </w:r>
                      </w:p>
                      <w:p w14:paraId="5B30D043"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Roberto Izquierdo García</w:t>
                        </w:r>
                      </w:p>
                      <w:p w14:paraId="7AB28B67"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Grace Cañizares</w:t>
                        </w:r>
                      </w:p>
                      <w:p w14:paraId="2E9AF24B"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Francisco Javier Gómez López</w:t>
                        </w:r>
                      </w:p>
                      <w:p w14:paraId="094DF51A" w14:textId="77777777" w:rsidR="00BE2CAB"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Nicolás Martínez Aranda</w:t>
                        </w:r>
                      </w:p>
                      <w:p w14:paraId="0EC08F5C" w14:textId="77777777" w:rsidR="00BE2CAB" w:rsidRPr="00E61622" w:rsidRDefault="00BE2CA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Pr>
                            <w:rFonts w:ascii="Tahoma" w:hAnsi="Tahoma" w:cs="Tahoma"/>
                            <w:b/>
                            <w:sz w:val="16"/>
                            <w:szCs w:val="16"/>
                          </w:rPr>
                          <w:t>José Macías</w:t>
                        </w:r>
                      </w:p>
                      <w:p w14:paraId="0C4876A5" w14:textId="77777777" w:rsidR="00BE2CAB" w:rsidRPr="00E61622" w:rsidRDefault="00BE2CAB" w:rsidP="00BE2CAB">
                        <w:pPr>
                          <w:ind w:left="284"/>
                          <w:rPr>
                            <w:rFonts w:ascii="Tahoma" w:hAnsi="Tahoma" w:cs="Tahoma"/>
                            <w:b/>
                            <w:sz w:val="16"/>
                            <w:szCs w:val="16"/>
                          </w:rPr>
                        </w:pPr>
                      </w:p>
                      <w:p w14:paraId="52FC5096" w14:textId="77777777" w:rsidR="00BE2CAB" w:rsidRPr="007543EB" w:rsidRDefault="00BE2CAB" w:rsidP="00BE2CAB">
                        <w:pPr>
                          <w:ind w:left="720"/>
                          <w:rPr>
                            <w:rFonts w:ascii="Tahoma" w:hAnsi="Tahoma" w:cs="Tahoma"/>
                            <w:b/>
                            <w:bCs/>
                            <w:sz w:val="16"/>
                            <w:szCs w:val="16"/>
                          </w:rPr>
                        </w:pPr>
                      </w:p>
                    </w:txbxContent>
                  </v:textbox>
                </v:shape>
                <v:line id="Line 24" o:spid="_x0000_s1048" style="position:absolute;visibility:visible;mso-wrap-style:square" from="3865,5033" to="5856,50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VtSyQAAAOAAAAAPAAAAZHJzL2Rvd25yZXYueG1sRI9Pa8JA&#13;&#10;FMTvhX6H5RV6q5tWG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FfFbUskAAADg&#13;&#10;AAAADwAAAAAAAAAAAAAAAAAHAgAAZHJzL2Rvd25yZXYueG1sUEsFBgAAAAADAAMAtwAAAP0CAAAA&#13;&#10;AA==&#13;&#10;"/>
                <v:line id="Line 25" o:spid="_x0000_s1049" style="position:absolute;visibility:visible;mso-wrap-style:square" from="5856,5033" to="8154,50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"/>
                <v:shape id="Text Box 21" o:spid="_x0000_s1050" type="#_x0000_t202" style="position:absolute;left:2297;top:6500;width:2298;height:2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" fillcolor="#b2a1c7" strokecolor="#b2a1c7" strokeweight="1pt">
                  <v:fill color2="#e5dfec" angle="135" focus="50%" type="gradient"/>
                  <v:shadow on="t" color="#3f3151" opacity=".5" offset="1pt"/>
                  <v:textbox>
                    <w:txbxContent>
                      <w:p w14:paraId="6DAF1F5D" w14:textId="77777777" w:rsidR="008C04DB" w:rsidRPr="007543EB" w:rsidRDefault="008C04DB" w:rsidP="00BE2CAB">
                        <w:pPr>
                          <w:rPr>
                            <w:rFonts w:ascii="Tahoma" w:hAnsi="Tahoma" w:cs="Tahoma"/>
                            <w:b/>
                            <w:bCs/>
                          </w:rPr>
                        </w:pPr>
                        <w:r w:rsidRPr="007543EB">
                          <w:rPr>
                            <w:rFonts w:ascii="Tahoma" w:hAnsi="Tahoma" w:cs="Tahoma"/>
                            <w:b/>
                            <w:bCs/>
                          </w:rPr>
                          <w:t>TUTORES ROTACION</w:t>
                        </w:r>
                      </w:p>
                      <w:p w14:paraId="72532BCB" w14:textId="77777777" w:rsidR="008C04DB" w:rsidRPr="007543EB" w:rsidRDefault="008C04DB" w:rsidP="00BE2CAB">
                        <w:pPr>
                          <w:rPr>
                            <w:rFonts w:ascii="Tahoma" w:hAnsi="Tahoma" w:cs="Tahoma"/>
                            <w:b/>
                            <w:bCs/>
                          </w:rPr>
                        </w:pPr>
                      </w:p>
                      <w:p w14:paraId="7BC3F212" w14:textId="77777777" w:rsidR="008C04DB" w:rsidRPr="00E61622" w:rsidRDefault="008C04DB" w:rsidP="00BE2CAB">
                        <w:pPr>
                          <w:numPr>
                            <w:ilvl w:val="0"/>
                            <w:numId w:val="6"/>
                          </w:numPr>
                          <w:tabs>
                            <w:tab w:val="clear" w:pos="720"/>
                            <w:tab w:val="num" w:pos="284"/>
                          </w:tabs>
                          <w:spacing w:before="0" w:line="240" w:lineRule="auto"/>
                          <w:ind w:left="284" w:hanging="142"/>
                          <w:jc w:val="left"/>
                          <w:rPr>
                            <w:rFonts w:ascii="Tahoma" w:hAnsi="Tahoma" w:cs="Tahoma"/>
                            <w:b/>
                            <w:sz w:val="16"/>
                            <w:szCs w:val="16"/>
                          </w:rPr>
                        </w:pPr>
                        <w:r w:rsidRPr="00E61622">
                          <w:rPr>
                            <w:rFonts w:ascii="Tahoma" w:hAnsi="Tahoma" w:cs="Tahoma"/>
                            <w:b/>
                            <w:sz w:val="16"/>
                            <w:szCs w:val="16"/>
                          </w:rPr>
                          <w:t>Óscar Valentín González</w:t>
                        </w:r>
                      </w:p>
                      <w:p w14:paraId="272A88F6" w14:textId="77777777" w:rsidR="008C04DB" w:rsidRPr="007629D3"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Ángela Vivero Poveda</w:t>
                        </w:r>
                      </w:p>
                      <w:p w14:paraId="25D518EA" w14:textId="77777777" w:rsidR="008C04DB" w:rsidRPr="007629D3"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Diego Trejo Beneyto</w:t>
                        </w:r>
                      </w:p>
                      <w:p w14:paraId="7B2990C9" w14:textId="77777777" w:rsidR="008C04DB" w:rsidRPr="00974A63"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 xml:space="preserve">Laura </w:t>
                        </w:r>
                        <w:proofErr w:type="spellStart"/>
                        <w:r>
                          <w:rPr>
                            <w:rFonts w:ascii="Tahoma" w:hAnsi="Tahoma" w:cs="Tahoma"/>
                            <w:b/>
                            <w:bCs/>
                            <w:sz w:val="16"/>
                            <w:szCs w:val="16"/>
                          </w:rPr>
                          <w:t>Moñino</w:t>
                        </w:r>
                        <w:proofErr w:type="spellEnd"/>
                        <w:r>
                          <w:rPr>
                            <w:rFonts w:ascii="Tahoma" w:hAnsi="Tahoma" w:cs="Tahoma"/>
                            <w:b/>
                            <w:bCs/>
                            <w:sz w:val="16"/>
                            <w:szCs w:val="16"/>
                          </w:rPr>
                          <w:t xml:space="preserve"> Fernández</w:t>
                        </w:r>
                      </w:p>
                      <w:p w14:paraId="04A46FAD" w14:textId="77777777" w:rsidR="008C04DB" w:rsidRPr="00642F11"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Pablo Sabater</w:t>
                        </w:r>
                      </w:p>
                      <w:p w14:paraId="335CEEAE" w14:textId="77777777" w:rsidR="008C04DB" w:rsidRPr="00566886"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Pedro Martínez</w:t>
                        </w:r>
                      </w:p>
                      <w:p w14:paraId="0F3D50D8" w14:textId="77777777" w:rsidR="008C04DB" w:rsidRPr="00BC4D24"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Jaime del Corral</w:t>
                        </w:r>
                      </w:p>
                      <w:p w14:paraId="3E533AD2" w14:textId="77777777" w:rsidR="008C04DB" w:rsidRPr="00BC4D24"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Estefanía Galindo</w:t>
                        </w:r>
                      </w:p>
                      <w:p w14:paraId="36093195" w14:textId="77777777" w:rsidR="008C04DB" w:rsidRPr="007543EB" w:rsidRDefault="008C04DB" w:rsidP="00BE2CAB">
                        <w:pPr>
                          <w:numPr>
                            <w:ilvl w:val="0"/>
                            <w:numId w:val="6"/>
                          </w:numPr>
                          <w:tabs>
                            <w:tab w:val="clear" w:pos="720"/>
                            <w:tab w:val="num" w:pos="284"/>
                          </w:tabs>
                          <w:spacing w:before="0" w:line="240" w:lineRule="auto"/>
                          <w:ind w:left="284" w:hanging="142"/>
                          <w:jc w:val="left"/>
                          <w:rPr>
                            <w:rFonts w:ascii="Tahoma" w:hAnsi="Tahoma" w:cs="Tahoma"/>
                            <w:sz w:val="16"/>
                            <w:szCs w:val="16"/>
                          </w:rPr>
                        </w:pPr>
                        <w:r>
                          <w:rPr>
                            <w:rFonts w:ascii="Tahoma" w:hAnsi="Tahoma" w:cs="Tahoma"/>
                            <w:b/>
                            <w:bCs/>
                            <w:sz w:val="16"/>
                            <w:szCs w:val="16"/>
                          </w:rPr>
                          <w:t>Elena Martínez</w:t>
                        </w:r>
                      </w:p>
                      <w:p w14:paraId="19BFF8A6" w14:textId="77777777" w:rsidR="008C04DB" w:rsidRPr="007543EB" w:rsidRDefault="008C04DB" w:rsidP="00BE2CAB">
                        <w:pPr>
                          <w:ind w:left="720"/>
                          <w:rPr>
                            <w:rFonts w:ascii="Tahoma" w:hAnsi="Tahoma" w:cs="Tahoma"/>
                          </w:rPr>
                        </w:pPr>
                      </w:p>
                    </w:txbxContent>
                  </v:textbox>
                </v:shape>
                <w10:anchorlock/>
              </v:group>
            </w:pict>
          </mc:Fallback>
        </mc:AlternateContent>
      </w:r>
    </w:p>
    <w:p w14:paraId="24F79758" w14:textId="77777777" w:rsidR="005430AC" w:rsidRDefault="005430AC" w:rsidP="005430AC">
      <w:pPr>
        <w:rPr>
          <w:lang w:val="es-ES_tradnl"/>
        </w:rPr>
      </w:pPr>
    </w:p>
    <w:p w14:paraId="4975DDD7" w14:textId="77777777" w:rsidR="005430AC" w:rsidRPr="005430AC" w:rsidRDefault="005430AC" w:rsidP="005430AC">
      <w:pPr>
        <w:rPr>
          <w:lang w:val="es-ES_tradnl"/>
        </w:rPr>
      </w:pPr>
    </w:p>
    <w:p w14:paraId="728E107A" w14:textId="668970FE" w:rsidR="00844705" w:rsidRDefault="00844705" w:rsidP="005430AC">
      <w:pPr>
        <w:rPr>
          <w:b/>
          <w:bCs/>
          <w:sz w:val="24"/>
          <w:szCs w:val="24"/>
          <w:u w:val="single"/>
          <w:lang w:val="es-ES_tradnl"/>
        </w:rPr>
      </w:pPr>
    </w:p>
    <w:p w14:paraId="41C0A640" w14:textId="16B6C742" w:rsidR="00183FD6" w:rsidRDefault="00183FD6" w:rsidP="005430AC">
      <w:pPr>
        <w:rPr>
          <w:b/>
          <w:bCs/>
          <w:sz w:val="24"/>
          <w:szCs w:val="24"/>
          <w:u w:val="single"/>
          <w:lang w:val="es-ES_tradnl"/>
        </w:rPr>
      </w:pPr>
    </w:p>
    <w:p w14:paraId="7D06F8ED" w14:textId="77777777" w:rsidR="00183FD6" w:rsidRDefault="00183FD6" w:rsidP="005430AC">
      <w:pPr>
        <w:rPr>
          <w:b/>
          <w:bCs/>
          <w:sz w:val="24"/>
          <w:szCs w:val="24"/>
          <w:u w:val="single"/>
          <w:lang w:val="es-ES_tradnl"/>
        </w:rPr>
      </w:pPr>
    </w:p>
    <w:p w14:paraId="5DF8EE54" w14:textId="7E1EFE75" w:rsidR="009D42A4" w:rsidRDefault="00844705" w:rsidP="009D42A4">
      <w:pPr>
        <w:keepNext/>
        <w:keepLines/>
        <w:numPr>
          <w:ilvl w:val="0"/>
          <w:numId w:val="2"/>
        </w:numPr>
        <w:spacing w:before="480" w:line="240" w:lineRule="auto"/>
        <w:ind w:left="0" w:firstLine="0"/>
        <w:jc w:val="left"/>
        <w:outlineLvl w:val="0"/>
        <w:rPr>
          <w:rFonts w:eastAsiaTheme="majorEastAsia" w:cstheme="majorBidi"/>
          <w:b/>
          <w:bCs/>
          <w:sz w:val="28"/>
          <w:szCs w:val="28"/>
          <w:u w:val="single"/>
        </w:rPr>
      </w:pPr>
      <w:bookmarkStart w:id="8" w:name="_Toc77079431"/>
      <w:r w:rsidRPr="00725D8E">
        <w:rPr>
          <w:rFonts w:eastAsiaTheme="majorEastAsia" w:cstheme="majorBidi"/>
          <w:b/>
          <w:bCs/>
          <w:sz w:val="28"/>
          <w:szCs w:val="28"/>
          <w:u w:val="single"/>
        </w:rPr>
        <w:lastRenderedPageBreak/>
        <w:t>Formación Especializada en Psi</w:t>
      </w:r>
      <w:r w:rsidR="00511CBC">
        <w:rPr>
          <w:rFonts w:eastAsiaTheme="majorEastAsia" w:cstheme="majorBidi"/>
          <w:b/>
          <w:bCs/>
          <w:sz w:val="28"/>
          <w:szCs w:val="28"/>
          <w:u w:val="single"/>
        </w:rPr>
        <w:t>quiatría</w:t>
      </w:r>
      <w:bookmarkEnd w:id="8"/>
    </w:p>
    <w:p w14:paraId="5111CA0D" w14:textId="3E4B2FCF" w:rsidR="00306DA6" w:rsidRPr="00306DA6" w:rsidRDefault="009D42A4" w:rsidP="00306DA6">
      <w:pPr>
        <w:keepNext/>
        <w:keepLines/>
        <w:spacing w:before="480" w:line="240" w:lineRule="auto"/>
        <w:jc w:val="left"/>
        <w:outlineLvl w:val="0"/>
        <w:rPr>
          <w:rFonts w:eastAsiaTheme="majorEastAsia" w:cstheme="majorBidi"/>
        </w:rPr>
      </w:pPr>
      <w:r>
        <w:rPr>
          <w:rFonts w:eastAsiaTheme="majorEastAsia" w:cstheme="majorBidi"/>
          <w:sz w:val="24"/>
          <w:szCs w:val="24"/>
        </w:rPr>
        <w:t xml:space="preserve">Extracto del anexo I de la </w:t>
      </w:r>
      <w:r w:rsidRPr="00306DA6">
        <w:rPr>
          <w:rFonts w:eastAsiaTheme="majorEastAsia" w:cstheme="majorBidi"/>
          <w:b/>
          <w:bCs/>
        </w:rPr>
        <w:t>Orden PCM/205/2023, de 2 de marzo</w:t>
      </w:r>
      <w:r w:rsidRPr="009D42A4">
        <w:rPr>
          <w:rFonts w:eastAsiaTheme="majorEastAsia" w:cstheme="majorBidi"/>
          <w:i/>
          <w:iCs/>
        </w:rPr>
        <w:t xml:space="preserve">, por la que se aprueban y publican los programas formativos de las especialidades de </w:t>
      </w:r>
      <w:proofErr w:type="spellStart"/>
      <w:r w:rsidRPr="009D42A4">
        <w:rPr>
          <w:rFonts w:eastAsiaTheme="majorEastAsia" w:cstheme="majorBidi"/>
          <w:i/>
          <w:iCs/>
        </w:rPr>
        <w:t>Psiquiatría</w:t>
      </w:r>
      <w:proofErr w:type="spellEnd"/>
      <w:r w:rsidRPr="009D42A4">
        <w:rPr>
          <w:rFonts w:eastAsiaTheme="majorEastAsia" w:cstheme="majorBidi"/>
          <w:i/>
          <w:iCs/>
        </w:rPr>
        <w:t xml:space="preserve"> y </w:t>
      </w:r>
      <w:proofErr w:type="spellStart"/>
      <w:r w:rsidRPr="009D42A4">
        <w:rPr>
          <w:rFonts w:eastAsiaTheme="majorEastAsia" w:cstheme="majorBidi"/>
          <w:i/>
          <w:iCs/>
        </w:rPr>
        <w:t>Psiquiatría</w:t>
      </w:r>
      <w:proofErr w:type="spellEnd"/>
      <w:r w:rsidRPr="009D42A4">
        <w:rPr>
          <w:rFonts w:eastAsiaTheme="majorEastAsia" w:cstheme="majorBidi"/>
          <w:i/>
          <w:iCs/>
        </w:rPr>
        <w:t xml:space="preserve"> Infantil y de la Adolescencia, los criterios de </w:t>
      </w:r>
      <w:proofErr w:type="spellStart"/>
      <w:r w:rsidRPr="009D42A4">
        <w:rPr>
          <w:rFonts w:eastAsiaTheme="majorEastAsia" w:cstheme="majorBidi"/>
          <w:i/>
          <w:iCs/>
        </w:rPr>
        <w:t>evaluación</w:t>
      </w:r>
      <w:proofErr w:type="spellEnd"/>
      <w:r w:rsidRPr="009D42A4">
        <w:rPr>
          <w:rFonts w:eastAsiaTheme="majorEastAsia" w:cstheme="majorBidi"/>
          <w:i/>
          <w:iCs/>
        </w:rPr>
        <w:t xml:space="preserve"> de los especialistas en </w:t>
      </w:r>
      <w:proofErr w:type="spellStart"/>
      <w:r w:rsidRPr="009D42A4">
        <w:rPr>
          <w:rFonts w:eastAsiaTheme="majorEastAsia" w:cstheme="majorBidi"/>
          <w:i/>
          <w:iCs/>
        </w:rPr>
        <w:t>formación</w:t>
      </w:r>
      <w:proofErr w:type="spellEnd"/>
      <w:r w:rsidRPr="009D42A4">
        <w:rPr>
          <w:rFonts w:eastAsiaTheme="majorEastAsia" w:cstheme="majorBidi"/>
          <w:i/>
          <w:iCs/>
        </w:rPr>
        <w:t xml:space="preserve"> y los requisitos de </w:t>
      </w:r>
      <w:proofErr w:type="spellStart"/>
      <w:r w:rsidRPr="009D42A4">
        <w:rPr>
          <w:rFonts w:eastAsiaTheme="majorEastAsia" w:cstheme="majorBidi"/>
          <w:i/>
          <w:iCs/>
        </w:rPr>
        <w:t>acreditación</w:t>
      </w:r>
      <w:proofErr w:type="spellEnd"/>
      <w:r w:rsidRPr="009D42A4">
        <w:rPr>
          <w:rFonts w:eastAsiaTheme="majorEastAsia" w:cstheme="majorBidi"/>
          <w:i/>
          <w:iCs/>
        </w:rPr>
        <w:t xml:space="preserve"> de las Unidades Docentes Multiprofesionales de salud mental</w:t>
      </w:r>
      <w:r>
        <w:rPr>
          <w:rFonts w:eastAsiaTheme="majorEastAsia" w:cstheme="majorBidi"/>
        </w:rPr>
        <w:t>:</w:t>
      </w:r>
    </w:p>
    <w:p w14:paraId="2D379353" w14:textId="77777777" w:rsidR="009D42A4" w:rsidRPr="009D42A4" w:rsidRDefault="009D42A4" w:rsidP="00306DA6">
      <w:pPr>
        <w:keepNext/>
        <w:keepLines/>
        <w:spacing w:before="0" w:line="240" w:lineRule="auto"/>
        <w:outlineLvl w:val="0"/>
        <w:rPr>
          <w:rFonts w:eastAsiaTheme="majorEastAsia" w:cstheme="majorBidi"/>
        </w:rPr>
      </w:pPr>
      <w:r w:rsidRPr="009D42A4">
        <w:rPr>
          <w:rFonts w:eastAsiaTheme="majorEastAsia" w:cstheme="majorBidi"/>
          <w:b/>
          <w:bCs/>
        </w:rPr>
        <w:t xml:space="preserve">Programa formativo oficial de la especialidad de </w:t>
      </w:r>
      <w:proofErr w:type="spellStart"/>
      <w:r w:rsidRPr="009D42A4">
        <w:rPr>
          <w:rFonts w:eastAsiaTheme="majorEastAsia" w:cstheme="majorBidi"/>
          <w:b/>
          <w:bCs/>
        </w:rPr>
        <w:t>Psiquiatría</w:t>
      </w:r>
      <w:proofErr w:type="spellEnd"/>
      <w:r w:rsidRPr="009D42A4">
        <w:rPr>
          <w:rFonts w:eastAsiaTheme="majorEastAsia" w:cstheme="majorBidi"/>
          <w:b/>
          <w:bCs/>
        </w:rPr>
        <w:t xml:space="preserve"> y los criterios de </w:t>
      </w:r>
      <w:proofErr w:type="spellStart"/>
      <w:r w:rsidRPr="009D42A4">
        <w:rPr>
          <w:rFonts w:eastAsiaTheme="majorEastAsia" w:cstheme="majorBidi"/>
          <w:b/>
          <w:bCs/>
        </w:rPr>
        <w:t>evaluación</w:t>
      </w:r>
      <w:proofErr w:type="spellEnd"/>
      <w:r w:rsidRPr="009D42A4">
        <w:rPr>
          <w:rFonts w:eastAsiaTheme="majorEastAsia" w:cstheme="majorBidi"/>
          <w:b/>
          <w:bCs/>
        </w:rPr>
        <w:t xml:space="preserve"> de sus especialistas en </w:t>
      </w:r>
      <w:proofErr w:type="spellStart"/>
      <w:r w:rsidRPr="009D42A4">
        <w:rPr>
          <w:rFonts w:eastAsiaTheme="majorEastAsia" w:cstheme="majorBidi"/>
          <w:b/>
          <w:bCs/>
        </w:rPr>
        <w:t>formación</w:t>
      </w:r>
      <w:proofErr w:type="spellEnd"/>
      <w:r w:rsidRPr="009D42A4">
        <w:rPr>
          <w:rFonts w:eastAsiaTheme="majorEastAsia" w:cstheme="majorBidi"/>
          <w:b/>
          <w:bCs/>
        </w:rPr>
        <w:t xml:space="preserve"> </w:t>
      </w:r>
    </w:p>
    <w:p w14:paraId="4040D6D7" w14:textId="2A1BE82F" w:rsidR="00306DA6" w:rsidRPr="009D42A4" w:rsidRDefault="009D42A4" w:rsidP="00306DA6">
      <w:pPr>
        <w:keepNext/>
        <w:keepLines/>
        <w:spacing w:before="0" w:line="240" w:lineRule="auto"/>
        <w:outlineLvl w:val="0"/>
        <w:rPr>
          <w:rFonts w:eastAsiaTheme="majorEastAsia" w:cstheme="majorBidi"/>
          <w:i/>
          <w:iCs/>
        </w:rPr>
      </w:pPr>
      <w:proofErr w:type="spellStart"/>
      <w:r w:rsidRPr="009D42A4">
        <w:rPr>
          <w:rFonts w:eastAsiaTheme="majorEastAsia" w:cstheme="majorBidi"/>
          <w:i/>
          <w:iCs/>
        </w:rPr>
        <w:t>Denominación</w:t>
      </w:r>
      <w:proofErr w:type="spellEnd"/>
      <w:r w:rsidRPr="009D42A4">
        <w:rPr>
          <w:rFonts w:eastAsiaTheme="majorEastAsia" w:cstheme="majorBidi"/>
          <w:i/>
          <w:iCs/>
        </w:rPr>
        <w:t xml:space="preserve"> de la especialidad: </w:t>
      </w:r>
      <w:proofErr w:type="spellStart"/>
      <w:r w:rsidRPr="009D42A4">
        <w:rPr>
          <w:rFonts w:eastAsiaTheme="majorEastAsia" w:cstheme="majorBidi"/>
          <w:i/>
          <w:iCs/>
        </w:rPr>
        <w:t>Psiquiatría</w:t>
      </w:r>
      <w:proofErr w:type="spellEnd"/>
      <w:r w:rsidRPr="009D42A4">
        <w:rPr>
          <w:rFonts w:eastAsiaTheme="majorEastAsia" w:cstheme="majorBidi"/>
          <w:i/>
          <w:iCs/>
        </w:rPr>
        <w:t xml:space="preserve">. </w:t>
      </w:r>
      <w:proofErr w:type="spellStart"/>
      <w:r w:rsidRPr="009D42A4">
        <w:rPr>
          <w:rFonts w:eastAsiaTheme="majorEastAsia" w:cstheme="majorBidi"/>
          <w:i/>
          <w:iCs/>
        </w:rPr>
        <w:t>Duración</w:t>
      </w:r>
      <w:proofErr w:type="spellEnd"/>
      <w:r w:rsidRPr="009D42A4">
        <w:rPr>
          <w:rFonts w:eastAsiaTheme="majorEastAsia" w:cstheme="majorBidi"/>
          <w:i/>
          <w:iCs/>
        </w:rPr>
        <w:t xml:space="preserve">: Cinco </w:t>
      </w:r>
      <w:proofErr w:type="spellStart"/>
      <w:r w:rsidRPr="009D42A4">
        <w:rPr>
          <w:rFonts w:eastAsiaTheme="majorEastAsia" w:cstheme="majorBidi"/>
          <w:i/>
          <w:iCs/>
        </w:rPr>
        <w:t>años</w:t>
      </w:r>
      <w:proofErr w:type="spellEnd"/>
      <w:r w:rsidR="00306DA6" w:rsidRPr="00306DA6">
        <w:rPr>
          <w:rFonts w:eastAsiaTheme="majorEastAsia" w:cstheme="majorBidi"/>
          <w:i/>
          <w:iCs/>
        </w:rPr>
        <w:t xml:space="preserve">. </w:t>
      </w:r>
      <w:proofErr w:type="spellStart"/>
      <w:r w:rsidRPr="009D42A4">
        <w:rPr>
          <w:rFonts w:eastAsiaTheme="majorEastAsia" w:cstheme="majorBidi"/>
        </w:rPr>
        <w:t>Titulación</w:t>
      </w:r>
      <w:proofErr w:type="spellEnd"/>
      <w:r w:rsidRPr="009D42A4">
        <w:rPr>
          <w:rFonts w:eastAsiaTheme="majorEastAsia" w:cstheme="majorBidi"/>
        </w:rPr>
        <w:t xml:space="preserve"> universitaria previa: Medicina </w:t>
      </w:r>
    </w:p>
    <w:p w14:paraId="5F3D95FC" w14:textId="77777777" w:rsidR="009D42A4" w:rsidRPr="009D42A4" w:rsidRDefault="009D42A4" w:rsidP="00306DA6">
      <w:pPr>
        <w:keepNext/>
        <w:keepLines/>
        <w:spacing w:before="0" w:line="240" w:lineRule="auto"/>
        <w:outlineLvl w:val="0"/>
        <w:rPr>
          <w:rFonts w:eastAsiaTheme="majorEastAsia" w:cstheme="majorBidi"/>
        </w:rPr>
      </w:pPr>
      <w:r w:rsidRPr="009D42A4">
        <w:rPr>
          <w:rFonts w:eastAsiaTheme="majorEastAsia" w:cstheme="majorBidi"/>
        </w:rPr>
        <w:t xml:space="preserve">1. </w:t>
      </w:r>
      <w:proofErr w:type="spellStart"/>
      <w:r w:rsidRPr="009D42A4">
        <w:rPr>
          <w:rFonts w:eastAsiaTheme="majorEastAsia" w:cstheme="majorBidi"/>
          <w:i/>
          <w:iCs/>
          <w:u w:val="single"/>
        </w:rPr>
        <w:t>Introducción</w:t>
      </w:r>
      <w:proofErr w:type="spellEnd"/>
      <w:r w:rsidRPr="009D42A4">
        <w:rPr>
          <w:rFonts w:eastAsiaTheme="majorEastAsia" w:cstheme="majorBidi"/>
          <w:i/>
          <w:iCs/>
        </w:rPr>
        <w:t>.</w:t>
      </w:r>
      <w:r w:rsidRPr="009D42A4">
        <w:rPr>
          <w:rFonts w:eastAsiaTheme="majorEastAsia" w:cstheme="majorBidi"/>
        </w:rPr>
        <w:t xml:space="preserve"> </w:t>
      </w:r>
      <w:r w:rsidRPr="009D42A4">
        <w:rPr>
          <w:rFonts w:eastAsiaTheme="majorEastAsia" w:cstheme="majorBidi"/>
          <w:b/>
          <w:bCs/>
        </w:rPr>
        <w:t xml:space="preserve">La </w:t>
      </w:r>
      <w:proofErr w:type="spellStart"/>
      <w:r w:rsidRPr="009D42A4">
        <w:rPr>
          <w:rFonts w:eastAsiaTheme="majorEastAsia" w:cstheme="majorBidi"/>
          <w:b/>
          <w:bCs/>
        </w:rPr>
        <w:t>Psiquiatría</w:t>
      </w:r>
      <w:proofErr w:type="spellEnd"/>
      <w:r w:rsidRPr="009D42A4">
        <w:rPr>
          <w:rFonts w:eastAsiaTheme="majorEastAsia" w:cstheme="majorBidi"/>
        </w:rPr>
        <w:t xml:space="preserve"> es una especialidad </w:t>
      </w:r>
      <w:proofErr w:type="spellStart"/>
      <w:r w:rsidRPr="009D42A4">
        <w:rPr>
          <w:rFonts w:eastAsiaTheme="majorEastAsia" w:cstheme="majorBidi"/>
        </w:rPr>
        <w:t>médica</w:t>
      </w:r>
      <w:proofErr w:type="spellEnd"/>
      <w:r w:rsidRPr="009D42A4">
        <w:rPr>
          <w:rFonts w:eastAsiaTheme="majorEastAsia" w:cstheme="majorBidi"/>
        </w:rPr>
        <w:t xml:space="preserve"> </w:t>
      </w:r>
      <w:proofErr w:type="spellStart"/>
      <w:r w:rsidRPr="009D42A4">
        <w:rPr>
          <w:rFonts w:eastAsiaTheme="majorEastAsia" w:cstheme="majorBidi"/>
        </w:rPr>
        <w:t>básica</w:t>
      </w:r>
      <w:proofErr w:type="spellEnd"/>
      <w:r w:rsidRPr="009D42A4">
        <w:rPr>
          <w:rFonts w:eastAsiaTheme="majorEastAsia" w:cstheme="majorBidi"/>
        </w:rPr>
        <w:t xml:space="preserve"> de la que nacen diversas ramas con contenido diferenciado. La amplitud y constante </w:t>
      </w:r>
      <w:proofErr w:type="spellStart"/>
      <w:r w:rsidRPr="009D42A4">
        <w:rPr>
          <w:rFonts w:eastAsiaTheme="majorEastAsia" w:cstheme="majorBidi"/>
        </w:rPr>
        <w:t>evolución</w:t>
      </w:r>
      <w:proofErr w:type="spellEnd"/>
      <w:r w:rsidRPr="009D42A4">
        <w:rPr>
          <w:rFonts w:eastAsiaTheme="majorEastAsia" w:cstheme="majorBidi"/>
        </w:rPr>
        <w:t xml:space="preserve"> de la especialidad determinan la </w:t>
      </w:r>
      <w:proofErr w:type="spellStart"/>
      <w:r w:rsidRPr="009D42A4">
        <w:rPr>
          <w:rFonts w:eastAsiaTheme="majorEastAsia" w:cstheme="majorBidi"/>
        </w:rPr>
        <w:t>configuración</w:t>
      </w:r>
      <w:proofErr w:type="spellEnd"/>
      <w:r w:rsidRPr="009D42A4">
        <w:rPr>
          <w:rFonts w:eastAsiaTheme="majorEastAsia" w:cstheme="majorBidi"/>
        </w:rPr>
        <w:t xml:space="preserve"> de este programa con una amplia base formativa que permita al profesional formado por el mismo actuar como psiquiatra de adultos, en los diversos campos que hoy integran la </w:t>
      </w:r>
      <w:proofErr w:type="spellStart"/>
      <w:r w:rsidRPr="009D42A4">
        <w:rPr>
          <w:rFonts w:eastAsiaTheme="majorEastAsia" w:cstheme="majorBidi"/>
        </w:rPr>
        <w:t>Psiquiatría</w:t>
      </w:r>
      <w:proofErr w:type="spellEnd"/>
      <w:r w:rsidRPr="009D42A4">
        <w:rPr>
          <w:rFonts w:eastAsiaTheme="majorEastAsia" w:cstheme="majorBidi"/>
        </w:rPr>
        <w:t xml:space="preserve">, todo ello sin perjuicio de que el programa de </w:t>
      </w:r>
      <w:proofErr w:type="spellStart"/>
      <w:r w:rsidRPr="009D42A4">
        <w:rPr>
          <w:rFonts w:eastAsiaTheme="majorEastAsia" w:cstheme="majorBidi"/>
        </w:rPr>
        <w:t>formación</w:t>
      </w:r>
      <w:proofErr w:type="spellEnd"/>
      <w:r w:rsidRPr="009D42A4">
        <w:rPr>
          <w:rFonts w:eastAsiaTheme="majorEastAsia" w:cstheme="majorBidi"/>
        </w:rPr>
        <w:t xml:space="preserve"> </w:t>
      </w:r>
      <w:proofErr w:type="spellStart"/>
      <w:r w:rsidRPr="009D42A4">
        <w:rPr>
          <w:rFonts w:eastAsiaTheme="majorEastAsia" w:cstheme="majorBidi"/>
        </w:rPr>
        <w:t>también</w:t>
      </w:r>
      <w:proofErr w:type="spellEnd"/>
      <w:r w:rsidRPr="009D42A4">
        <w:rPr>
          <w:rFonts w:eastAsiaTheme="majorEastAsia" w:cstheme="majorBidi"/>
        </w:rPr>
        <w:t xml:space="preserve"> prevea que en el </w:t>
      </w:r>
      <w:proofErr w:type="spellStart"/>
      <w:r w:rsidRPr="009D42A4">
        <w:rPr>
          <w:rFonts w:eastAsiaTheme="majorEastAsia" w:cstheme="majorBidi"/>
        </w:rPr>
        <w:t>último</w:t>
      </w:r>
      <w:proofErr w:type="spellEnd"/>
      <w:r w:rsidRPr="009D42A4">
        <w:rPr>
          <w:rFonts w:eastAsiaTheme="majorEastAsia" w:cstheme="majorBidi"/>
        </w:rPr>
        <w:t xml:space="preserve"> </w:t>
      </w:r>
      <w:proofErr w:type="spellStart"/>
      <w:r w:rsidRPr="009D42A4">
        <w:rPr>
          <w:rFonts w:eastAsiaTheme="majorEastAsia" w:cstheme="majorBidi"/>
        </w:rPr>
        <w:t>año</w:t>
      </w:r>
      <w:proofErr w:type="spellEnd"/>
      <w:r w:rsidRPr="009D42A4">
        <w:rPr>
          <w:rFonts w:eastAsiaTheme="majorEastAsia" w:cstheme="majorBidi"/>
        </w:rPr>
        <w:t xml:space="preserve"> de residencia se realicen recorridos </w:t>
      </w:r>
      <w:proofErr w:type="spellStart"/>
      <w:r w:rsidRPr="009D42A4">
        <w:rPr>
          <w:rFonts w:eastAsiaTheme="majorEastAsia" w:cstheme="majorBidi"/>
        </w:rPr>
        <w:t>específicos</w:t>
      </w:r>
      <w:proofErr w:type="spellEnd"/>
      <w:r w:rsidRPr="009D42A4">
        <w:rPr>
          <w:rFonts w:eastAsiaTheme="majorEastAsia" w:cstheme="majorBidi"/>
        </w:rPr>
        <w:t xml:space="preserve"> para que el residente pueda profundizar en alguno de dichos campos. </w:t>
      </w:r>
    </w:p>
    <w:p w14:paraId="58AFBC10" w14:textId="77777777" w:rsidR="009D42A4" w:rsidRPr="009D42A4" w:rsidRDefault="009D42A4" w:rsidP="00306DA6">
      <w:pPr>
        <w:keepNext/>
        <w:keepLines/>
        <w:spacing w:before="0" w:line="240" w:lineRule="auto"/>
        <w:outlineLvl w:val="0"/>
        <w:rPr>
          <w:rFonts w:eastAsiaTheme="majorEastAsia" w:cstheme="majorBidi"/>
        </w:rPr>
      </w:pPr>
      <w:r w:rsidRPr="009D42A4">
        <w:rPr>
          <w:rFonts w:eastAsiaTheme="majorEastAsia" w:cstheme="majorBidi"/>
        </w:rPr>
        <w:t xml:space="preserve">Partiendo de dicho planteamiento, este programa formativo, teniendo en cuenta la experiencia adquirida, se adapta a las nuevas exigencias de la </w:t>
      </w:r>
      <w:proofErr w:type="spellStart"/>
      <w:r w:rsidRPr="009D42A4">
        <w:rPr>
          <w:rFonts w:eastAsiaTheme="majorEastAsia" w:cstheme="majorBidi"/>
        </w:rPr>
        <w:t>psiquiatría</w:t>
      </w:r>
      <w:proofErr w:type="spellEnd"/>
      <w:r w:rsidRPr="009D42A4">
        <w:rPr>
          <w:rFonts w:eastAsiaTheme="majorEastAsia" w:cstheme="majorBidi"/>
        </w:rPr>
        <w:t xml:space="preserve"> ampliando la </w:t>
      </w:r>
      <w:proofErr w:type="spellStart"/>
      <w:r w:rsidRPr="009D42A4">
        <w:rPr>
          <w:rFonts w:eastAsiaTheme="majorEastAsia" w:cstheme="majorBidi"/>
        </w:rPr>
        <w:t>formación</w:t>
      </w:r>
      <w:proofErr w:type="spellEnd"/>
      <w:r w:rsidRPr="009D42A4">
        <w:rPr>
          <w:rFonts w:eastAsiaTheme="majorEastAsia" w:cstheme="majorBidi"/>
        </w:rPr>
        <w:t xml:space="preserve"> de los residentes en materias tales como la psicoterapia, adicciones, </w:t>
      </w:r>
      <w:proofErr w:type="spellStart"/>
      <w:r w:rsidRPr="009D42A4">
        <w:rPr>
          <w:rFonts w:eastAsiaTheme="majorEastAsia" w:cstheme="majorBidi"/>
        </w:rPr>
        <w:t>psicogeriatría</w:t>
      </w:r>
      <w:proofErr w:type="spellEnd"/>
      <w:r w:rsidRPr="009D42A4">
        <w:rPr>
          <w:rFonts w:eastAsiaTheme="majorEastAsia" w:cstheme="majorBidi"/>
        </w:rPr>
        <w:t xml:space="preserve">, e incluyendo, asimismo, </w:t>
      </w:r>
      <w:proofErr w:type="spellStart"/>
      <w:r w:rsidRPr="009D42A4">
        <w:rPr>
          <w:rFonts w:eastAsiaTheme="majorEastAsia" w:cstheme="majorBidi"/>
        </w:rPr>
        <w:t>psiquiatría</w:t>
      </w:r>
      <w:proofErr w:type="spellEnd"/>
      <w:r w:rsidRPr="009D42A4">
        <w:rPr>
          <w:rFonts w:eastAsiaTheme="majorEastAsia" w:cstheme="majorBidi"/>
        </w:rPr>
        <w:t xml:space="preserve"> de enlace, </w:t>
      </w:r>
      <w:proofErr w:type="spellStart"/>
      <w:r w:rsidRPr="009D42A4">
        <w:rPr>
          <w:rFonts w:eastAsiaTheme="majorEastAsia" w:cstheme="majorBidi"/>
        </w:rPr>
        <w:t>formación</w:t>
      </w:r>
      <w:proofErr w:type="spellEnd"/>
      <w:r w:rsidRPr="009D42A4">
        <w:rPr>
          <w:rFonts w:eastAsiaTheme="majorEastAsia" w:cstheme="majorBidi"/>
        </w:rPr>
        <w:t xml:space="preserve"> en </w:t>
      </w:r>
      <w:proofErr w:type="spellStart"/>
      <w:r w:rsidRPr="009D42A4">
        <w:rPr>
          <w:rFonts w:eastAsiaTheme="majorEastAsia" w:cstheme="majorBidi"/>
        </w:rPr>
        <w:t>investigación</w:t>
      </w:r>
      <w:proofErr w:type="spellEnd"/>
      <w:r w:rsidRPr="009D42A4">
        <w:rPr>
          <w:rFonts w:eastAsiaTheme="majorEastAsia" w:cstheme="majorBidi"/>
        </w:rPr>
        <w:t xml:space="preserve">, en programas de salud mental, </w:t>
      </w:r>
      <w:proofErr w:type="spellStart"/>
      <w:r w:rsidRPr="009D42A4">
        <w:rPr>
          <w:rFonts w:eastAsiaTheme="majorEastAsia" w:cstheme="majorBidi"/>
        </w:rPr>
        <w:t>promoción</w:t>
      </w:r>
      <w:proofErr w:type="spellEnd"/>
      <w:r w:rsidRPr="009D42A4">
        <w:rPr>
          <w:rFonts w:eastAsiaTheme="majorEastAsia" w:cstheme="majorBidi"/>
        </w:rPr>
        <w:t xml:space="preserve"> y </w:t>
      </w:r>
      <w:proofErr w:type="spellStart"/>
      <w:r w:rsidRPr="009D42A4">
        <w:rPr>
          <w:rFonts w:eastAsiaTheme="majorEastAsia" w:cstheme="majorBidi"/>
        </w:rPr>
        <w:t>prevención</w:t>
      </w:r>
      <w:proofErr w:type="spellEnd"/>
      <w:r w:rsidRPr="009D42A4">
        <w:rPr>
          <w:rFonts w:eastAsiaTheme="majorEastAsia" w:cstheme="majorBidi"/>
        </w:rPr>
        <w:t xml:space="preserve"> y en </w:t>
      </w:r>
      <w:proofErr w:type="spellStart"/>
      <w:r w:rsidRPr="009D42A4">
        <w:rPr>
          <w:rFonts w:eastAsiaTheme="majorEastAsia" w:cstheme="majorBidi"/>
        </w:rPr>
        <w:t>gestión</w:t>
      </w:r>
      <w:proofErr w:type="spellEnd"/>
      <w:r w:rsidRPr="009D42A4">
        <w:rPr>
          <w:rFonts w:eastAsiaTheme="majorEastAsia" w:cstheme="majorBidi"/>
        </w:rPr>
        <w:t xml:space="preserve"> de recursos. </w:t>
      </w:r>
    </w:p>
    <w:p w14:paraId="68CE91A5" w14:textId="063C6253" w:rsidR="009D42A4" w:rsidRPr="009D42A4" w:rsidRDefault="009D42A4" w:rsidP="00306DA6">
      <w:pPr>
        <w:keepNext/>
        <w:keepLines/>
        <w:spacing w:before="0" w:line="240" w:lineRule="auto"/>
        <w:outlineLvl w:val="0"/>
        <w:rPr>
          <w:rFonts w:eastAsiaTheme="majorEastAsia" w:cstheme="majorBidi"/>
        </w:rPr>
      </w:pPr>
      <w:r w:rsidRPr="009D42A4">
        <w:rPr>
          <w:rFonts w:eastAsiaTheme="majorEastAsia" w:cstheme="majorBidi"/>
        </w:rPr>
        <w:t xml:space="preserve">Las competencias adquiridas durante la </w:t>
      </w:r>
      <w:proofErr w:type="spellStart"/>
      <w:r w:rsidRPr="009D42A4">
        <w:rPr>
          <w:rFonts w:eastAsiaTheme="majorEastAsia" w:cstheme="majorBidi"/>
        </w:rPr>
        <w:t>formación</w:t>
      </w:r>
      <w:proofErr w:type="spellEnd"/>
      <w:r w:rsidRPr="009D42A4">
        <w:rPr>
          <w:rFonts w:eastAsiaTheme="majorEastAsia" w:cstheme="majorBidi"/>
        </w:rPr>
        <w:t xml:space="preserve"> en esta especialidad </w:t>
      </w:r>
      <w:proofErr w:type="spellStart"/>
      <w:r w:rsidRPr="009D42A4">
        <w:rPr>
          <w:rFonts w:eastAsiaTheme="majorEastAsia" w:cstheme="majorBidi"/>
        </w:rPr>
        <w:t>capacitarán</w:t>
      </w:r>
      <w:proofErr w:type="spellEnd"/>
      <w:r w:rsidRPr="009D42A4">
        <w:rPr>
          <w:rFonts w:eastAsiaTheme="majorEastAsia" w:cstheme="majorBidi"/>
        </w:rPr>
        <w:t xml:space="preserve"> a los profesionales especialistas para integrarse y, en su caso liderar, los equipos multidisciplinares de las redes de salud mental en las que intervienen otros profesionales sanitarios, como son el personal </w:t>
      </w:r>
      <w:proofErr w:type="spellStart"/>
      <w:r w:rsidRPr="009D42A4">
        <w:rPr>
          <w:rFonts w:eastAsiaTheme="majorEastAsia" w:cstheme="majorBidi"/>
        </w:rPr>
        <w:t>médico</w:t>
      </w:r>
      <w:proofErr w:type="spellEnd"/>
      <w:r w:rsidRPr="009D42A4">
        <w:rPr>
          <w:rFonts w:eastAsiaTheme="majorEastAsia" w:cstheme="majorBidi"/>
        </w:rPr>
        <w:t xml:space="preserve"> especialista en </w:t>
      </w:r>
      <w:proofErr w:type="spellStart"/>
      <w:r w:rsidRPr="009D42A4">
        <w:rPr>
          <w:rFonts w:eastAsiaTheme="majorEastAsia" w:cstheme="majorBidi"/>
        </w:rPr>
        <w:t>Psiquiatría</w:t>
      </w:r>
      <w:proofErr w:type="spellEnd"/>
      <w:r w:rsidRPr="009D42A4">
        <w:rPr>
          <w:rFonts w:eastAsiaTheme="majorEastAsia" w:cstheme="majorBidi"/>
        </w:rPr>
        <w:t xml:space="preserve"> Infantil y de la Adolescencia, el personal </w:t>
      </w:r>
      <w:proofErr w:type="spellStart"/>
      <w:r w:rsidRPr="009D42A4">
        <w:rPr>
          <w:rFonts w:eastAsiaTheme="majorEastAsia" w:cstheme="majorBidi"/>
        </w:rPr>
        <w:t>psicólogo</w:t>
      </w:r>
      <w:proofErr w:type="spellEnd"/>
      <w:r w:rsidRPr="009D42A4">
        <w:rPr>
          <w:rFonts w:eastAsiaTheme="majorEastAsia" w:cstheme="majorBidi"/>
        </w:rPr>
        <w:t xml:space="preserve"> especialista en </w:t>
      </w:r>
      <w:proofErr w:type="spellStart"/>
      <w:r w:rsidRPr="009D42A4">
        <w:rPr>
          <w:rFonts w:eastAsiaTheme="majorEastAsia" w:cstheme="majorBidi"/>
        </w:rPr>
        <w:t>Psicología</w:t>
      </w:r>
      <w:proofErr w:type="spellEnd"/>
      <w:r w:rsidRPr="009D42A4">
        <w:rPr>
          <w:rFonts w:eastAsiaTheme="majorEastAsia" w:cstheme="majorBidi"/>
        </w:rPr>
        <w:t xml:space="preserve"> </w:t>
      </w:r>
      <w:proofErr w:type="spellStart"/>
      <w:r w:rsidRPr="009D42A4">
        <w:rPr>
          <w:rFonts w:eastAsiaTheme="majorEastAsia" w:cstheme="majorBidi"/>
        </w:rPr>
        <w:t>Clínica</w:t>
      </w:r>
      <w:proofErr w:type="spellEnd"/>
      <w:r w:rsidRPr="009D42A4">
        <w:rPr>
          <w:rFonts w:eastAsiaTheme="majorEastAsia" w:cstheme="majorBidi"/>
        </w:rPr>
        <w:t xml:space="preserve"> y el personal de </w:t>
      </w:r>
      <w:proofErr w:type="spellStart"/>
      <w:r w:rsidRPr="009D42A4">
        <w:rPr>
          <w:rFonts w:eastAsiaTheme="majorEastAsia" w:cstheme="majorBidi"/>
        </w:rPr>
        <w:t>enfermería</w:t>
      </w:r>
      <w:proofErr w:type="spellEnd"/>
      <w:r w:rsidRPr="009D42A4">
        <w:rPr>
          <w:rFonts w:eastAsiaTheme="majorEastAsia" w:cstheme="majorBidi"/>
        </w:rPr>
        <w:t xml:space="preserve"> especialista en </w:t>
      </w:r>
      <w:proofErr w:type="spellStart"/>
      <w:r w:rsidRPr="009D42A4">
        <w:rPr>
          <w:rFonts w:eastAsiaTheme="majorEastAsia" w:cstheme="majorBidi"/>
        </w:rPr>
        <w:t>Enfermería</w:t>
      </w:r>
      <w:proofErr w:type="spellEnd"/>
      <w:r w:rsidRPr="009D42A4">
        <w:rPr>
          <w:rFonts w:eastAsiaTheme="majorEastAsia" w:cstheme="majorBidi"/>
        </w:rPr>
        <w:t xml:space="preserve"> de salud mental, entre otros profesionales</w:t>
      </w:r>
      <w:r w:rsidR="0062494F">
        <w:rPr>
          <w:rFonts w:eastAsiaTheme="majorEastAsia" w:cstheme="majorBidi"/>
        </w:rPr>
        <w:t>.</w:t>
      </w:r>
    </w:p>
    <w:p w14:paraId="57B64CFE" w14:textId="77777777" w:rsidR="009D42A4" w:rsidRDefault="009D42A4" w:rsidP="00306DA6">
      <w:pPr>
        <w:keepNext/>
        <w:keepLines/>
        <w:spacing w:before="0" w:line="240" w:lineRule="auto"/>
        <w:outlineLvl w:val="0"/>
        <w:rPr>
          <w:rFonts w:eastAsiaTheme="majorEastAsia" w:cstheme="majorBidi"/>
        </w:rPr>
      </w:pPr>
      <w:r w:rsidRPr="009D42A4">
        <w:rPr>
          <w:rFonts w:eastAsiaTheme="majorEastAsia" w:cstheme="majorBidi"/>
        </w:rPr>
        <w:t>2</w:t>
      </w:r>
      <w:r w:rsidRPr="009D42A4">
        <w:rPr>
          <w:rFonts w:eastAsiaTheme="majorEastAsia" w:cstheme="majorBidi"/>
          <w:u w:val="single"/>
        </w:rPr>
        <w:t xml:space="preserve">. </w:t>
      </w:r>
      <w:proofErr w:type="spellStart"/>
      <w:r w:rsidRPr="009D42A4">
        <w:rPr>
          <w:rFonts w:eastAsiaTheme="majorEastAsia" w:cstheme="majorBidi"/>
          <w:i/>
          <w:iCs/>
          <w:u w:val="single"/>
        </w:rPr>
        <w:t>Definición</w:t>
      </w:r>
      <w:proofErr w:type="spellEnd"/>
      <w:r w:rsidRPr="009D42A4">
        <w:rPr>
          <w:rFonts w:eastAsiaTheme="majorEastAsia" w:cstheme="majorBidi"/>
          <w:i/>
          <w:iCs/>
          <w:u w:val="single"/>
        </w:rPr>
        <w:t xml:space="preserve"> de la especialidad</w:t>
      </w:r>
      <w:r w:rsidRPr="009D42A4">
        <w:rPr>
          <w:rFonts w:eastAsiaTheme="majorEastAsia" w:cstheme="majorBidi"/>
        </w:rPr>
        <w:t xml:space="preserve">. </w:t>
      </w:r>
      <w:r w:rsidRPr="009D42A4">
        <w:rPr>
          <w:rFonts w:eastAsiaTheme="majorEastAsia" w:cstheme="majorBidi"/>
          <w:b/>
          <w:bCs/>
        </w:rPr>
        <w:t xml:space="preserve">La persona especialista en </w:t>
      </w:r>
      <w:proofErr w:type="spellStart"/>
      <w:r w:rsidRPr="009D42A4">
        <w:rPr>
          <w:rFonts w:eastAsiaTheme="majorEastAsia" w:cstheme="majorBidi"/>
          <w:b/>
          <w:bCs/>
        </w:rPr>
        <w:t>Psiquiatría</w:t>
      </w:r>
      <w:proofErr w:type="spellEnd"/>
      <w:r w:rsidRPr="009D42A4">
        <w:rPr>
          <w:rFonts w:eastAsiaTheme="majorEastAsia" w:cstheme="majorBidi"/>
        </w:rPr>
        <w:t xml:space="preserve"> es la/el profesional sanitaria/o con competencia para la </w:t>
      </w:r>
      <w:proofErr w:type="spellStart"/>
      <w:r w:rsidRPr="009D42A4">
        <w:rPr>
          <w:rFonts w:eastAsiaTheme="majorEastAsia" w:cstheme="majorBidi"/>
        </w:rPr>
        <w:t>promoción</w:t>
      </w:r>
      <w:proofErr w:type="spellEnd"/>
      <w:r w:rsidRPr="009D42A4">
        <w:rPr>
          <w:rFonts w:eastAsiaTheme="majorEastAsia" w:cstheme="majorBidi"/>
        </w:rPr>
        <w:t xml:space="preserve"> de la salud mental y la </w:t>
      </w:r>
      <w:proofErr w:type="spellStart"/>
      <w:r w:rsidRPr="009D42A4">
        <w:rPr>
          <w:rFonts w:eastAsiaTheme="majorEastAsia" w:cstheme="majorBidi"/>
        </w:rPr>
        <w:t>prevención</w:t>
      </w:r>
      <w:proofErr w:type="spellEnd"/>
      <w:r w:rsidRPr="009D42A4">
        <w:rPr>
          <w:rFonts w:eastAsiaTheme="majorEastAsia" w:cstheme="majorBidi"/>
        </w:rPr>
        <w:t xml:space="preserve">, </w:t>
      </w:r>
      <w:proofErr w:type="spellStart"/>
      <w:r w:rsidRPr="009D42A4">
        <w:rPr>
          <w:rFonts w:eastAsiaTheme="majorEastAsia" w:cstheme="majorBidi"/>
        </w:rPr>
        <w:t>diagnóstico</w:t>
      </w:r>
      <w:proofErr w:type="spellEnd"/>
      <w:r w:rsidRPr="009D42A4">
        <w:rPr>
          <w:rFonts w:eastAsiaTheme="majorEastAsia" w:cstheme="majorBidi"/>
        </w:rPr>
        <w:t xml:space="preserve">, </w:t>
      </w:r>
      <w:proofErr w:type="spellStart"/>
      <w:r w:rsidRPr="009D42A4">
        <w:rPr>
          <w:rFonts w:eastAsiaTheme="majorEastAsia" w:cstheme="majorBidi"/>
        </w:rPr>
        <w:t>pronóstico</w:t>
      </w:r>
      <w:proofErr w:type="spellEnd"/>
      <w:r w:rsidRPr="009D42A4">
        <w:rPr>
          <w:rFonts w:eastAsiaTheme="majorEastAsia" w:cstheme="majorBidi"/>
        </w:rPr>
        <w:t xml:space="preserve">, tratamiento y </w:t>
      </w:r>
      <w:proofErr w:type="spellStart"/>
      <w:r w:rsidRPr="009D42A4">
        <w:rPr>
          <w:rFonts w:eastAsiaTheme="majorEastAsia" w:cstheme="majorBidi"/>
        </w:rPr>
        <w:t>rehabilitación</w:t>
      </w:r>
      <w:proofErr w:type="spellEnd"/>
      <w:r w:rsidRPr="009D42A4">
        <w:rPr>
          <w:rFonts w:eastAsiaTheme="majorEastAsia" w:cstheme="majorBidi"/>
        </w:rPr>
        <w:t xml:space="preserve"> de los trastornos mentales y del comportamiento de los adultos. </w:t>
      </w:r>
    </w:p>
    <w:p w14:paraId="4EC27FE7" w14:textId="267B8E2F" w:rsidR="00EF01FF" w:rsidRDefault="00EF01FF" w:rsidP="00306DA6">
      <w:pPr>
        <w:keepNext/>
        <w:keepLines/>
        <w:spacing w:before="0" w:line="240" w:lineRule="auto"/>
        <w:outlineLvl w:val="0"/>
        <w:rPr>
          <w:rFonts w:eastAsiaTheme="majorEastAsia" w:cstheme="majorBidi"/>
        </w:rPr>
      </w:pPr>
      <w:r>
        <w:rPr>
          <w:rFonts w:eastAsiaTheme="majorEastAsia" w:cstheme="majorBidi"/>
        </w:rPr>
        <w:t>(….)</w:t>
      </w:r>
    </w:p>
    <w:p w14:paraId="00E6759D" w14:textId="1F545083" w:rsidR="00EF01FF" w:rsidRPr="00EF01FF" w:rsidRDefault="00EF01FF" w:rsidP="00EF01FF">
      <w:pPr>
        <w:keepNext/>
        <w:keepLines/>
        <w:spacing w:before="0" w:line="240" w:lineRule="auto"/>
        <w:outlineLvl w:val="0"/>
        <w:rPr>
          <w:rFonts w:eastAsiaTheme="majorEastAsia" w:cstheme="majorBidi"/>
        </w:rPr>
      </w:pPr>
      <w:r>
        <w:rPr>
          <w:rFonts w:eastAsiaTheme="majorEastAsia" w:cstheme="majorBidi"/>
        </w:rPr>
        <w:t xml:space="preserve">5. </w:t>
      </w:r>
      <w:proofErr w:type="spellStart"/>
      <w:r w:rsidRPr="00EF01FF">
        <w:rPr>
          <w:rFonts w:eastAsiaTheme="majorEastAsia" w:cstheme="majorBidi"/>
          <w:i/>
          <w:iCs/>
          <w:u w:val="single"/>
        </w:rPr>
        <w:t>Ámbito</w:t>
      </w:r>
      <w:proofErr w:type="spellEnd"/>
      <w:r w:rsidRPr="00EF01FF">
        <w:rPr>
          <w:rFonts w:eastAsiaTheme="majorEastAsia" w:cstheme="majorBidi"/>
          <w:i/>
          <w:iCs/>
          <w:u w:val="single"/>
        </w:rPr>
        <w:t xml:space="preserve"> de </w:t>
      </w:r>
      <w:proofErr w:type="spellStart"/>
      <w:r w:rsidRPr="00EF01FF">
        <w:rPr>
          <w:rFonts w:eastAsiaTheme="majorEastAsia" w:cstheme="majorBidi"/>
          <w:i/>
          <w:iCs/>
          <w:u w:val="single"/>
        </w:rPr>
        <w:t>actuación</w:t>
      </w:r>
      <w:proofErr w:type="spellEnd"/>
      <w:r w:rsidRPr="00EF01FF">
        <w:rPr>
          <w:rFonts w:eastAsiaTheme="majorEastAsia" w:cstheme="majorBidi"/>
          <w:i/>
          <w:iCs/>
          <w:u w:val="single"/>
        </w:rPr>
        <w:t xml:space="preserve"> de la especialidad.</w:t>
      </w:r>
      <w:r w:rsidRPr="00EF01FF">
        <w:rPr>
          <w:rFonts w:eastAsiaTheme="majorEastAsia" w:cstheme="majorBidi"/>
        </w:rPr>
        <w:t xml:space="preserve"> El </w:t>
      </w:r>
      <w:proofErr w:type="spellStart"/>
      <w:r w:rsidRPr="00EF01FF">
        <w:rPr>
          <w:rFonts w:eastAsiaTheme="majorEastAsia" w:cstheme="majorBidi"/>
        </w:rPr>
        <w:t>ámbito</w:t>
      </w:r>
      <w:proofErr w:type="spellEnd"/>
      <w:r w:rsidRPr="00EF01FF">
        <w:rPr>
          <w:rFonts w:eastAsiaTheme="majorEastAsia" w:cstheme="majorBidi"/>
        </w:rPr>
        <w:t xml:space="preserve"> de </w:t>
      </w:r>
      <w:proofErr w:type="spellStart"/>
      <w:r w:rsidRPr="00EF01FF">
        <w:rPr>
          <w:rFonts w:eastAsiaTheme="majorEastAsia" w:cstheme="majorBidi"/>
        </w:rPr>
        <w:t>actuación</w:t>
      </w:r>
      <w:proofErr w:type="spellEnd"/>
      <w:r w:rsidRPr="00EF01FF">
        <w:rPr>
          <w:rFonts w:eastAsiaTheme="majorEastAsia" w:cstheme="majorBidi"/>
        </w:rPr>
        <w:t xml:space="preserve"> del especialista en </w:t>
      </w:r>
      <w:proofErr w:type="spellStart"/>
      <w:r w:rsidRPr="00EF01FF">
        <w:rPr>
          <w:rFonts w:eastAsiaTheme="majorEastAsia" w:cstheme="majorBidi"/>
        </w:rPr>
        <w:t>Psiquiatría</w:t>
      </w:r>
      <w:proofErr w:type="spellEnd"/>
      <w:r w:rsidRPr="00EF01FF">
        <w:rPr>
          <w:rFonts w:eastAsiaTheme="majorEastAsia" w:cstheme="majorBidi"/>
        </w:rPr>
        <w:t xml:space="preserve"> se desarrolla dentro de las redes de salud mental en las unidades y Servicios de </w:t>
      </w:r>
      <w:proofErr w:type="spellStart"/>
      <w:r w:rsidRPr="00EF01FF">
        <w:rPr>
          <w:rFonts w:eastAsiaTheme="majorEastAsia" w:cstheme="majorBidi"/>
        </w:rPr>
        <w:t>Psiquiatría</w:t>
      </w:r>
      <w:proofErr w:type="spellEnd"/>
      <w:r w:rsidRPr="00EF01FF">
        <w:rPr>
          <w:rFonts w:eastAsiaTheme="majorEastAsia" w:cstheme="majorBidi"/>
        </w:rPr>
        <w:t xml:space="preserve">, en las unidades asistenciales U. 69 autorizadas conforme el Real Decreto 1277/2003, de 10 de octubre, por el que se establecen las bases generales sobre </w:t>
      </w:r>
      <w:proofErr w:type="spellStart"/>
      <w:r w:rsidRPr="00EF01FF">
        <w:rPr>
          <w:rFonts w:eastAsiaTheme="majorEastAsia" w:cstheme="majorBidi"/>
        </w:rPr>
        <w:t>autorización</w:t>
      </w:r>
      <w:proofErr w:type="spellEnd"/>
      <w:r w:rsidRPr="00EF01FF">
        <w:rPr>
          <w:rFonts w:eastAsiaTheme="majorEastAsia" w:cstheme="majorBidi"/>
        </w:rPr>
        <w:t xml:space="preserve"> de centros, servicios y establecimientos sanitarios (unidad asistencial en la que una persona especialista en </w:t>
      </w:r>
      <w:proofErr w:type="spellStart"/>
      <w:r w:rsidRPr="00EF01FF">
        <w:rPr>
          <w:rFonts w:eastAsiaTheme="majorEastAsia" w:cstheme="majorBidi"/>
        </w:rPr>
        <w:t>Psiquiatría</w:t>
      </w:r>
      <w:proofErr w:type="spellEnd"/>
      <w:r w:rsidRPr="00EF01FF">
        <w:rPr>
          <w:rFonts w:eastAsiaTheme="majorEastAsia" w:cstheme="majorBidi"/>
        </w:rPr>
        <w:t xml:space="preserve"> es responsable de realizar el estudio, </w:t>
      </w:r>
      <w:proofErr w:type="spellStart"/>
      <w:r w:rsidRPr="00EF01FF">
        <w:rPr>
          <w:rFonts w:eastAsiaTheme="majorEastAsia" w:cstheme="majorBidi"/>
        </w:rPr>
        <w:t>diagnóstico</w:t>
      </w:r>
      <w:proofErr w:type="spellEnd"/>
      <w:r w:rsidRPr="00EF01FF">
        <w:rPr>
          <w:rFonts w:eastAsiaTheme="majorEastAsia" w:cstheme="majorBidi"/>
        </w:rPr>
        <w:t xml:space="preserve"> y tratamiento de los trastornos mentales y del comportamiento), en equipos multiprofesionales conforme a las competencias que se establecen en este POE. </w:t>
      </w:r>
    </w:p>
    <w:p w14:paraId="243AC481" w14:textId="77777777" w:rsidR="00EF01FF" w:rsidRDefault="00EF01FF" w:rsidP="00EF01FF">
      <w:pPr>
        <w:keepNext/>
        <w:keepLines/>
        <w:spacing w:before="0" w:line="240" w:lineRule="auto"/>
        <w:outlineLvl w:val="0"/>
        <w:rPr>
          <w:rFonts w:eastAsiaTheme="majorEastAsia" w:cstheme="majorBidi"/>
        </w:rPr>
      </w:pPr>
      <w:r w:rsidRPr="00EF01FF">
        <w:rPr>
          <w:rFonts w:eastAsiaTheme="majorEastAsia" w:cstheme="majorBidi"/>
        </w:rPr>
        <w:t xml:space="preserve">Asimismo, el especialista en </w:t>
      </w:r>
      <w:proofErr w:type="spellStart"/>
      <w:r w:rsidRPr="00EF01FF">
        <w:rPr>
          <w:rFonts w:eastAsiaTheme="majorEastAsia" w:cstheme="majorBidi"/>
        </w:rPr>
        <w:t>Psiquiatría</w:t>
      </w:r>
      <w:proofErr w:type="spellEnd"/>
      <w:r w:rsidRPr="00EF01FF">
        <w:rPr>
          <w:rFonts w:eastAsiaTheme="majorEastAsia" w:cstheme="majorBidi"/>
        </w:rPr>
        <w:t xml:space="preserve"> </w:t>
      </w:r>
      <w:proofErr w:type="spellStart"/>
      <w:r w:rsidRPr="00EF01FF">
        <w:rPr>
          <w:rFonts w:eastAsiaTheme="majorEastAsia" w:cstheme="majorBidi"/>
        </w:rPr>
        <w:t>además</w:t>
      </w:r>
      <w:proofErr w:type="spellEnd"/>
      <w:r w:rsidRPr="00EF01FF">
        <w:rPr>
          <w:rFonts w:eastAsiaTheme="majorEastAsia" w:cstheme="majorBidi"/>
        </w:rPr>
        <w:t xml:space="preserve"> de la </w:t>
      </w:r>
      <w:proofErr w:type="spellStart"/>
      <w:r w:rsidRPr="00EF01FF">
        <w:rPr>
          <w:rFonts w:eastAsiaTheme="majorEastAsia" w:cstheme="majorBidi"/>
        </w:rPr>
        <w:t>función</w:t>
      </w:r>
      <w:proofErr w:type="spellEnd"/>
      <w:r w:rsidRPr="00EF01FF">
        <w:rPr>
          <w:rFonts w:eastAsiaTheme="majorEastAsia" w:cstheme="majorBidi"/>
        </w:rPr>
        <w:t xml:space="preserve"> asistencial, </w:t>
      </w:r>
      <w:proofErr w:type="spellStart"/>
      <w:r w:rsidRPr="00EF01FF">
        <w:rPr>
          <w:rFonts w:eastAsiaTheme="majorEastAsia" w:cstheme="majorBidi"/>
        </w:rPr>
        <w:t>ejercera</w:t>
      </w:r>
      <w:proofErr w:type="spellEnd"/>
      <w:r w:rsidRPr="00EF01FF">
        <w:rPr>
          <w:rFonts w:eastAsiaTheme="majorEastAsia" w:cstheme="majorBidi"/>
        </w:rPr>
        <w:t xml:space="preserve">́ las de </w:t>
      </w:r>
      <w:proofErr w:type="spellStart"/>
      <w:r w:rsidRPr="00EF01FF">
        <w:rPr>
          <w:rFonts w:eastAsiaTheme="majorEastAsia" w:cstheme="majorBidi"/>
        </w:rPr>
        <w:t>investigación</w:t>
      </w:r>
      <w:proofErr w:type="spellEnd"/>
      <w:r w:rsidRPr="00EF01FF">
        <w:rPr>
          <w:rFonts w:eastAsiaTheme="majorEastAsia" w:cstheme="majorBidi"/>
        </w:rPr>
        <w:t xml:space="preserve">, docencia, </w:t>
      </w:r>
      <w:proofErr w:type="spellStart"/>
      <w:r w:rsidRPr="00EF01FF">
        <w:rPr>
          <w:rFonts w:eastAsiaTheme="majorEastAsia" w:cstheme="majorBidi"/>
        </w:rPr>
        <w:t>gestión</w:t>
      </w:r>
      <w:proofErr w:type="spellEnd"/>
      <w:r w:rsidRPr="00EF01FF">
        <w:rPr>
          <w:rFonts w:eastAsiaTheme="majorEastAsia" w:cstheme="majorBidi"/>
        </w:rPr>
        <w:t xml:space="preserve"> </w:t>
      </w:r>
      <w:proofErr w:type="spellStart"/>
      <w:r w:rsidRPr="00EF01FF">
        <w:rPr>
          <w:rFonts w:eastAsiaTheme="majorEastAsia" w:cstheme="majorBidi"/>
        </w:rPr>
        <w:t>clínica</w:t>
      </w:r>
      <w:proofErr w:type="spellEnd"/>
      <w:r w:rsidRPr="00EF01FF">
        <w:rPr>
          <w:rFonts w:eastAsiaTheme="majorEastAsia" w:cstheme="majorBidi"/>
        </w:rPr>
        <w:t xml:space="preserve">, de </w:t>
      </w:r>
      <w:proofErr w:type="spellStart"/>
      <w:r w:rsidRPr="00EF01FF">
        <w:rPr>
          <w:rFonts w:eastAsiaTheme="majorEastAsia" w:cstheme="majorBidi"/>
        </w:rPr>
        <w:t>prevención</w:t>
      </w:r>
      <w:proofErr w:type="spellEnd"/>
      <w:r w:rsidRPr="00EF01FF">
        <w:rPr>
          <w:rFonts w:eastAsiaTheme="majorEastAsia" w:cstheme="majorBidi"/>
        </w:rPr>
        <w:t xml:space="preserve"> y de </w:t>
      </w:r>
      <w:proofErr w:type="spellStart"/>
      <w:r w:rsidRPr="00EF01FF">
        <w:rPr>
          <w:rFonts w:eastAsiaTheme="majorEastAsia" w:cstheme="majorBidi"/>
        </w:rPr>
        <w:t>información</w:t>
      </w:r>
      <w:proofErr w:type="spellEnd"/>
      <w:r w:rsidRPr="00EF01FF">
        <w:rPr>
          <w:rFonts w:eastAsiaTheme="majorEastAsia" w:cstheme="majorBidi"/>
        </w:rPr>
        <w:t xml:space="preserve"> y </w:t>
      </w:r>
      <w:proofErr w:type="spellStart"/>
      <w:r w:rsidRPr="00EF01FF">
        <w:rPr>
          <w:rFonts w:eastAsiaTheme="majorEastAsia" w:cstheme="majorBidi"/>
        </w:rPr>
        <w:t>educación</w:t>
      </w:r>
      <w:proofErr w:type="spellEnd"/>
      <w:r w:rsidRPr="00EF01FF">
        <w:rPr>
          <w:rFonts w:eastAsiaTheme="majorEastAsia" w:cstheme="majorBidi"/>
        </w:rPr>
        <w:t xml:space="preserve"> sanitarias, dentro de las competencias de la especialidad. </w:t>
      </w:r>
    </w:p>
    <w:p w14:paraId="70B5A49E" w14:textId="77777777" w:rsidR="002318D8" w:rsidRPr="00EF01FF" w:rsidRDefault="002318D8" w:rsidP="00EF01FF">
      <w:pPr>
        <w:keepNext/>
        <w:keepLines/>
        <w:spacing w:before="0" w:line="240" w:lineRule="auto"/>
        <w:outlineLvl w:val="0"/>
        <w:rPr>
          <w:rFonts w:eastAsiaTheme="majorEastAsia" w:cstheme="majorBidi"/>
        </w:rPr>
      </w:pPr>
    </w:p>
    <w:p w14:paraId="7F7BD3ED" w14:textId="77777777" w:rsidR="002318D8" w:rsidRDefault="00EF01FF" w:rsidP="00EF01FF">
      <w:pPr>
        <w:keepNext/>
        <w:keepLines/>
        <w:spacing w:before="0" w:line="240" w:lineRule="auto"/>
        <w:outlineLvl w:val="0"/>
        <w:rPr>
          <w:rFonts w:eastAsiaTheme="majorEastAsia" w:cstheme="majorBidi"/>
          <w:i/>
          <w:iCs/>
          <w:u w:val="single"/>
        </w:rPr>
      </w:pPr>
      <w:r w:rsidRPr="00EF01FF">
        <w:rPr>
          <w:rFonts w:eastAsiaTheme="majorEastAsia" w:cstheme="majorBidi"/>
          <w:i/>
          <w:iCs/>
          <w:u w:val="single"/>
        </w:rPr>
        <w:t>6. Objetivos del programa</w:t>
      </w:r>
      <w:r w:rsidR="002318D8">
        <w:rPr>
          <w:rFonts w:eastAsiaTheme="majorEastAsia" w:cstheme="majorBidi"/>
          <w:i/>
          <w:iCs/>
          <w:u w:val="single"/>
        </w:rPr>
        <w:t xml:space="preserve"> de formación</w:t>
      </w:r>
    </w:p>
    <w:p w14:paraId="7D9152BE" w14:textId="44334F73" w:rsidR="00EF01FF" w:rsidRPr="00EF01FF" w:rsidRDefault="00EF01FF" w:rsidP="00EF01FF">
      <w:pPr>
        <w:keepNext/>
        <w:keepLines/>
        <w:spacing w:before="0" w:line="240" w:lineRule="auto"/>
        <w:outlineLvl w:val="0"/>
        <w:rPr>
          <w:rFonts w:eastAsiaTheme="majorEastAsia" w:cstheme="majorBidi"/>
        </w:rPr>
      </w:pPr>
      <w:r w:rsidRPr="00EF01FF">
        <w:rPr>
          <w:rFonts w:eastAsiaTheme="majorEastAsia" w:cstheme="majorBidi"/>
        </w:rPr>
        <w:t xml:space="preserve">El objetivo fundamental del programa es establecer las competencias que se deben adquirir y desarrollar a lo largo de la </w:t>
      </w:r>
      <w:proofErr w:type="spellStart"/>
      <w:r w:rsidRPr="00EF01FF">
        <w:rPr>
          <w:rFonts w:eastAsiaTheme="majorEastAsia" w:cstheme="majorBidi"/>
        </w:rPr>
        <w:t>formación</w:t>
      </w:r>
      <w:proofErr w:type="spellEnd"/>
      <w:r w:rsidRPr="00EF01FF">
        <w:rPr>
          <w:rFonts w:eastAsiaTheme="majorEastAsia" w:cstheme="majorBidi"/>
        </w:rPr>
        <w:t xml:space="preserve"> de la especialidad de </w:t>
      </w:r>
      <w:proofErr w:type="spellStart"/>
      <w:r w:rsidRPr="00EF01FF">
        <w:rPr>
          <w:rFonts w:eastAsiaTheme="majorEastAsia" w:cstheme="majorBidi"/>
        </w:rPr>
        <w:t>Psiquiatría</w:t>
      </w:r>
      <w:proofErr w:type="spellEnd"/>
      <w:r w:rsidRPr="00EF01FF">
        <w:rPr>
          <w:rFonts w:eastAsiaTheme="majorEastAsia" w:cstheme="majorBidi"/>
        </w:rPr>
        <w:t xml:space="preserve"> para obtener el </w:t>
      </w:r>
      <w:proofErr w:type="spellStart"/>
      <w:r w:rsidRPr="00EF01FF">
        <w:rPr>
          <w:rFonts w:eastAsiaTheme="majorEastAsia" w:cstheme="majorBidi"/>
        </w:rPr>
        <w:t>título</w:t>
      </w:r>
      <w:proofErr w:type="spellEnd"/>
      <w:r w:rsidRPr="00EF01FF">
        <w:rPr>
          <w:rFonts w:eastAsiaTheme="majorEastAsia" w:cstheme="majorBidi"/>
        </w:rPr>
        <w:t xml:space="preserve"> de especialista. Un segundo objetivo es definir los criterios de </w:t>
      </w:r>
      <w:proofErr w:type="spellStart"/>
      <w:r w:rsidRPr="00EF01FF">
        <w:rPr>
          <w:rFonts w:eastAsiaTheme="majorEastAsia" w:cstheme="majorBidi"/>
        </w:rPr>
        <w:t>evaluación</w:t>
      </w:r>
      <w:proofErr w:type="spellEnd"/>
      <w:r w:rsidRPr="00EF01FF">
        <w:rPr>
          <w:rFonts w:eastAsiaTheme="majorEastAsia" w:cstheme="majorBidi"/>
        </w:rPr>
        <w:t xml:space="preserve"> de estas competencias. </w:t>
      </w:r>
    </w:p>
    <w:p w14:paraId="4B202C1C" w14:textId="78B8DA76" w:rsidR="00EF01FF" w:rsidRDefault="00412F04" w:rsidP="00EF01FF">
      <w:pPr>
        <w:keepNext/>
        <w:keepLines/>
        <w:spacing w:before="0" w:line="240" w:lineRule="auto"/>
        <w:outlineLvl w:val="0"/>
        <w:rPr>
          <w:rFonts w:eastAsiaTheme="majorEastAsia" w:cstheme="majorBidi"/>
        </w:rPr>
      </w:pPr>
      <w:r w:rsidRPr="00412F04">
        <w:rPr>
          <w:rFonts w:eastAsiaTheme="majorEastAsia" w:cstheme="majorBidi"/>
          <w:b/>
          <w:bCs/>
          <w:u w:val="single"/>
        </w:rPr>
        <w:lastRenderedPageBreak/>
        <w:t>COMPETENCIAS</w:t>
      </w:r>
      <w:r w:rsidR="00EF01FF" w:rsidRPr="00EF01FF">
        <w:rPr>
          <w:rFonts w:eastAsiaTheme="majorEastAsia" w:cstheme="majorBidi"/>
          <w:i/>
          <w:iCs/>
          <w:u w:val="single"/>
        </w:rPr>
        <w:t>.</w:t>
      </w:r>
      <w:r w:rsidR="00EF01FF" w:rsidRPr="00EF01FF">
        <w:rPr>
          <w:rFonts w:eastAsiaTheme="majorEastAsia" w:cstheme="majorBidi"/>
        </w:rPr>
        <w:t xml:space="preserve"> Para la </w:t>
      </w:r>
      <w:proofErr w:type="spellStart"/>
      <w:r w:rsidR="00EF01FF" w:rsidRPr="00EF01FF">
        <w:rPr>
          <w:rFonts w:eastAsiaTheme="majorEastAsia" w:cstheme="majorBidi"/>
        </w:rPr>
        <w:t>adquisición</w:t>
      </w:r>
      <w:proofErr w:type="spellEnd"/>
      <w:r w:rsidR="00EF01FF" w:rsidRPr="00EF01FF">
        <w:rPr>
          <w:rFonts w:eastAsiaTheme="majorEastAsia" w:cstheme="majorBidi"/>
        </w:rPr>
        <w:t xml:space="preserve"> del </w:t>
      </w:r>
      <w:proofErr w:type="spellStart"/>
      <w:r w:rsidR="00EF01FF" w:rsidRPr="00EF01FF">
        <w:rPr>
          <w:rFonts w:eastAsiaTheme="majorEastAsia" w:cstheme="majorBidi"/>
        </w:rPr>
        <w:t>título</w:t>
      </w:r>
      <w:proofErr w:type="spellEnd"/>
      <w:r w:rsidR="00EF01FF" w:rsidRPr="00EF01FF">
        <w:rPr>
          <w:rFonts w:eastAsiaTheme="majorEastAsia" w:cstheme="majorBidi"/>
        </w:rPr>
        <w:t xml:space="preserve"> de especialista en </w:t>
      </w:r>
      <w:proofErr w:type="spellStart"/>
      <w:r w:rsidR="00EF01FF" w:rsidRPr="00EF01FF">
        <w:rPr>
          <w:rFonts w:eastAsiaTheme="majorEastAsia" w:cstheme="majorBidi"/>
        </w:rPr>
        <w:t>Psiquiatría</w:t>
      </w:r>
      <w:proofErr w:type="spellEnd"/>
      <w:r w:rsidR="00EF01FF" w:rsidRPr="00EF01FF">
        <w:rPr>
          <w:rFonts w:eastAsiaTheme="majorEastAsia" w:cstheme="majorBidi"/>
        </w:rPr>
        <w:t xml:space="preserve"> </w:t>
      </w:r>
      <w:proofErr w:type="spellStart"/>
      <w:r w:rsidR="00EF01FF" w:rsidRPr="00EF01FF">
        <w:rPr>
          <w:rFonts w:eastAsiaTheme="majorEastAsia" w:cstheme="majorBidi"/>
        </w:rPr>
        <w:t>se</w:t>
      </w:r>
      <w:proofErr w:type="spellEnd"/>
      <w:r w:rsidR="00EF01FF" w:rsidRPr="00EF01FF">
        <w:rPr>
          <w:rFonts w:eastAsiaTheme="majorEastAsia" w:cstheme="majorBidi"/>
        </w:rPr>
        <w:t xml:space="preserve"> </w:t>
      </w:r>
      <w:proofErr w:type="spellStart"/>
      <w:r w:rsidR="00EF01FF" w:rsidRPr="00EF01FF">
        <w:rPr>
          <w:rFonts w:eastAsiaTheme="majorEastAsia" w:cstheme="majorBidi"/>
        </w:rPr>
        <w:t>debera</w:t>
      </w:r>
      <w:proofErr w:type="spellEnd"/>
      <w:r w:rsidR="00EF01FF" w:rsidRPr="00EF01FF">
        <w:rPr>
          <w:rFonts w:eastAsiaTheme="majorEastAsia" w:cstheme="majorBidi"/>
        </w:rPr>
        <w:t xml:space="preserve">́ cursar un </w:t>
      </w:r>
      <w:proofErr w:type="spellStart"/>
      <w:r w:rsidR="00EF01FF" w:rsidRPr="00EF01FF">
        <w:rPr>
          <w:rFonts w:eastAsiaTheme="majorEastAsia" w:cstheme="majorBidi"/>
        </w:rPr>
        <w:t>período</w:t>
      </w:r>
      <w:proofErr w:type="spellEnd"/>
      <w:r w:rsidR="00EF01FF" w:rsidRPr="00EF01FF">
        <w:rPr>
          <w:rFonts w:eastAsiaTheme="majorEastAsia" w:cstheme="majorBidi"/>
        </w:rPr>
        <w:t xml:space="preserve"> de </w:t>
      </w:r>
      <w:proofErr w:type="spellStart"/>
      <w:r w:rsidR="00EF01FF" w:rsidRPr="00EF01FF">
        <w:rPr>
          <w:rFonts w:eastAsiaTheme="majorEastAsia" w:cstheme="majorBidi"/>
        </w:rPr>
        <w:t>formación</w:t>
      </w:r>
      <w:proofErr w:type="spellEnd"/>
      <w:r w:rsidR="00EF01FF" w:rsidRPr="00EF01FF">
        <w:rPr>
          <w:rFonts w:eastAsiaTheme="majorEastAsia" w:cstheme="majorBidi"/>
        </w:rPr>
        <w:t xml:space="preserve"> de 5 </w:t>
      </w:r>
      <w:proofErr w:type="spellStart"/>
      <w:r w:rsidR="00EF01FF" w:rsidRPr="00EF01FF">
        <w:rPr>
          <w:rFonts w:eastAsiaTheme="majorEastAsia" w:cstheme="majorBidi"/>
        </w:rPr>
        <w:t>años</w:t>
      </w:r>
      <w:proofErr w:type="spellEnd"/>
      <w:r w:rsidR="00EF01FF" w:rsidRPr="00EF01FF">
        <w:rPr>
          <w:rFonts w:eastAsiaTheme="majorEastAsia" w:cstheme="majorBidi"/>
        </w:rPr>
        <w:t xml:space="preserve"> por el sistema de residencia. Durante dicho periodo se </w:t>
      </w:r>
      <w:proofErr w:type="spellStart"/>
      <w:r w:rsidR="00EF01FF" w:rsidRPr="00EF01FF">
        <w:rPr>
          <w:rFonts w:eastAsiaTheme="majorEastAsia" w:cstheme="majorBidi"/>
        </w:rPr>
        <w:t>deberán</w:t>
      </w:r>
      <w:proofErr w:type="spellEnd"/>
      <w:r w:rsidR="00EF01FF" w:rsidRPr="00EF01FF">
        <w:rPr>
          <w:rFonts w:eastAsiaTheme="majorEastAsia" w:cstheme="majorBidi"/>
        </w:rPr>
        <w:t xml:space="preserve"> adquirir y desarrollar competencias </w:t>
      </w:r>
      <w:r w:rsidR="00EF01FF" w:rsidRPr="00EF01FF">
        <w:rPr>
          <w:rFonts w:eastAsiaTheme="majorEastAsia" w:cstheme="majorBidi"/>
          <w:b/>
          <w:bCs/>
        </w:rPr>
        <w:t>trasversales,</w:t>
      </w:r>
      <w:r w:rsidR="00EF01FF" w:rsidRPr="00EF01FF">
        <w:rPr>
          <w:rFonts w:eastAsiaTheme="majorEastAsia" w:cstheme="majorBidi"/>
        </w:rPr>
        <w:t xml:space="preserve"> comunes a las distintas especialidades en Ciencias de la Salud, competencias </w:t>
      </w:r>
      <w:r w:rsidR="00EF01FF" w:rsidRPr="00EF01FF">
        <w:rPr>
          <w:rFonts w:eastAsiaTheme="majorEastAsia" w:cstheme="majorBidi"/>
          <w:b/>
          <w:bCs/>
        </w:rPr>
        <w:t xml:space="preserve">comunes </w:t>
      </w:r>
      <w:r w:rsidR="00EF01FF" w:rsidRPr="00EF01FF">
        <w:rPr>
          <w:rFonts w:eastAsiaTheme="majorEastAsia" w:cstheme="majorBidi"/>
        </w:rPr>
        <w:t xml:space="preserve">con la especialidad de </w:t>
      </w:r>
      <w:proofErr w:type="spellStart"/>
      <w:r w:rsidR="00EF01FF" w:rsidRPr="00EF01FF">
        <w:rPr>
          <w:rFonts w:eastAsiaTheme="majorEastAsia" w:cstheme="majorBidi"/>
        </w:rPr>
        <w:t>Psiquiatría</w:t>
      </w:r>
      <w:proofErr w:type="spellEnd"/>
      <w:r w:rsidR="00EF01FF" w:rsidRPr="00EF01FF">
        <w:rPr>
          <w:rFonts w:eastAsiaTheme="majorEastAsia" w:cstheme="majorBidi"/>
        </w:rPr>
        <w:t xml:space="preserve"> Infantil y de la Adolescencia y competencias </w:t>
      </w:r>
      <w:proofErr w:type="spellStart"/>
      <w:r w:rsidR="00EF01FF" w:rsidRPr="00EF01FF">
        <w:rPr>
          <w:rFonts w:eastAsiaTheme="majorEastAsia" w:cstheme="majorBidi"/>
          <w:b/>
          <w:bCs/>
        </w:rPr>
        <w:t>específicas</w:t>
      </w:r>
      <w:proofErr w:type="spellEnd"/>
      <w:r w:rsidR="00EF01FF" w:rsidRPr="00EF01FF">
        <w:rPr>
          <w:rFonts w:eastAsiaTheme="majorEastAsia" w:cstheme="majorBidi"/>
          <w:b/>
          <w:bCs/>
        </w:rPr>
        <w:t xml:space="preserve"> </w:t>
      </w:r>
      <w:r w:rsidR="00EF01FF" w:rsidRPr="00EF01FF">
        <w:rPr>
          <w:rFonts w:eastAsiaTheme="majorEastAsia" w:cstheme="majorBidi"/>
        </w:rPr>
        <w:t xml:space="preserve">de la especialidad de </w:t>
      </w:r>
      <w:proofErr w:type="spellStart"/>
      <w:r w:rsidR="00EF01FF" w:rsidRPr="00EF01FF">
        <w:rPr>
          <w:rFonts w:eastAsiaTheme="majorEastAsia" w:cstheme="majorBidi"/>
        </w:rPr>
        <w:t>Psiquiatría</w:t>
      </w:r>
      <w:proofErr w:type="spellEnd"/>
      <w:r w:rsidR="00EF01FF" w:rsidRPr="00EF01FF">
        <w:rPr>
          <w:rFonts w:eastAsiaTheme="majorEastAsia" w:cstheme="majorBidi"/>
        </w:rPr>
        <w:t xml:space="preserve">. </w:t>
      </w:r>
    </w:p>
    <w:p w14:paraId="17B98138" w14:textId="76A7A2FE" w:rsidR="002318D8" w:rsidRPr="002318D8" w:rsidRDefault="002318D8" w:rsidP="002318D8">
      <w:pPr>
        <w:keepNext/>
        <w:keepLines/>
        <w:spacing w:before="0" w:line="240" w:lineRule="auto"/>
        <w:outlineLvl w:val="0"/>
        <w:rPr>
          <w:rFonts w:eastAsiaTheme="majorEastAsia" w:cstheme="majorBidi"/>
        </w:rPr>
      </w:pPr>
    </w:p>
    <w:p w14:paraId="429F041B" w14:textId="451EA051" w:rsidR="002318D8" w:rsidRPr="00412F04" w:rsidRDefault="002318D8" w:rsidP="002318D8">
      <w:pPr>
        <w:pStyle w:val="Prrafodelista"/>
        <w:keepNext/>
        <w:keepLines/>
        <w:numPr>
          <w:ilvl w:val="0"/>
          <w:numId w:val="29"/>
        </w:numPr>
        <w:spacing w:before="0" w:line="240" w:lineRule="auto"/>
        <w:outlineLvl w:val="0"/>
        <w:rPr>
          <w:rFonts w:eastAsiaTheme="majorEastAsia" w:cstheme="majorBidi"/>
          <w:b/>
          <w:bCs/>
          <w:u w:val="single"/>
        </w:rPr>
      </w:pPr>
      <w:r w:rsidRPr="00412F04">
        <w:rPr>
          <w:rFonts w:eastAsiaTheme="majorEastAsia" w:cstheme="majorBidi"/>
          <w:b/>
          <w:bCs/>
          <w:u w:val="single"/>
        </w:rPr>
        <w:t xml:space="preserve">Competencias Transversales </w:t>
      </w:r>
    </w:p>
    <w:p w14:paraId="696D5394" w14:textId="77777777" w:rsidR="002318D8" w:rsidRPr="002318D8" w:rsidRDefault="002318D8" w:rsidP="002318D8">
      <w:pPr>
        <w:keepNext/>
        <w:keepLines/>
        <w:spacing w:before="0" w:line="240" w:lineRule="auto"/>
        <w:outlineLvl w:val="0"/>
        <w:rPr>
          <w:rFonts w:eastAsiaTheme="majorEastAsia" w:cstheme="majorBidi"/>
        </w:rPr>
      </w:pPr>
      <w:r w:rsidRPr="002318D8">
        <w:rPr>
          <w:rFonts w:eastAsiaTheme="majorEastAsia" w:cstheme="majorBidi"/>
        </w:rPr>
        <w:t xml:space="preserve">Para la </w:t>
      </w:r>
      <w:proofErr w:type="spellStart"/>
      <w:r w:rsidRPr="002318D8">
        <w:rPr>
          <w:rFonts w:eastAsiaTheme="majorEastAsia" w:cstheme="majorBidi"/>
        </w:rPr>
        <w:t>adquisición</w:t>
      </w:r>
      <w:proofErr w:type="spellEnd"/>
      <w:r w:rsidRPr="002318D8">
        <w:rPr>
          <w:rFonts w:eastAsiaTheme="majorEastAsia" w:cstheme="majorBidi"/>
        </w:rPr>
        <w:t xml:space="preserve"> del </w:t>
      </w:r>
      <w:proofErr w:type="spellStart"/>
      <w:r w:rsidRPr="002318D8">
        <w:rPr>
          <w:rFonts w:eastAsiaTheme="majorEastAsia" w:cstheme="majorBidi"/>
        </w:rPr>
        <w:t>título</w:t>
      </w:r>
      <w:proofErr w:type="spellEnd"/>
      <w:r w:rsidRPr="002318D8">
        <w:rPr>
          <w:rFonts w:eastAsiaTheme="majorEastAsia" w:cstheme="majorBidi"/>
        </w:rPr>
        <w:t xml:space="preserve"> de especialista en </w:t>
      </w:r>
      <w:proofErr w:type="spellStart"/>
      <w:r w:rsidRPr="002318D8">
        <w:rPr>
          <w:rFonts w:eastAsiaTheme="majorEastAsia" w:cstheme="majorBidi"/>
        </w:rPr>
        <w:t>Psiquiatría</w:t>
      </w:r>
      <w:proofErr w:type="spellEnd"/>
      <w:r w:rsidRPr="002318D8">
        <w:rPr>
          <w:rFonts w:eastAsiaTheme="majorEastAsia" w:cstheme="majorBidi"/>
        </w:rPr>
        <w:t xml:space="preserve"> </w:t>
      </w:r>
      <w:proofErr w:type="spellStart"/>
      <w:r w:rsidRPr="002318D8">
        <w:rPr>
          <w:rFonts w:eastAsiaTheme="majorEastAsia" w:cstheme="majorBidi"/>
        </w:rPr>
        <w:t>se</w:t>
      </w:r>
      <w:proofErr w:type="spellEnd"/>
      <w:r w:rsidRPr="002318D8">
        <w:rPr>
          <w:rFonts w:eastAsiaTheme="majorEastAsia" w:cstheme="majorBidi"/>
        </w:rPr>
        <w:t xml:space="preserve"> </w:t>
      </w:r>
      <w:proofErr w:type="spellStart"/>
      <w:r w:rsidRPr="002318D8">
        <w:rPr>
          <w:rFonts w:eastAsiaTheme="majorEastAsia" w:cstheme="majorBidi"/>
        </w:rPr>
        <w:t>deberán</w:t>
      </w:r>
      <w:proofErr w:type="spellEnd"/>
      <w:r w:rsidRPr="002318D8">
        <w:rPr>
          <w:rFonts w:eastAsiaTheme="majorEastAsia" w:cstheme="majorBidi"/>
        </w:rPr>
        <w:t xml:space="preserve"> adquirir y desarrollar las siguientes competencias </w:t>
      </w:r>
      <w:proofErr w:type="spellStart"/>
      <w:r w:rsidRPr="002318D8">
        <w:rPr>
          <w:rFonts w:eastAsiaTheme="majorEastAsia" w:cstheme="majorBidi"/>
        </w:rPr>
        <w:t>genéricas</w:t>
      </w:r>
      <w:proofErr w:type="spellEnd"/>
      <w:r w:rsidRPr="002318D8">
        <w:rPr>
          <w:rFonts w:eastAsiaTheme="majorEastAsia" w:cstheme="majorBidi"/>
        </w:rPr>
        <w:t xml:space="preserve"> o transversales </w:t>
      </w:r>
      <w:r w:rsidRPr="002318D8">
        <w:rPr>
          <w:rFonts w:eastAsiaTheme="majorEastAsia" w:cstheme="majorBidi"/>
          <w:b/>
          <w:bCs/>
        </w:rPr>
        <w:t xml:space="preserve">a lo largo de los cinco </w:t>
      </w:r>
      <w:proofErr w:type="spellStart"/>
      <w:r w:rsidRPr="002318D8">
        <w:rPr>
          <w:rFonts w:eastAsiaTheme="majorEastAsia" w:cstheme="majorBidi"/>
          <w:b/>
          <w:bCs/>
        </w:rPr>
        <w:t>años</w:t>
      </w:r>
      <w:proofErr w:type="spellEnd"/>
      <w:r w:rsidRPr="002318D8">
        <w:rPr>
          <w:rFonts w:eastAsiaTheme="majorEastAsia" w:cstheme="majorBidi"/>
          <w:b/>
          <w:bCs/>
        </w:rPr>
        <w:t xml:space="preserve"> de </w:t>
      </w:r>
      <w:proofErr w:type="spellStart"/>
      <w:r w:rsidRPr="002318D8">
        <w:rPr>
          <w:rFonts w:eastAsiaTheme="majorEastAsia" w:cstheme="majorBidi"/>
          <w:b/>
          <w:bCs/>
        </w:rPr>
        <w:t>formación</w:t>
      </w:r>
      <w:proofErr w:type="spellEnd"/>
      <w:r w:rsidRPr="002318D8">
        <w:rPr>
          <w:rFonts w:eastAsiaTheme="majorEastAsia" w:cstheme="majorBidi"/>
        </w:rPr>
        <w:t xml:space="preserve">, </w:t>
      </w:r>
      <w:proofErr w:type="spellStart"/>
      <w:r w:rsidRPr="002318D8">
        <w:rPr>
          <w:rFonts w:eastAsiaTheme="majorEastAsia" w:cstheme="majorBidi"/>
        </w:rPr>
        <w:t>según</w:t>
      </w:r>
      <w:proofErr w:type="spellEnd"/>
      <w:r w:rsidRPr="002318D8">
        <w:rPr>
          <w:rFonts w:eastAsiaTheme="majorEastAsia" w:cstheme="majorBidi"/>
        </w:rPr>
        <w:t xml:space="preserve"> lo dispuesto en el Real Decreto 589/2022, de 19 de julio, por el que se regulan la </w:t>
      </w:r>
      <w:proofErr w:type="spellStart"/>
      <w:r w:rsidRPr="002318D8">
        <w:rPr>
          <w:rFonts w:eastAsiaTheme="majorEastAsia" w:cstheme="majorBidi"/>
        </w:rPr>
        <w:t>formación</w:t>
      </w:r>
      <w:proofErr w:type="spellEnd"/>
      <w:r w:rsidRPr="002318D8">
        <w:rPr>
          <w:rFonts w:eastAsiaTheme="majorEastAsia" w:cstheme="majorBidi"/>
        </w:rPr>
        <w:t xml:space="preserve"> transversal de las especialidades en Ciencias de la Salud. Estas competencias transversales se agrupan en los siguientes dominios: </w:t>
      </w:r>
    </w:p>
    <w:p w14:paraId="222C3174" w14:textId="48C9AA67"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Compromiso con los principios y valores de las especialidades en ciencias de la salud. </w:t>
      </w:r>
    </w:p>
    <w:p w14:paraId="1471FD12" w14:textId="499C6B03"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Principios de </w:t>
      </w:r>
      <w:proofErr w:type="spellStart"/>
      <w:r w:rsidRPr="002318D8">
        <w:rPr>
          <w:rFonts w:eastAsiaTheme="majorEastAsia" w:cstheme="majorBidi"/>
        </w:rPr>
        <w:t>bioética</w:t>
      </w:r>
      <w:proofErr w:type="spellEnd"/>
      <w:r w:rsidRPr="002318D8">
        <w:rPr>
          <w:rFonts w:eastAsiaTheme="majorEastAsia" w:cstheme="majorBidi"/>
        </w:rPr>
        <w:t xml:space="preserve">. </w:t>
      </w:r>
    </w:p>
    <w:p w14:paraId="30882455" w14:textId="164E1F09"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Principios legales aplicables al ejercicio de las especialidades en ciencias de la salud. </w:t>
      </w:r>
    </w:p>
    <w:p w14:paraId="71E6B069" w14:textId="2312EF94" w:rsidR="002318D8" w:rsidRPr="002318D8" w:rsidRDefault="002318D8" w:rsidP="002318D8">
      <w:pPr>
        <w:keepNext/>
        <w:keepLines/>
        <w:numPr>
          <w:ilvl w:val="0"/>
          <w:numId w:val="28"/>
        </w:numPr>
        <w:spacing w:before="0" w:line="240" w:lineRule="auto"/>
        <w:outlineLvl w:val="0"/>
        <w:rPr>
          <w:rFonts w:eastAsiaTheme="majorEastAsia" w:cstheme="majorBidi"/>
        </w:rPr>
      </w:pPr>
      <w:proofErr w:type="spellStart"/>
      <w:r w:rsidRPr="002318D8">
        <w:rPr>
          <w:rFonts w:eastAsiaTheme="majorEastAsia" w:cstheme="majorBidi"/>
        </w:rPr>
        <w:t>Comunicación</w:t>
      </w:r>
      <w:proofErr w:type="spellEnd"/>
      <w:r w:rsidRPr="002318D8">
        <w:rPr>
          <w:rFonts w:eastAsiaTheme="majorEastAsia" w:cstheme="majorBidi"/>
        </w:rPr>
        <w:t xml:space="preserve"> </w:t>
      </w:r>
      <w:proofErr w:type="spellStart"/>
      <w:r w:rsidRPr="002318D8">
        <w:rPr>
          <w:rFonts w:eastAsiaTheme="majorEastAsia" w:cstheme="majorBidi"/>
        </w:rPr>
        <w:t>clínica</w:t>
      </w:r>
      <w:proofErr w:type="spellEnd"/>
      <w:r w:rsidRPr="002318D8">
        <w:rPr>
          <w:rFonts w:eastAsiaTheme="majorEastAsia" w:cstheme="majorBidi"/>
        </w:rPr>
        <w:t xml:space="preserve">. </w:t>
      </w:r>
    </w:p>
    <w:p w14:paraId="3A0A9CB0" w14:textId="29C7BB83"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Trabajo en equipo. </w:t>
      </w:r>
    </w:p>
    <w:p w14:paraId="1563E059" w14:textId="2B7761DE"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Habilidades </w:t>
      </w:r>
      <w:proofErr w:type="spellStart"/>
      <w:r w:rsidRPr="002318D8">
        <w:rPr>
          <w:rFonts w:eastAsiaTheme="majorEastAsia" w:cstheme="majorBidi"/>
        </w:rPr>
        <w:t>clínicas</w:t>
      </w:r>
      <w:proofErr w:type="spellEnd"/>
      <w:r w:rsidRPr="002318D8">
        <w:rPr>
          <w:rFonts w:eastAsiaTheme="majorEastAsia" w:cstheme="majorBidi"/>
        </w:rPr>
        <w:t xml:space="preserve"> generales aplicables al ejercicio de las especialidades en ciencias de la salud. </w:t>
      </w:r>
    </w:p>
    <w:p w14:paraId="33A27ABE" w14:textId="0BA64122"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Manejo de medicamentos y otros recursos </w:t>
      </w:r>
      <w:proofErr w:type="spellStart"/>
      <w:r w:rsidRPr="002318D8">
        <w:rPr>
          <w:rFonts w:eastAsiaTheme="majorEastAsia" w:cstheme="majorBidi"/>
        </w:rPr>
        <w:t>terapéuticos</w:t>
      </w:r>
      <w:proofErr w:type="spellEnd"/>
      <w:r w:rsidRPr="002318D8">
        <w:rPr>
          <w:rFonts w:eastAsiaTheme="majorEastAsia" w:cstheme="majorBidi"/>
        </w:rPr>
        <w:t xml:space="preserve">. </w:t>
      </w:r>
    </w:p>
    <w:p w14:paraId="7B4B9EA4" w14:textId="357A30D2"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Equidad y determinantes sociales de la salud. </w:t>
      </w:r>
    </w:p>
    <w:p w14:paraId="1F11EEB2" w14:textId="08064A22" w:rsidR="002318D8" w:rsidRDefault="002318D8" w:rsidP="002318D8">
      <w:pPr>
        <w:keepNext/>
        <w:keepLines/>
        <w:numPr>
          <w:ilvl w:val="0"/>
          <w:numId w:val="28"/>
        </w:numPr>
        <w:spacing w:before="0" w:line="240" w:lineRule="auto"/>
        <w:outlineLvl w:val="0"/>
        <w:rPr>
          <w:rFonts w:eastAsiaTheme="majorEastAsia" w:cstheme="majorBidi"/>
        </w:rPr>
      </w:pPr>
      <w:proofErr w:type="spellStart"/>
      <w:r w:rsidRPr="002318D8">
        <w:rPr>
          <w:rFonts w:eastAsiaTheme="majorEastAsia" w:cstheme="majorBidi"/>
        </w:rPr>
        <w:t>Promoción</w:t>
      </w:r>
      <w:proofErr w:type="spellEnd"/>
      <w:r w:rsidRPr="002318D8">
        <w:rPr>
          <w:rFonts w:eastAsiaTheme="majorEastAsia" w:cstheme="majorBidi"/>
        </w:rPr>
        <w:t xml:space="preserve"> de la salud y </w:t>
      </w:r>
      <w:proofErr w:type="spellStart"/>
      <w:r w:rsidRPr="002318D8">
        <w:rPr>
          <w:rFonts w:eastAsiaTheme="majorEastAsia" w:cstheme="majorBidi"/>
        </w:rPr>
        <w:t>prevención</w:t>
      </w:r>
      <w:proofErr w:type="spellEnd"/>
      <w:r w:rsidRPr="002318D8">
        <w:rPr>
          <w:rFonts w:eastAsiaTheme="majorEastAsia" w:cstheme="majorBidi"/>
        </w:rPr>
        <w:t xml:space="preserve">. </w:t>
      </w:r>
    </w:p>
    <w:p w14:paraId="50F7B5B5" w14:textId="77777777" w:rsid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Salud digital</w:t>
      </w:r>
    </w:p>
    <w:p w14:paraId="083EF566" w14:textId="5508E2F5" w:rsidR="002318D8" w:rsidRPr="002318D8" w:rsidRDefault="002318D8" w:rsidP="002318D8">
      <w:pPr>
        <w:keepNext/>
        <w:keepLines/>
        <w:numPr>
          <w:ilvl w:val="0"/>
          <w:numId w:val="28"/>
        </w:numPr>
        <w:spacing w:before="0" w:line="240" w:lineRule="auto"/>
        <w:outlineLvl w:val="0"/>
        <w:rPr>
          <w:rFonts w:eastAsiaTheme="majorEastAsia" w:cstheme="majorBidi"/>
        </w:rPr>
      </w:pPr>
      <w:proofErr w:type="spellStart"/>
      <w:r w:rsidRPr="002318D8">
        <w:rPr>
          <w:rFonts w:eastAsiaTheme="majorEastAsia" w:cstheme="majorBidi"/>
        </w:rPr>
        <w:t>Investigación</w:t>
      </w:r>
      <w:proofErr w:type="spellEnd"/>
      <w:r w:rsidRPr="002318D8">
        <w:rPr>
          <w:rFonts w:eastAsiaTheme="majorEastAsia" w:cstheme="majorBidi"/>
        </w:rPr>
        <w:t xml:space="preserve">. </w:t>
      </w:r>
    </w:p>
    <w:p w14:paraId="7258F150" w14:textId="36BDBF39"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Docencia y </w:t>
      </w:r>
      <w:proofErr w:type="spellStart"/>
      <w:r w:rsidRPr="002318D8">
        <w:rPr>
          <w:rFonts w:eastAsiaTheme="majorEastAsia" w:cstheme="majorBidi"/>
        </w:rPr>
        <w:t>formación</w:t>
      </w:r>
      <w:proofErr w:type="spellEnd"/>
      <w:r w:rsidRPr="002318D8">
        <w:rPr>
          <w:rFonts w:eastAsiaTheme="majorEastAsia" w:cstheme="majorBidi"/>
        </w:rPr>
        <w:t xml:space="preserve">. </w:t>
      </w:r>
    </w:p>
    <w:p w14:paraId="592E9128" w14:textId="67CB0DBC" w:rsidR="002318D8" w:rsidRDefault="002318D8" w:rsidP="002318D8">
      <w:pPr>
        <w:keepNext/>
        <w:keepLines/>
        <w:numPr>
          <w:ilvl w:val="0"/>
          <w:numId w:val="28"/>
        </w:numPr>
        <w:spacing w:before="0" w:line="240" w:lineRule="auto"/>
        <w:outlineLvl w:val="0"/>
        <w:rPr>
          <w:rFonts w:eastAsiaTheme="majorEastAsia" w:cstheme="majorBidi"/>
        </w:rPr>
      </w:pPr>
      <w:proofErr w:type="spellStart"/>
      <w:r w:rsidRPr="002318D8">
        <w:rPr>
          <w:rFonts w:eastAsiaTheme="majorEastAsia" w:cstheme="majorBidi"/>
        </w:rPr>
        <w:t>Gestión</w:t>
      </w:r>
      <w:proofErr w:type="spellEnd"/>
      <w:r w:rsidRPr="002318D8">
        <w:rPr>
          <w:rFonts w:eastAsiaTheme="majorEastAsia" w:cstheme="majorBidi"/>
        </w:rPr>
        <w:t xml:space="preserve"> </w:t>
      </w:r>
      <w:proofErr w:type="spellStart"/>
      <w:r w:rsidRPr="002318D8">
        <w:rPr>
          <w:rFonts w:eastAsiaTheme="majorEastAsia" w:cstheme="majorBidi"/>
        </w:rPr>
        <w:t>clínica</w:t>
      </w:r>
      <w:proofErr w:type="spellEnd"/>
      <w:r w:rsidRPr="002318D8">
        <w:rPr>
          <w:rFonts w:eastAsiaTheme="majorEastAsia" w:cstheme="majorBidi"/>
        </w:rPr>
        <w:t xml:space="preserve"> y de la calidad. </w:t>
      </w:r>
    </w:p>
    <w:p w14:paraId="266465F9" w14:textId="77777777" w:rsidR="002318D8" w:rsidRPr="002318D8" w:rsidRDefault="002318D8" w:rsidP="002318D8">
      <w:pPr>
        <w:keepNext/>
        <w:keepLines/>
        <w:spacing w:before="0" w:line="240" w:lineRule="auto"/>
        <w:ind w:left="360"/>
        <w:outlineLvl w:val="0"/>
        <w:rPr>
          <w:rFonts w:eastAsiaTheme="majorEastAsia" w:cstheme="majorBidi"/>
        </w:rPr>
      </w:pPr>
    </w:p>
    <w:p w14:paraId="6A83988D" w14:textId="77777777" w:rsidR="002318D8" w:rsidRPr="00412F04" w:rsidRDefault="002318D8" w:rsidP="002318D8">
      <w:pPr>
        <w:pStyle w:val="Prrafodelista"/>
        <w:keepNext/>
        <w:keepLines/>
        <w:numPr>
          <w:ilvl w:val="0"/>
          <w:numId w:val="29"/>
        </w:numPr>
        <w:spacing w:before="0" w:line="240" w:lineRule="auto"/>
        <w:outlineLvl w:val="0"/>
        <w:rPr>
          <w:rFonts w:eastAsiaTheme="majorEastAsia" w:cstheme="majorBidi"/>
          <w:b/>
          <w:bCs/>
          <w:u w:val="single"/>
        </w:rPr>
      </w:pPr>
      <w:r w:rsidRPr="00412F04">
        <w:rPr>
          <w:rFonts w:eastAsiaTheme="majorEastAsia" w:cstheme="majorBidi"/>
          <w:b/>
          <w:bCs/>
          <w:u w:val="single"/>
        </w:rPr>
        <w:t xml:space="preserve">Competencias Generales </w:t>
      </w:r>
    </w:p>
    <w:p w14:paraId="33DA4B79" w14:textId="2C341D12" w:rsidR="002318D8" w:rsidRPr="002318D8" w:rsidRDefault="002318D8" w:rsidP="002318D8">
      <w:pPr>
        <w:keepNext/>
        <w:keepLines/>
        <w:spacing w:before="0" w:line="240" w:lineRule="auto"/>
        <w:outlineLvl w:val="0"/>
        <w:rPr>
          <w:rFonts w:eastAsiaTheme="majorEastAsia" w:cstheme="majorBidi"/>
        </w:rPr>
      </w:pPr>
      <w:r w:rsidRPr="002318D8">
        <w:rPr>
          <w:rFonts w:eastAsiaTheme="majorEastAsia" w:cstheme="majorBidi"/>
        </w:rPr>
        <w:t xml:space="preserve">En base a lo </w:t>
      </w:r>
      <w:proofErr w:type="spellStart"/>
      <w:r w:rsidRPr="002318D8">
        <w:rPr>
          <w:rFonts w:eastAsiaTheme="majorEastAsia" w:cstheme="majorBidi"/>
        </w:rPr>
        <w:t>señalado</w:t>
      </w:r>
      <w:proofErr w:type="spellEnd"/>
      <w:r w:rsidRPr="002318D8">
        <w:rPr>
          <w:rFonts w:eastAsiaTheme="majorEastAsia" w:cstheme="majorBidi"/>
        </w:rPr>
        <w:t xml:space="preserve"> en el </w:t>
      </w:r>
      <w:proofErr w:type="spellStart"/>
      <w:r w:rsidRPr="002318D8">
        <w:rPr>
          <w:rFonts w:eastAsiaTheme="majorEastAsia" w:cstheme="majorBidi"/>
        </w:rPr>
        <w:t>artículo</w:t>
      </w:r>
      <w:proofErr w:type="spellEnd"/>
      <w:r w:rsidRPr="002318D8">
        <w:rPr>
          <w:rFonts w:eastAsiaTheme="majorEastAsia" w:cstheme="majorBidi"/>
        </w:rPr>
        <w:t xml:space="preserve"> 4 del Real Decreto 689/2021, de 3 de agosto, por el que se actualizan diversos aspectos del </w:t>
      </w:r>
      <w:proofErr w:type="spellStart"/>
      <w:r w:rsidRPr="002318D8">
        <w:rPr>
          <w:rFonts w:eastAsiaTheme="majorEastAsia" w:cstheme="majorBidi"/>
        </w:rPr>
        <w:t>título</w:t>
      </w:r>
      <w:proofErr w:type="spellEnd"/>
      <w:r w:rsidRPr="002318D8">
        <w:rPr>
          <w:rFonts w:eastAsiaTheme="majorEastAsia" w:cstheme="majorBidi"/>
        </w:rPr>
        <w:t xml:space="preserve"> de </w:t>
      </w:r>
      <w:proofErr w:type="spellStart"/>
      <w:r w:rsidRPr="002318D8">
        <w:rPr>
          <w:rFonts w:eastAsiaTheme="majorEastAsia" w:cstheme="majorBidi"/>
        </w:rPr>
        <w:t>médica</w:t>
      </w:r>
      <w:proofErr w:type="spellEnd"/>
      <w:r w:rsidRPr="002318D8">
        <w:rPr>
          <w:rFonts w:eastAsiaTheme="majorEastAsia" w:cstheme="majorBidi"/>
        </w:rPr>
        <w:t xml:space="preserve">/o especialista en </w:t>
      </w:r>
      <w:proofErr w:type="spellStart"/>
      <w:r w:rsidRPr="002318D8">
        <w:rPr>
          <w:rFonts w:eastAsiaTheme="majorEastAsia" w:cstheme="majorBidi"/>
        </w:rPr>
        <w:t>Psiquiatría</w:t>
      </w:r>
      <w:proofErr w:type="spellEnd"/>
      <w:r w:rsidRPr="002318D8">
        <w:rPr>
          <w:rFonts w:eastAsiaTheme="majorEastAsia" w:cstheme="majorBidi"/>
        </w:rPr>
        <w:t xml:space="preserve"> y se establece la especialidad de </w:t>
      </w:r>
      <w:proofErr w:type="spellStart"/>
      <w:r w:rsidRPr="002318D8">
        <w:rPr>
          <w:rFonts w:eastAsiaTheme="majorEastAsia" w:cstheme="majorBidi"/>
        </w:rPr>
        <w:t>Psiquiatría</w:t>
      </w:r>
      <w:proofErr w:type="spellEnd"/>
      <w:r w:rsidRPr="002318D8">
        <w:rPr>
          <w:rFonts w:eastAsiaTheme="majorEastAsia" w:cstheme="majorBidi"/>
        </w:rPr>
        <w:t xml:space="preserve"> Infantil y de la Adolescencia las cuales </w:t>
      </w:r>
      <w:proofErr w:type="spellStart"/>
      <w:r w:rsidRPr="002318D8">
        <w:rPr>
          <w:rFonts w:eastAsiaTheme="majorEastAsia" w:cstheme="majorBidi"/>
        </w:rPr>
        <w:t>tendrán</w:t>
      </w:r>
      <w:proofErr w:type="spellEnd"/>
      <w:r w:rsidRPr="002318D8">
        <w:rPr>
          <w:rFonts w:eastAsiaTheme="majorEastAsia" w:cstheme="majorBidi"/>
        </w:rPr>
        <w:t xml:space="preserve"> un periodo de </w:t>
      </w:r>
      <w:proofErr w:type="spellStart"/>
      <w:r w:rsidRPr="002318D8">
        <w:rPr>
          <w:rFonts w:eastAsiaTheme="majorEastAsia" w:cstheme="majorBidi"/>
        </w:rPr>
        <w:t>formación</w:t>
      </w:r>
      <w:proofErr w:type="spellEnd"/>
      <w:r w:rsidRPr="002318D8">
        <w:rPr>
          <w:rFonts w:eastAsiaTheme="majorEastAsia" w:cstheme="majorBidi"/>
        </w:rPr>
        <w:t xml:space="preserve"> </w:t>
      </w:r>
      <w:proofErr w:type="spellStart"/>
      <w:r w:rsidRPr="002318D8">
        <w:rPr>
          <w:rFonts w:eastAsiaTheme="majorEastAsia" w:cstheme="majorBidi"/>
        </w:rPr>
        <w:t>común</w:t>
      </w:r>
      <w:proofErr w:type="spellEnd"/>
      <w:r w:rsidRPr="002318D8">
        <w:rPr>
          <w:rFonts w:eastAsiaTheme="majorEastAsia" w:cstheme="majorBidi"/>
        </w:rPr>
        <w:t xml:space="preserve"> </w:t>
      </w:r>
      <w:r w:rsidRPr="002318D8">
        <w:rPr>
          <w:rFonts w:eastAsiaTheme="majorEastAsia" w:cstheme="majorBidi"/>
          <w:b/>
          <w:bCs/>
        </w:rPr>
        <w:t xml:space="preserve">durante los dos primeros </w:t>
      </w:r>
      <w:proofErr w:type="spellStart"/>
      <w:r w:rsidRPr="002318D8">
        <w:rPr>
          <w:rFonts w:eastAsiaTheme="majorEastAsia" w:cstheme="majorBidi"/>
          <w:b/>
          <w:bCs/>
        </w:rPr>
        <w:t>años</w:t>
      </w:r>
      <w:proofErr w:type="spellEnd"/>
      <w:r w:rsidRPr="002318D8">
        <w:rPr>
          <w:rFonts w:eastAsiaTheme="majorEastAsia" w:cstheme="majorBidi"/>
          <w:b/>
          <w:bCs/>
        </w:rPr>
        <w:t xml:space="preserve"> de </w:t>
      </w:r>
      <w:proofErr w:type="spellStart"/>
      <w:r w:rsidRPr="002318D8">
        <w:rPr>
          <w:rFonts w:eastAsiaTheme="majorEastAsia" w:cstheme="majorBidi"/>
          <w:b/>
          <w:bCs/>
        </w:rPr>
        <w:t>formación</w:t>
      </w:r>
      <w:proofErr w:type="spellEnd"/>
      <w:r w:rsidRPr="002318D8">
        <w:rPr>
          <w:rFonts w:eastAsiaTheme="majorEastAsia" w:cstheme="majorBidi"/>
        </w:rPr>
        <w:t xml:space="preserve">. Estas competencias comunes se agrupan en los siguientes dominios: </w:t>
      </w:r>
    </w:p>
    <w:p w14:paraId="588E425D" w14:textId="74F95C88"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Competencias</w:t>
      </w:r>
      <w:r>
        <w:rPr>
          <w:rFonts w:eastAsiaTheme="majorEastAsia" w:cstheme="majorBidi"/>
        </w:rPr>
        <w:t xml:space="preserve"> </w:t>
      </w:r>
      <w:r w:rsidRPr="002318D8">
        <w:rPr>
          <w:rFonts w:eastAsiaTheme="majorEastAsia" w:cstheme="majorBidi"/>
        </w:rPr>
        <w:t>generales</w:t>
      </w:r>
      <w:r>
        <w:rPr>
          <w:rFonts w:eastAsiaTheme="majorEastAsia" w:cstheme="majorBidi"/>
        </w:rPr>
        <w:t xml:space="preserve"> </w:t>
      </w:r>
      <w:r w:rsidRPr="002318D8">
        <w:rPr>
          <w:rFonts w:eastAsiaTheme="majorEastAsia" w:cstheme="majorBidi"/>
        </w:rPr>
        <w:t>en</w:t>
      </w:r>
      <w:r>
        <w:rPr>
          <w:rFonts w:eastAsiaTheme="majorEastAsia" w:cstheme="majorBidi"/>
        </w:rPr>
        <w:t xml:space="preserve"> s</w:t>
      </w:r>
      <w:r w:rsidRPr="002318D8">
        <w:rPr>
          <w:rFonts w:eastAsiaTheme="majorEastAsia" w:cstheme="majorBidi"/>
        </w:rPr>
        <w:t>alud</w:t>
      </w:r>
      <w:r>
        <w:rPr>
          <w:rFonts w:eastAsiaTheme="majorEastAsia" w:cstheme="majorBidi"/>
        </w:rPr>
        <w:t xml:space="preserve"> </w:t>
      </w:r>
      <w:r w:rsidRPr="002318D8">
        <w:rPr>
          <w:rFonts w:eastAsiaTheme="majorEastAsia" w:cstheme="majorBidi"/>
        </w:rPr>
        <w:t>mental</w:t>
      </w:r>
      <w:r>
        <w:rPr>
          <w:rFonts w:eastAsiaTheme="majorEastAsia" w:cstheme="majorBidi"/>
        </w:rPr>
        <w:t xml:space="preserve"> </w:t>
      </w:r>
      <w:r w:rsidRPr="002318D8">
        <w:rPr>
          <w:rFonts w:eastAsiaTheme="majorEastAsia" w:cstheme="majorBidi"/>
        </w:rPr>
        <w:t>del</w:t>
      </w:r>
      <w:r>
        <w:rPr>
          <w:rFonts w:eastAsiaTheme="majorEastAsia" w:cstheme="majorBidi"/>
        </w:rPr>
        <w:t xml:space="preserve"> </w:t>
      </w:r>
      <w:proofErr w:type="spellStart"/>
      <w:r w:rsidRPr="002318D8">
        <w:rPr>
          <w:rFonts w:eastAsiaTheme="majorEastAsia" w:cstheme="majorBidi"/>
        </w:rPr>
        <w:t>niño</w:t>
      </w:r>
      <w:proofErr w:type="spellEnd"/>
      <w:r w:rsidRPr="002318D8">
        <w:rPr>
          <w:rFonts w:eastAsiaTheme="majorEastAsia" w:cstheme="majorBidi"/>
        </w:rPr>
        <w:t>,</w:t>
      </w:r>
      <w:r>
        <w:rPr>
          <w:rFonts w:eastAsiaTheme="majorEastAsia" w:cstheme="majorBidi"/>
        </w:rPr>
        <w:t xml:space="preserve"> </w:t>
      </w:r>
      <w:r w:rsidRPr="002318D8">
        <w:rPr>
          <w:rFonts w:eastAsiaTheme="majorEastAsia" w:cstheme="majorBidi"/>
        </w:rPr>
        <w:t>adolescente</w:t>
      </w:r>
      <w:r>
        <w:rPr>
          <w:rFonts w:eastAsiaTheme="majorEastAsia" w:cstheme="majorBidi"/>
        </w:rPr>
        <w:t xml:space="preserve"> </w:t>
      </w:r>
      <w:r w:rsidRPr="002318D8">
        <w:rPr>
          <w:rFonts w:eastAsiaTheme="majorEastAsia" w:cstheme="majorBidi"/>
        </w:rPr>
        <w:t>y</w:t>
      </w:r>
      <w:r>
        <w:rPr>
          <w:rFonts w:eastAsiaTheme="majorEastAsia" w:cstheme="majorBidi"/>
        </w:rPr>
        <w:t xml:space="preserve"> </w:t>
      </w:r>
      <w:r w:rsidRPr="002318D8">
        <w:rPr>
          <w:rFonts w:eastAsiaTheme="majorEastAsia" w:cstheme="majorBidi"/>
        </w:rPr>
        <w:t xml:space="preserve">adulto. </w:t>
      </w:r>
    </w:p>
    <w:p w14:paraId="6494C8B8" w14:textId="5715AAB2"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Trabajo</w:t>
      </w:r>
      <w:r>
        <w:rPr>
          <w:rFonts w:eastAsiaTheme="majorEastAsia" w:cstheme="majorBidi"/>
        </w:rPr>
        <w:t xml:space="preserve"> </w:t>
      </w:r>
      <w:r w:rsidRPr="002318D8">
        <w:rPr>
          <w:rFonts w:eastAsiaTheme="majorEastAsia" w:cstheme="majorBidi"/>
        </w:rPr>
        <w:t>en</w:t>
      </w:r>
      <w:r>
        <w:rPr>
          <w:rFonts w:eastAsiaTheme="majorEastAsia" w:cstheme="majorBidi"/>
        </w:rPr>
        <w:t xml:space="preserve"> </w:t>
      </w:r>
      <w:r w:rsidRPr="002318D8">
        <w:rPr>
          <w:rFonts w:eastAsiaTheme="majorEastAsia" w:cstheme="majorBidi"/>
        </w:rPr>
        <w:t>equipo</w:t>
      </w:r>
      <w:r>
        <w:rPr>
          <w:rFonts w:eastAsiaTheme="majorEastAsia" w:cstheme="majorBidi"/>
        </w:rPr>
        <w:t xml:space="preserve"> </w:t>
      </w:r>
      <w:r w:rsidRPr="002318D8">
        <w:rPr>
          <w:rFonts w:eastAsiaTheme="majorEastAsia" w:cstheme="majorBidi"/>
        </w:rPr>
        <w:t>y</w:t>
      </w:r>
      <w:r>
        <w:rPr>
          <w:rFonts w:eastAsiaTheme="majorEastAsia" w:cstheme="majorBidi"/>
        </w:rPr>
        <w:t xml:space="preserve"> </w:t>
      </w:r>
      <w:r w:rsidRPr="002318D8">
        <w:rPr>
          <w:rFonts w:eastAsiaTheme="majorEastAsia" w:cstheme="majorBidi"/>
        </w:rPr>
        <w:t>en</w:t>
      </w:r>
      <w:r>
        <w:rPr>
          <w:rFonts w:eastAsiaTheme="majorEastAsia" w:cstheme="majorBidi"/>
        </w:rPr>
        <w:t xml:space="preserve"> </w:t>
      </w:r>
      <w:r w:rsidRPr="002318D8">
        <w:rPr>
          <w:rFonts w:eastAsiaTheme="majorEastAsia" w:cstheme="majorBidi"/>
        </w:rPr>
        <w:t>red</w:t>
      </w:r>
      <w:r>
        <w:rPr>
          <w:rFonts w:eastAsiaTheme="majorEastAsia" w:cstheme="majorBidi"/>
        </w:rPr>
        <w:t xml:space="preserve"> </w:t>
      </w:r>
      <w:r w:rsidRPr="002318D8">
        <w:rPr>
          <w:rFonts w:eastAsiaTheme="majorEastAsia" w:cstheme="majorBidi"/>
        </w:rPr>
        <w:t>del</w:t>
      </w:r>
      <w:r>
        <w:rPr>
          <w:rFonts w:eastAsiaTheme="majorEastAsia" w:cstheme="majorBidi"/>
        </w:rPr>
        <w:t xml:space="preserve"> </w:t>
      </w:r>
      <w:proofErr w:type="spellStart"/>
      <w:r w:rsidRPr="002318D8">
        <w:rPr>
          <w:rFonts w:eastAsiaTheme="majorEastAsia" w:cstheme="majorBidi"/>
        </w:rPr>
        <w:t>niño</w:t>
      </w:r>
      <w:proofErr w:type="spellEnd"/>
      <w:r w:rsidRPr="002318D8">
        <w:rPr>
          <w:rFonts w:eastAsiaTheme="majorEastAsia" w:cstheme="majorBidi"/>
        </w:rPr>
        <w:t>,</w:t>
      </w:r>
      <w:r>
        <w:rPr>
          <w:rFonts w:eastAsiaTheme="majorEastAsia" w:cstheme="majorBidi"/>
        </w:rPr>
        <w:t xml:space="preserve"> </w:t>
      </w:r>
      <w:r w:rsidRPr="002318D8">
        <w:rPr>
          <w:rFonts w:eastAsiaTheme="majorEastAsia" w:cstheme="majorBidi"/>
        </w:rPr>
        <w:t>adolescente</w:t>
      </w:r>
      <w:r>
        <w:rPr>
          <w:rFonts w:eastAsiaTheme="majorEastAsia" w:cstheme="majorBidi"/>
        </w:rPr>
        <w:t xml:space="preserve"> </w:t>
      </w:r>
      <w:r w:rsidRPr="002318D8">
        <w:rPr>
          <w:rFonts w:eastAsiaTheme="majorEastAsia" w:cstheme="majorBidi"/>
        </w:rPr>
        <w:t>y</w:t>
      </w:r>
      <w:r>
        <w:rPr>
          <w:rFonts w:eastAsiaTheme="majorEastAsia" w:cstheme="majorBidi"/>
        </w:rPr>
        <w:t xml:space="preserve"> </w:t>
      </w:r>
      <w:r w:rsidRPr="002318D8">
        <w:rPr>
          <w:rFonts w:eastAsiaTheme="majorEastAsia" w:cstheme="majorBidi"/>
        </w:rPr>
        <w:t xml:space="preserve">adulto. </w:t>
      </w:r>
    </w:p>
    <w:p w14:paraId="3AE51A01" w14:textId="77777777"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Habilidades </w:t>
      </w:r>
      <w:proofErr w:type="spellStart"/>
      <w:r w:rsidRPr="002318D8">
        <w:rPr>
          <w:rFonts w:eastAsiaTheme="majorEastAsia" w:cstheme="majorBidi"/>
        </w:rPr>
        <w:t>diagnósticas</w:t>
      </w:r>
      <w:proofErr w:type="spellEnd"/>
      <w:r w:rsidRPr="002318D8">
        <w:rPr>
          <w:rFonts w:eastAsiaTheme="majorEastAsia" w:cstheme="majorBidi"/>
        </w:rPr>
        <w:t xml:space="preserve"> y </w:t>
      </w:r>
      <w:proofErr w:type="spellStart"/>
      <w:r w:rsidRPr="002318D8">
        <w:rPr>
          <w:rFonts w:eastAsiaTheme="majorEastAsia" w:cstheme="majorBidi"/>
        </w:rPr>
        <w:t>clínicas</w:t>
      </w:r>
      <w:proofErr w:type="spellEnd"/>
      <w:r w:rsidRPr="002318D8">
        <w:rPr>
          <w:rFonts w:eastAsiaTheme="majorEastAsia" w:cstheme="majorBidi"/>
        </w:rPr>
        <w:t xml:space="preserve"> </w:t>
      </w:r>
      <w:proofErr w:type="spellStart"/>
      <w:r w:rsidRPr="002318D8">
        <w:rPr>
          <w:rFonts w:eastAsiaTheme="majorEastAsia" w:cstheme="majorBidi"/>
        </w:rPr>
        <w:t>básicas</w:t>
      </w:r>
      <w:proofErr w:type="spellEnd"/>
      <w:r w:rsidRPr="002318D8">
        <w:rPr>
          <w:rFonts w:eastAsiaTheme="majorEastAsia" w:cstheme="majorBidi"/>
        </w:rPr>
        <w:t xml:space="preserve"> en el </w:t>
      </w:r>
      <w:proofErr w:type="spellStart"/>
      <w:r w:rsidRPr="002318D8">
        <w:rPr>
          <w:rFonts w:eastAsiaTheme="majorEastAsia" w:cstheme="majorBidi"/>
        </w:rPr>
        <w:t>niño</w:t>
      </w:r>
      <w:proofErr w:type="spellEnd"/>
      <w:r w:rsidRPr="002318D8">
        <w:rPr>
          <w:rFonts w:eastAsiaTheme="majorEastAsia" w:cstheme="majorBidi"/>
        </w:rPr>
        <w:t xml:space="preserve">, adolescente y adulto. </w:t>
      </w:r>
    </w:p>
    <w:p w14:paraId="02236611" w14:textId="4CA8ADC3" w:rsid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Intervenciones</w:t>
      </w:r>
      <w:r>
        <w:rPr>
          <w:rFonts w:eastAsiaTheme="majorEastAsia" w:cstheme="majorBidi"/>
        </w:rPr>
        <w:t xml:space="preserve"> </w:t>
      </w:r>
      <w:proofErr w:type="spellStart"/>
      <w:r w:rsidRPr="002318D8">
        <w:rPr>
          <w:rFonts w:eastAsiaTheme="majorEastAsia" w:cstheme="majorBidi"/>
        </w:rPr>
        <w:t>terapéuticas</w:t>
      </w:r>
      <w:proofErr w:type="spellEnd"/>
      <w:r>
        <w:rPr>
          <w:rFonts w:eastAsiaTheme="majorEastAsia" w:cstheme="majorBidi"/>
        </w:rPr>
        <w:t xml:space="preserve"> </w:t>
      </w:r>
      <w:r w:rsidRPr="002318D8">
        <w:rPr>
          <w:rFonts w:eastAsiaTheme="majorEastAsia" w:cstheme="majorBidi"/>
        </w:rPr>
        <w:t>en</w:t>
      </w:r>
      <w:r>
        <w:rPr>
          <w:rFonts w:eastAsiaTheme="majorEastAsia" w:cstheme="majorBidi"/>
        </w:rPr>
        <w:t xml:space="preserve"> </w:t>
      </w:r>
      <w:r w:rsidRPr="002318D8">
        <w:rPr>
          <w:rFonts w:eastAsiaTheme="majorEastAsia" w:cstheme="majorBidi"/>
        </w:rPr>
        <w:t>el</w:t>
      </w:r>
      <w:r>
        <w:rPr>
          <w:rFonts w:eastAsiaTheme="majorEastAsia" w:cstheme="majorBidi"/>
        </w:rPr>
        <w:t xml:space="preserve"> </w:t>
      </w:r>
      <w:proofErr w:type="spellStart"/>
      <w:r w:rsidRPr="002318D8">
        <w:rPr>
          <w:rFonts w:eastAsiaTheme="majorEastAsia" w:cstheme="majorBidi"/>
        </w:rPr>
        <w:t>niño</w:t>
      </w:r>
      <w:proofErr w:type="spellEnd"/>
      <w:r w:rsidRPr="002318D8">
        <w:rPr>
          <w:rFonts w:eastAsiaTheme="majorEastAsia" w:cstheme="majorBidi"/>
        </w:rPr>
        <w:t>,</w:t>
      </w:r>
      <w:r>
        <w:rPr>
          <w:rFonts w:eastAsiaTheme="majorEastAsia" w:cstheme="majorBidi"/>
        </w:rPr>
        <w:t xml:space="preserve"> </w:t>
      </w:r>
      <w:r w:rsidRPr="002318D8">
        <w:rPr>
          <w:rFonts w:eastAsiaTheme="majorEastAsia" w:cstheme="majorBidi"/>
        </w:rPr>
        <w:t>adolescente</w:t>
      </w:r>
      <w:r>
        <w:rPr>
          <w:rFonts w:eastAsiaTheme="majorEastAsia" w:cstheme="majorBidi"/>
        </w:rPr>
        <w:t xml:space="preserve"> </w:t>
      </w:r>
      <w:r w:rsidRPr="002318D8">
        <w:rPr>
          <w:rFonts w:eastAsiaTheme="majorEastAsia" w:cstheme="majorBidi"/>
        </w:rPr>
        <w:t>y</w:t>
      </w:r>
      <w:r>
        <w:rPr>
          <w:rFonts w:eastAsiaTheme="majorEastAsia" w:cstheme="majorBidi"/>
        </w:rPr>
        <w:t xml:space="preserve"> </w:t>
      </w:r>
      <w:r w:rsidRPr="002318D8">
        <w:rPr>
          <w:rFonts w:eastAsiaTheme="majorEastAsia" w:cstheme="majorBidi"/>
        </w:rPr>
        <w:t xml:space="preserve">adulto. </w:t>
      </w:r>
    </w:p>
    <w:p w14:paraId="02726D54" w14:textId="77777777" w:rsidR="002318D8" w:rsidRPr="002318D8" w:rsidRDefault="002318D8" w:rsidP="002318D8">
      <w:pPr>
        <w:keepNext/>
        <w:keepLines/>
        <w:spacing w:before="0" w:line="240" w:lineRule="auto"/>
        <w:ind w:left="720"/>
        <w:outlineLvl w:val="0"/>
        <w:rPr>
          <w:rFonts w:eastAsiaTheme="majorEastAsia" w:cstheme="majorBidi"/>
        </w:rPr>
      </w:pPr>
    </w:p>
    <w:p w14:paraId="230F5B84" w14:textId="77777777" w:rsidR="002318D8" w:rsidRPr="00412F04" w:rsidRDefault="002318D8" w:rsidP="002318D8">
      <w:pPr>
        <w:pStyle w:val="Prrafodelista"/>
        <w:keepNext/>
        <w:keepLines/>
        <w:numPr>
          <w:ilvl w:val="0"/>
          <w:numId w:val="29"/>
        </w:numPr>
        <w:spacing w:before="0" w:line="240" w:lineRule="auto"/>
        <w:outlineLvl w:val="0"/>
        <w:rPr>
          <w:rFonts w:eastAsiaTheme="majorEastAsia" w:cstheme="majorBidi"/>
          <w:b/>
          <w:bCs/>
          <w:u w:val="single"/>
        </w:rPr>
      </w:pPr>
      <w:r w:rsidRPr="00412F04">
        <w:rPr>
          <w:rFonts w:eastAsiaTheme="majorEastAsia" w:cstheme="majorBidi"/>
          <w:b/>
          <w:bCs/>
          <w:u w:val="single"/>
        </w:rPr>
        <w:t xml:space="preserve">Competencias </w:t>
      </w:r>
      <w:proofErr w:type="spellStart"/>
      <w:r w:rsidRPr="00412F04">
        <w:rPr>
          <w:rFonts w:eastAsiaTheme="majorEastAsia" w:cstheme="majorBidi"/>
          <w:b/>
          <w:bCs/>
          <w:u w:val="single"/>
        </w:rPr>
        <w:t>Específicas</w:t>
      </w:r>
      <w:proofErr w:type="spellEnd"/>
      <w:r w:rsidRPr="00412F04">
        <w:rPr>
          <w:rFonts w:eastAsiaTheme="majorEastAsia" w:cstheme="majorBidi"/>
          <w:b/>
          <w:bCs/>
          <w:u w:val="single"/>
        </w:rPr>
        <w:t xml:space="preserve"> </w:t>
      </w:r>
    </w:p>
    <w:p w14:paraId="1F36996B" w14:textId="77777777" w:rsidR="002318D8" w:rsidRPr="002318D8" w:rsidRDefault="002318D8" w:rsidP="002318D8">
      <w:pPr>
        <w:keepNext/>
        <w:keepLines/>
        <w:spacing w:before="0" w:line="240" w:lineRule="auto"/>
        <w:outlineLvl w:val="0"/>
        <w:rPr>
          <w:rFonts w:eastAsiaTheme="majorEastAsia" w:cstheme="majorBidi"/>
        </w:rPr>
      </w:pPr>
      <w:r w:rsidRPr="002318D8">
        <w:rPr>
          <w:rFonts w:eastAsiaTheme="majorEastAsia" w:cstheme="majorBidi"/>
        </w:rPr>
        <w:t xml:space="preserve">Las competencias </w:t>
      </w:r>
      <w:proofErr w:type="spellStart"/>
      <w:r w:rsidRPr="002318D8">
        <w:rPr>
          <w:rFonts w:eastAsiaTheme="majorEastAsia" w:cstheme="majorBidi"/>
        </w:rPr>
        <w:t>específicas</w:t>
      </w:r>
      <w:proofErr w:type="spellEnd"/>
      <w:r w:rsidRPr="002318D8">
        <w:rPr>
          <w:rFonts w:eastAsiaTheme="majorEastAsia" w:cstheme="majorBidi"/>
        </w:rPr>
        <w:t xml:space="preserve"> de la especialidad </w:t>
      </w:r>
      <w:proofErr w:type="spellStart"/>
      <w:r w:rsidRPr="002318D8">
        <w:rPr>
          <w:rFonts w:eastAsiaTheme="majorEastAsia" w:cstheme="majorBidi"/>
        </w:rPr>
        <w:t>están</w:t>
      </w:r>
      <w:proofErr w:type="spellEnd"/>
      <w:r w:rsidRPr="002318D8">
        <w:rPr>
          <w:rFonts w:eastAsiaTheme="majorEastAsia" w:cstheme="majorBidi"/>
        </w:rPr>
        <w:t xml:space="preserve"> agrupadas en los siguientes dominios a lo largo de </w:t>
      </w:r>
      <w:r w:rsidRPr="002318D8">
        <w:rPr>
          <w:rFonts w:eastAsiaTheme="majorEastAsia" w:cstheme="majorBidi"/>
          <w:b/>
          <w:bCs/>
        </w:rPr>
        <w:t xml:space="preserve">los cinco </w:t>
      </w:r>
      <w:proofErr w:type="spellStart"/>
      <w:r w:rsidRPr="002318D8">
        <w:rPr>
          <w:rFonts w:eastAsiaTheme="majorEastAsia" w:cstheme="majorBidi"/>
          <w:b/>
          <w:bCs/>
        </w:rPr>
        <w:t>años</w:t>
      </w:r>
      <w:proofErr w:type="spellEnd"/>
      <w:r w:rsidRPr="002318D8">
        <w:rPr>
          <w:rFonts w:eastAsiaTheme="majorEastAsia" w:cstheme="majorBidi"/>
        </w:rPr>
        <w:t xml:space="preserve"> de residencia: </w:t>
      </w:r>
    </w:p>
    <w:p w14:paraId="0CA86CC6" w14:textId="502BBE87"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Principios</w:t>
      </w:r>
      <w:r>
        <w:rPr>
          <w:rFonts w:eastAsiaTheme="majorEastAsia" w:cstheme="majorBidi"/>
        </w:rPr>
        <w:t xml:space="preserve"> </w:t>
      </w:r>
      <w:r w:rsidRPr="002318D8">
        <w:rPr>
          <w:rFonts w:eastAsiaTheme="majorEastAsia" w:cstheme="majorBidi"/>
        </w:rPr>
        <w:t>legales</w:t>
      </w:r>
      <w:r>
        <w:rPr>
          <w:rFonts w:eastAsiaTheme="majorEastAsia" w:cstheme="majorBidi"/>
        </w:rPr>
        <w:t xml:space="preserve"> </w:t>
      </w:r>
      <w:r w:rsidRPr="002318D8">
        <w:rPr>
          <w:rFonts w:eastAsiaTheme="majorEastAsia" w:cstheme="majorBidi"/>
        </w:rPr>
        <w:t>ligados</w:t>
      </w:r>
      <w:r>
        <w:rPr>
          <w:rFonts w:eastAsiaTheme="majorEastAsia" w:cstheme="majorBidi"/>
        </w:rPr>
        <w:t xml:space="preserve"> </w:t>
      </w:r>
      <w:r w:rsidRPr="002318D8">
        <w:rPr>
          <w:rFonts w:eastAsiaTheme="majorEastAsia" w:cstheme="majorBidi"/>
        </w:rPr>
        <w:t>al</w:t>
      </w:r>
      <w:r>
        <w:rPr>
          <w:rFonts w:eastAsiaTheme="majorEastAsia" w:cstheme="majorBidi"/>
        </w:rPr>
        <w:t xml:space="preserve"> </w:t>
      </w:r>
      <w:r w:rsidRPr="002318D8">
        <w:rPr>
          <w:rFonts w:eastAsiaTheme="majorEastAsia" w:cstheme="majorBidi"/>
        </w:rPr>
        <w:t>ejercicio</w:t>
      </w:r>
      <w:r>
        <w:rPr>
          <w:rFonts w:eastAsiaTheme="majorEastAsia" w:cstheme="majorBidi"/>
        </w:rPr>
        <w:t xml:space="preserve"> </w:t>
      </w:r>
      <w:r w:rsidRPr="002318D8">
        <w:rPr>
          <w:rFonts w:eastAsiaTheme="majorEastAsia" w:cstheme="majorBidi"/>
        </w:rPr>
        <w:t xml:space="preserve">profesional. </w:t>
      </w:r>
    </w:p>
    <w:p w14:paraId="3461A5AC" w14:textId="77777777" w:rsidR="002318D8" w:rsidRPr="002318D8" w:rsidRDefault="002318D8" w:rsidP="002318D8">
      <w:pPr>
        <w:keepNext/>
        <w:keepLines/>
        <w:numPr>
          <w:ilvl w:val="0"/>
          <w:numId w:val="28"/>
        </w:numPr>
        <w:spacing w:before="0" w:line="240" w:lineRule="auto"/>
        <w:outlineLvl w:val="0"/>
        <w:rPr>
          <w:rFonts w:eastAsiaTheme="majorEastAsia" w:cstheme="majorBidi"/>
        </w:rPr>
      </w:pPr>
      <w:proofErr w:type="spellStart"/>
      <w:r w:rsidRPr="002318D8">
        <w:rPr>
          <w:rFonts w:eastAsiaTheme="majorEastAsia" w:cstheme="majorBidi"/>
        </w:rPr>
        <w:t>Comunicación</w:t>
      </w:r>
      <w:proofErr w:type="spellEnd"/>
      <w:r w:rsidRPr="002318D8">
        <w:rPr>
          <w:rFonts w:eastAsiaTheme="majorEastAsia" w:cstheme="majorBidi"/>
        </w:rPr>
        <w:t xml:space="preserve">. </w:t>
      </w:r>
    </w:p>
    <w:p w14:paraId="211D84BD" w14:textId="3C50166F"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Trabajo</w:t>
      </w:r>
      <w:r>
        <w:rPr>
          <w:rFonts w:eastAsiaTheme="majorEastAsia" w:cstheme="majorBidi"/>
        </w:rPr>
        <w:t xml:space="preserve"> </w:t>
      </w:r>
      <w:r w:rsidRPr="002318D8">
        <w:rPr>
          <w:rFonts w:eastAsiaTheme="majorEastAsia" w:cstheme="majorBidi"/>
        </w:rPr>
        <w:t>en</w:t>
      </w:r>
      <w:r>
        <w:rPr>
          <w:rFonts w:eastAsiaTheme="majorEastAsia" w:cstheme="majorBidi"/>
        </w:rPr>
        <w:t xml:space="preserve"> </w:t>
      </w:r>
      <w:r w:rsidRPr="002318D8">
        <w:rPr>
          <w:rFonts w:eastAsiaTheme="majorEastAsia" w:cstheme="majorBidi"/>
        </w:rPr>
        <w:t>equipo</w:t>
      </w:r>
      <w:r>
        <w:rPr>
          <w:rFonts w:eastAsiaTheme="majorEastAsia" w:cstheme="majorBidi"/>
        </w:rPr>
        <w:t xml:space="preserve"> </w:t>
      </w:r>
      <w:r w:rsidRPr="002318D8">
        <w:rPr>
          <w:rFonts w:eastAsiaTheme="majorEastAsia" w:cstheme="majorBidi"/>
        </w:rPr>
        <w:t>y</w:t>
      </w:r>
      <w:r>
        <w:rPr>
          <w:rFonts w:eastAsiaTheme="majorEastAsia" w:cstheme="majorBidi"/>
        </w:rPr>
        <w:t xml:space="preserve"> </w:t>
      </w:r>
      <w:r w:rsidRPr="002318D8">
        <w:rPr>
          <w:rFonts w:eastAsiaTheme="majorEastAsia" w:cstheme="majorBidi"/>
        </w:rPr>
        <w:t>en</w:t>
      </w:r>
      <w:r>
        <w:rPr>
          <w:rFonts w:eastAsiaTheme="majorEastAsia" w:cstheme="majorBidi"/>
        </w:rPr>
        <w:t xml:space="preserve"> </w:t>
      </w:r>
      <w:r w:rsidRPr="002318D8">
        <w:rPr>
          <w:rFonts w:eastAsiaTheme="majorEastAsia" w:cstheme="majorBidi"/>
        </w:rPr>
        <w:t xml:space="preserve">red. </w:t>
      </w:r>
    </w:p>
    <w:p w14:paraId="047A048E" w14:textId="5E1088F6"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Habilidades</w:t>
      </w:r>
      <w:r>
        <w:rPr>
          <w:rFonts w:eastAsiaTheme="majorEastAsia" w:cstheme="majorBidi"/>
        </w:rPr>
        <w:t xml:space="preserve"> </w:t>
      </w:r>
      <w:proofErr w:type="spellStart"/>
      <w:r w:rsidRPr="002318D8">
        <w:rPr>
          <w:rFonts w:eastAsiaTheme="majorEastAsia" w:cstheme="majorBidi"/>
        </w:rPr>
        <w:t>diagnósticas</w:t>
      </w:r>
      <w:proofErr w:type="spellEnd"/>
      <w:r>
        <w:rPr>
          <w:rFonts w:eastAsiaTheme="majorEastAsia" w:cstheme="majorBidi"/>
        </w:rPr>
        <w:t xml:space="preserve"> </w:t>
      </w:r>
      <w:r w:rsidRPr="002318D8">
        <w:rPr>
          <w:rFonts w:eastAsiaTheme="majorEastAsia" w:cstheme="majorBidi"/>
        </w:rPr>
        <w:t>y</w:t>
      </w:r>
      <w:r>
        <w:rPr>
          <w:rFonts w:eastAsiaTheme="majorEastAsia" w:cstheme="majorBidi"/>
        </w:rPr>
        <w:t xml:space="preserve"> </w:t>
      </w:r>
      <w:proofErr w:type="spellStart"/>
      <w:r w:rsidRPr="002318D8">
        <w:rPr>
          <w:rFonts w:eastAsiaTheme="majorEastAsia" w:cstheme="majorBidi"/>
        </w:rPr>
        <w:t>clínicas</w:t>
      </w:r>
      <w:proofErr w:type="spellEnd"/>
      <w:r w:rsidRPr="002318D8">
        <w:rPr>
          <w:rFonts w:eastAsiaTheme="majorEastAsia" w:cstheme="majorBidi"/>
        </w:rPr>
        <w:t xml:space="preserve">. </w:t>
      </w:r>
    </w:p>
    <w:p w14:paraId="580D7069" w14:textId="3B632B32"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Intervenciones</w:t>
      </w:r>
      <w:r>
        <w:rPr>
          <w:rFonts w:eastAsiaTheme="majorEastAsia" w:cstheme="majorBidi"/>
        </w:rPr>
        <w:t xml:space="preserve"> </w:t>
      </w:r>
      <w:proofErr w:type="spellStart"/>
      <w:r w:rsidRPr="002318D8">
        <w:rPr>
          <w:rFonts w:eastAsiaTheme="majorEastAsia" w:cstheme="majorBidi"/>
        </w:rPr>
        <w:t>terapéuticas</w:t>
      </w:r>
      <w:proofErr w:type="spellEnd"/>
      <w:r w:rsidRPr="002318D8">
        <w:rPr>
          <w:rFonts w:eastAsiaTheme="majorEastAsia" w:cstheme="majorBidi"/>
        </w:rPr>
        <w:t xml:space="preserve">. </w:t>
      </w:r>
    </w:p>
    <w:p w14:paraId="169E4829" w14:textId="77777777" w:rsidR="002318D8" w:rsidRPr="002318D8" w:rsidRDefault="002318D8" w:rsidP="002318D8">
      <w:pPr>
        <w:keepNext/>
        <w:keepLines/>
        <w:numPr>
          <w:ilvl w:val="0"/>
          <w:numId w:val="28"/>
        </w:numPr>
        <w:spacing w:before="0" w:line="240" w:lineRule="auto"/>
        <w:outlineLvl w:val="0"/>
        <w:rPr>
          <w:rFonts w:eastAsiaTheme="majorEastAsia" w:cstheme="majorBidi"/>
        </w:rPr>
      </w:pPr>
      <w:proofErr w:type="spellStart"/>
      <w:r w:rsidRPr="002318D8">
        <w:rPr>
          <w:rFonts w:eastAsiaTheme="majorEastAsia" w:cstheme="majorBidi"/>
        </w:rPr>
        <w:t>Promoción</w:t>
      </w:r>
      <w:proofErr w:type="spellEnd"/>
      <w:r w:rsidRPr="002318D8">
        <w:rPr>
          <w:rFonts w:eastAsiaTheme="majorEastAsia" w:cstheme="majorBidi"/>
        </w:rPr>
        <w:t xml:space="preserve"> y </w:t>
      </w:r>
      <w:proofErr w:type="spellStart"/>
      <w:r w:rsidRPr="002318D8">
        <w:rPr>
          <w:rFonts w:eastAsiaTheme="majorEastAsia" w:cstheme="majorBidi"/>
        </w:rPr>
        <w:t>asesoría</w:t>
      </w:r>
      <w:proofErr w:type="spellEnd"/>
      <w:r w:rsidRPr="002318D8">
        <w:rPr>
          <w:rFonts w:eastAsiaTheme="majorEastAsia" w:cstheme="majorBidi"/>
        </w:rPr>
        <w:t xml:space="preserve"> en temas de salud mental de la infancia y adolescencia y </w:t>
      </w:r>
    </w:p>
    <w:p w14:paraId="51430278" w14:textId="77777777" w:rsidR="002318D8" w:rsidRP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 xml:space="preserve">adulto. </w:t>
      </w:r>
    </w:p>
    <w:p w14:paraId="12C28A91" w14:textId="19DC85CC" w:rsidR="002318D8" w:rsidRDefault="002318D8" w:rsidP="002318D8">
      <w:pPr>
        <w:keepNext/>
        <w:keepLines/>
        <w:numPr>
          <w:ilvl w:val="0"/>
          <w:numId w:val="28"/>
        </w:numPr>
        <w:spacing w:before="0" w:line="240" w:lineRule="auto"/>
        <w:outlineLvl w:val="0"/>
        <w:rPr>
          <w:rFonts w:eastAsiaTheme="majorEastAsia" w:cstheme="majorBidi"/>
        </w:rPr>
      </w:pPr>
      <w:r w:rsidRPr="002318D8">
        <w:rPr>
          <w:rFonts w:eastAsiaTheme="majorEastAsia" w:cstheme="majorBidi"/>
        </w:rPr>
        <w:t>Habilidades</w:t>
      </w:r>
      <w:r w:rsidR="00412F04">
        <w:rPr>
          <w:rFonts w:eastAsiaTheme="majorEastAsia" w:cstheme="majorBidi"/>
        </w:rPr>
        <w:t xml:space="preserve"> </w:t>
      </w:r>
      <w:r w:rsidRPr="002318D8">
        <w:rPr>
          <w:rFonts w:eastAsiaTheme="majorEastAsia" w:cstheme="majorBidi"/>
        </w:rPr>
        <w:t>docentes</w:t>
      </w:r>
      <w:r w:rsidR="00412F04">
        <w:rPr>
          <w:rFonts w:eastAsiaTheme="majorEastAsia" w:cstheme="majorBidi"/>
        </w:rPr>
        <w:t xml:space="preserve"> </w:t>
      </w:r>
      <w:r w:rsidRPr="002318D8">
        <w:rPr>
          <w:rFonts w:eastAsiaTheme="majorEastAsia" w:cstheme="majorBidi"/>
        </w:rPr>
        <w:t>y</w:t>
      </w:r>
      <w:r w:rsidR="00412F04">
        <w:rPr>
          <w:rFonts w:eastAsiaTheme="majorEastAsia" w:cstheme="majorBidi"/>
        </w:rPr>
        <w:t xml:space="preserve"> </w:t>
      </w:r>
      <w:r w:rsidRPr="002318D8">
        <w:rPr>
          <w:rFonts w:eastAsiaTheme="majorEastAsia" w:cstheme="majorBidi"/>
        </w:rPr>
        <w:t>de</w:t>
      </w:r>
      <w:r w:rsidR="00412F04">
        <w:rPr>
          <w:rFonts w:eastAsiaTheme="majorEastAsia" w:cstheme="majorBidi"/>
        </w:rPr>
        <w:t xml:space="preserve"> </w:t>
      </w:r>
      <w:proofErr w:type="spellStart"/>
      <w:r w:rsidRPr="002318D8">
        <w:rPr>
          <w:rFonts w:eastAsiaTheme="majorEastAsia" w:cstheme="majorBidi"/>
        </w:rPr>
        <w:t>investigación</w:t>
      </w:r>
      <w:proofErr w:type="spellEnd"/>
      <w:r w:rsidRPr="002318D8">
        <w:rPr>
          <w:rFonts w:eastAsiaTheme="majorEastAsia" w:cstheme="majorBidi"/>
        </w:rPr>
        <w:t xml:space="preserve">. </w:t>
      </w:r>
    </w:p>
    <w:p w14:paraId="46CD1698" w14:textId="77777777" w:rsidR="00412F04" w:rsidRDefault="00412F04" w:rsidP="00412F04">
      <w:pPr>
        <w:keepNext/>
        <w:keepLines/>
        <w:spacing w:before="0" w:line="240" w:lineRule="auto"/>
        <w:outlineLvl w:val="0"/>
        <w:rPr>
          <w:rFonts w:eastAsiaTheme="majorEastAsia" w:cstheme="majorBidi"/>
        </w:rPr>
      </w:pPr>
    </w:p>
    <w:p w14:paraId="7D8A6C7A" w14:textId="77777777" w:rsidR="00412F04" w:rsidRPr="00412F04" w:rsidRDefault="00412F04" w:rsidP="00412F04">
      <w:pPr>
        <w:keepNext/>
        <w:keepLines/>
        <w:spacing w:before="0" w:line="240" w:lineRule="auto"/>
        <w:outlineLvl w:val="0"/>
        <w:rPr>
          <w:rFonts w:eastAsiaTheme="majorEastAsia" w:cstheme="majorBidi"/>
        </w:rPr>
      </w:pPr>
    </w:p>
    <w:p w14:paraId="2BE88B96" w14:textId="67268DD6" w:rsidR="00412F04" w:rsidRPr="002318D8" w:rsidRDefault="00412F04" w:rsidP="00412F04">
      <w:pPr>
        <w:keepNext/>
        <w:keepLines/>
        <w:spacing w:before="0" w:line="240" w:lineRule="auto"/>
        <w:outlineLvl w:val="0"/>
        <w:rPr>
          <w:rFonts w:eastAsiaTheme="majorEastAsia" w:cstheme="majorBidi"/>
          <w:u w:val="single"/>
        </w:rPr>
      </w:pPr>
    </w:p>
    <w:p w14:paraId="17B04F92" w14:textId="77777777" w:rsidR="002318D8" w:rsidRPr="00EF01FF" w:rsidRDefault="002318D8" w:rsidP="002318D8">
      <w:pPr>
        <w:keepNext/>
        <w:keepLines/>
        <w:spacing w:before="0" w:line="240" w:lineRule="auto"/>
        <w:ind w:left="360"/>
        <w:outlineLvl w:val="0"/>
        <w:rPr>
          <w:rFonts w:eastAsiaTheme="majorEastAsia" w:cstheme="majorBidi"/>
        </w:rPr>
      </w:pPr>
    </w:p>
    <w:p w14:paraId="34FADF99" w14:textId="77777777" w:rsidR="00EF01FF" w:rsidRPr="009D42A4" w:rsidRDefault="00EF01FF" w:rsidP="00306DA6">
      <w:pPr>
        <w:keepNext/>
        <w:keepLines/>
        <w:spacing w:before="0" w:line="240" w:lineRule="auto"/>
        <w:outlineLvl w:val="0"/>
        <w:rPr>
          <w:rFonts w:eastAsiaTheme="majorEastAsia" w:cstheme="majorBidi"/>
        </w:rPr>
      </w:pPr>
    </w:p>
    <w:p w14:paraId="42DF4135" w14:textId="77777777" w:rsidR="009D42A4" w:rsidRPr="009D42A4" w:rsidRDefault="009D42A4" w:rsidP="009D42A4">
      <w:pPr>
        <w:keepNext/>
        <w:keepLines/>
        <w:spacing w:before="480" w:line="240" w:lineRule="auto"/>
        <w:jc w:val="left"/>
        <w:outlineLvl w:val="0"/>
        <w:rPr>
          <w:rFonts w:eastAsiaTheme="majorEastAsia" w:cstheme="majorBidi"/>
          <w:sz w:val="24"/>
          <w:szCs w:val="24"/>
          <w:u w:val="single"/>
        </w:rPr>
      </w:pPr>
    </w:p>
    <w:p w14:paraId="5BE4F14F" w14:textId="42E7483A" w:rsidR="00844705" w:rsidRDefault="000E0483" w:rsidP="00844705">
      <w:pPr>
        <w:keepNext/>
        <w:keepLines/>
        <w:numPr>
          <w:ilvl w:val="0"/>
          <w:numId w:val="2"/>
        </w:numPr>
        <w:spacing w:before="200" w:line="240" w:lineRule="auto"/>
        <w:ind w:left="0" w:firstLine="0"/>
        <w:jc w:val="left"/>
        <w:outlineLvl w:val="1"/>
        <w:rPr>
          <w:rFonts w:eastAsiaTheme="majorEastAsia" w:cstheme="majorBidi"/>
          <w:bCs/>
          <w:sz w:val="24"/>
          <w:szCs w:val="24"/>
          <w:u w:val="single"/>
        </w:rPr>
      </w:pPr>
      <w:r>
        <w:rPr>
          <w:rFonts w:eastAsiaTheme="majorEastAsia" w:cstheme="majorBidi"/>
          <w:bCs/>
          <w:sz w:val="24"/>
          <w:szCs w:val="24"/>
          <w:u w:val="single"/>
        </w:rPr>
        <w:t xml:space="preserve">ITINERARIO FORMATIVO DE LA ESPECIALIDAD DE PSIQUIATRÍA </w:t>
      </w:r>
    </w:p>
    <w:p w14:paraId="2F01609A" w14:textId="77777777" w:rsidR="000E0483" w:rsidRDefault="000E0483" w:rsidP="000E0483">
      <w:pPr>
        <w:keepNext/>
        <w:keepLines/>
        <w:spacing w:before="200" w:line="240" w:lineRule="auto"/>
        <w:jc w:val="left"/>
        <w:outlineLvl w:val="1"/>
        <w:rPr>
          <w:rFonts w:eastAsiaTheme="majorEastAsia" w:cstheme="minorHAnsi"/>
          <w:bCs/>
        </w:rPr>
      </w:pPr>
      <w:r w:rsidRPr="000E0483">
        <w:rPr>
          <w:rFonts w:eastAsiaTheme="majorEastAsia" w:cstheme="minorHAnsi"/>
          <w:bCs/>
        </w:rPr>
        <w:t xml:space="preserve">La residencia para el acceso al </w:t>
      </w:r>
      <w:proofErr w:type="spellStart"/>
      <w:r w:rsidRPr="000E0483">
        <w:rPr>
          <w:rFonts w:eastAsiaTheme="majorEastAsia" w:cstheme="minorHAnsi"/>
          <w:bCs/>
        </w:rPr>
        <w:t>título</w:t>
      </w:r>
      <w:proofErr w:type="spellEnd"/>
      <w:r w:rsidRPr="000E0483">
        <w:rPr>
          <w:rFonts w:eastAsiaTheme="majorEastAsia" w:cstheme="minorHAnsi"/>
          <w:bCs/>
        </w:rPr>
        <w:t xml:space="preserve"> de Especialista en </w:t>
      </w:r>
      <w:proofErr w:type="spellStart"/>
      <w:r w:rsidRPr="000E0483">
        <w:rPr>
          <w:rFonts w:eastAsiaTheme="majorEastAsia" w:cstheme="minorHAnsi"/>
          <w:bCs/>
        </w:rPr>
        <w:t>Psiquiatría</w:t>
      </w:r>
      <w:proofErr w:type="spellEnd"/>
      <w:r w:rsidRPr="000E0483">
        <w:rPr>
          <w:rFonts w:eastAsiaTheme="majorEastAsia" w:cstheme="minorHAnsi"/>
          <w:bCs/>
        </w:rPr>
        <w:t xml:space="preserve"> </w:t>
      </w:r>
      <w:proofErr w:type="spellStart"/>
      <w:r w:rsidRPr="000E0483">
        <w:rPr>
          <w:rFonts w:eastAsiaTheme="majorEastAsia" w:cstheme="minorHAnsi"/>
          <w:bCs/>
        </w:rPr>
        <w:t>comprende</w:t>
      </w:r>
      <w:proofErr w:type="spellEnd"/>
      <w:r w:rsidRPr="000E0483">
        <w:rPr>
          <w:rFonts w:eastAsiaTheme="majorEastAsia" w:cstheme="minorHAnsi"/>
          <w:bCs/>
        </w:rPr>
        <w:t xml:space="preserve"> un </w:t>
      </w:r>
      <w:proofErr w:type="spellStart"/>
      <w:r w:rsidRPr="000E0483">
        <w:rPr>
          <w:rFonts w:eastAsiaTheme="majorEastAsia" w:cstheme="minorHAnsi"/>
          <w:bCs/>
        </w:rPr>
        <w:t>período</w:t>
      </w:r>
      <w:proofErr w:type="spellEnd"/>
      <w:r w:rsidRPr="000E0483">
        <w:rPr>
          <w:rFonts w:eastAsiaTheme="majorEastAsia" w:cstheme="minorHAnsi"/>
          <w:bCs/>
        </w:rPr>
        <w:t xml:space="preserve"> formativo de cinco </w:t>
      </w:r>
      <w:proofErr w:type="spellStart"/>
      <w:r w:rsidRPr="000E0483">
        <w:rPr>
          <w:rFonts w:eastAsiaTheme="majorEastAsia" w:cstheme="minorHAnsi"/>
          <w:bCs/>
        </w:rPr>
        <w:t>años</w:t>
      </w:r>
      <w:proofErr w:type="spellEnd"/>
      <w:r w:rsidRPr="000E0483">
        <w:rPr>
          <w:rFonts w:eastAsiaTheme="majorEastAsia" w:cstheme="minorHAnsi"/>
          <w:bCs/>
        </w:rPr>
        <w:t xml:space="preserve"> de </w:t>
      </w:r>
      <w:proofErr w:type="spellStart"/>
      <w:r w:rsidRPr="000E0483">
        <w:rPr>
          <w:rFonts w:eastAsiaTheme="majorEastAsia" w:cstheme="minorHAnsi"/>
          <w:bCs/>
        </w:rPr>
        <w:t>duración</w:t>
      </w:r>
      <w:proofErr w:type="spellEnd"/>
      <w:r w:rsidRPr="000E0483">
        <w:rPr>
          <w:rFonts w:eastAsiaTheme="majorEastAsia" w:cstheme="minorHAnsi"/>
          <w:bCs/>
        </w:rPr>
        <w:t xml:space="preserve"> que se realiza en la Unidad Docente Multidisciplinar de Salud Mental San Juan de Dios que cuenta con dispositivos para las estancias formativas necesarias. </w:t>
      </w:r>
    </w:p>
    <w:p w14:paraId="2A3CDD9C" w14:textId="077CE59A" w:rsidR="000E0483" w:rsidRPr="000E0483" w:rsidRDefault="000E0483" w:rsidP="000E0483">
      <w:pPr>
        <w:keepNext/>
        <w:keepLines/>
        <w:spacing w:before="200" w:line="240" w:lineRule="auto"/>
        <w:jc w:val="left"/>
        <w:outlineLvl w:val="1"/>
        <w:rPr>
          <w:rFonts w:eastAsiaTheme="majorEastAsia" w:cstheme="minorHAnsi"/>
          <w:bCs/>
        </w:rPr>
      </w:pPr>
      <w:r w:rsidRPr="000E0483">
        <w:rPr>
          <w:rFonts w:eastAsiaTheme="majorEastAsia" w:cstheme="minorHAnsi"/>
          <w:bCs/>
        </w:rPr>
        <w:t xml:space="preserve">El Programa Oficial de la Especialidad (POE) contempla 5 </w:t>
      </w:r>
      <w:r>
        <w:rPr>
          <w:rFonts w:eastAsiaTheme="majorEastAsia" w:cstheme="minorHAnsi"/>
          <w:bCs/>
        </w:rPr>
        <w:t xml:space="preserve">años </w:t>
      </w:r>
      <w:r w:rsidRPr="000E0483">
        <w:rPr>
          <w:rFonts w:eastAsiaTheme="majorEastAsia" w:cstheme="minorHAnsi"/>
          <w:bCs/>
        </w:rPr>
        <w:t xml:space="preserve">de </w:t>
      </w:r>
      <w:proofErr w:type="spellStart"/>
      <w:r w:rsidRPr="000E0483">
        <w:rPr>
          <w:rFonts w:eastAsiaTheme="majorEastAsia" w:cstheme="minorHAnsi"/>
          <w:bCs/>
        </w:rPr>
        <w:t>rotación</w:t>
      </w:r>
      <w:proofErr w:type="spellEnd"/>
      <w:r w:rsidRPr="000E0483">
        <w:rPr>
          <w:rFonts w:eastAsiaTheme="majorEastAsia" w:cstheme="minorHAnsi"/>
          <w:bCs/>
        </w:rPr>
        <w:t xml:space="preserve"> en diferentes dispositivos docentes, excluyendo los 5 meses correspondientes a los </w:t>
      </w:r>
      <w:proofErr w:type="spellStart"/>
      <w:r w:rsidRPr="000E0483">
        <w:rPr>
          <w:rFonts w:eastAsiaTheme="majorEastAsia" w:cstheme="minorHAnsi"/>
          <w:bCs/>
        </w:rPr>
        <w:t>períodos</w:t>
      </w:r>
      <w:proofErr w:type="spellEnd"/>
      <w:r w:rsidRPr="000E0483">
        <w:rPr>
          <w:rFonts w:eastAsiaTheme="majorEastAsia" w:cstheme="minorHAnsi"/>
          <w:bCs/>
        </w:rPr>
        <w:t xml:space="preserve"> vacacionales anuales. </w:t>
      </w:r>
    </w:p>
    <w:p w14:paraId="1CB730F0" w14:textId="77777777" w:rsidR="000E0483" w:rsidRPr="000E0483" w:rsidRDefault="000E0483" w:rsidP="000E0483">
      <w:pPr>
        <w:keepNext/>
        <w:keepLines/>
        <w:spacing w:before="200" w:line="240" w:lineRule="auto"/>
        <w:jc w:val="left"/>
        <w:outlineLvl w:val="1"/>
        <w:rPr>
          <w:rFonts w:eastAsiaTheme="majorEastAsia" w:cstheme="minorHAnsi"/>
          <w:bCs/>
        </w:rPr>
      </w:pPr>
      <w:r w:rsidRPr="000E0483">
        <w:rPr>
          <w:rFonts w:eastAsiaTheme="majorEastAsia" w:cstheme="minorHAnsi"/>
          <w:bCs/>
        </w:rPr>
        <w:t xml:space="preserve">La </w:t>
      </w:r>
      <w:proofErr w:type="spellStart"/>
      <w:r w:rsidRPr="000E0483">
        <w:rPr>
          <w:rFonts w:eastAsiaTheme="majorEastAsia" w:cstheme="minorHAnsi"/>
          <w:bCs/>
        </w:rPr>
        <w:t>formación</w:t>
      </w:r>
      <w:proofErr w:type="spellEnd"/>
      <w:r w:rsidRPr="000E0483">
        <w:rPr>
          <w:rFonts w:eastAsiaTheme="majorEastAsia" w:cstheme="minorHAnsi"/>
          <w:bCs/>
        </w:rPr>
        <w:t xml:space="preserve"> comprende las siguientes rotaciones/estancias formativas obligatorias distribuidas en los diferentes </w:t>
      </w:r>
      <w:proofErr w:type="spellStart"/>
      <w:r w:rsidRPr="000E0483">
        <w:rPr>
          <w:rFonts w:eastAsiaTheme="majorEastAsia" w:cstheme="minorHAnsi"/>
          <w:bCs/>
        </w:rPr>
        <w:t>años</w:t>
      </w:r>
      <w:proofErr w:type="spellEnd"/>
      <w:r w:rsidRPr="000E0483">
        <w:rPr>
          <w:rFonts w:eastAsiaTheme="majorEastAsia" w:cstheme="minorHAnsi"/>
          <w:bCs/>
        </w:rPr>
        <w:t xml:space="preserve"> de residencia: </w:t>
      </w:r>
    </w:p>
    <w:p w14:paraId="4CC14C3B" w14:textId="3ADD1798" w:rsidR="000E0483" w:rsidRPr="000E0483" w:rsidRDefault="000E0483" w:rsidP="000E0483">
      <w:pPr>
        <w:keepNext/>
        <w:keepLines/>
        <w:spacing w:before="200" w:line="240" w:lineRule="auto"/>
        <w:jc w:val="left"/>
        <w:outlineLvl w:val="1"/>
        <w:rPr>
          <w:rFonts w:eastAsiaTheme="majorEastAsia" w:cstheme="majorBidi"/>
          <w:bCs/>
        </w:rPr>
      </w:pPr>
    </w:p>
    <w:p w14:paraId="218C855B" w14:textId="77777777" w:rsidR="000E0483" w:rsidRPr="000E0483" w:rsidRDefault="000E0483" w:rsidP="000E0483">
      <w:pPr>
        <w:keepNext/>
        <w:keepLines/>
        <w:spacing w:before="200" w:line="240" w:lineRule="auto"/>
        <w:jc w:val="left"/>
        <w:outlineLvl w:val="1"/>
        <w:rPr>
          <w:rFonts w:eastAsiaTheme="majorEastAsia" w:cstheme="majorBidi"/>
          <w:bCs/>
          <w:u w:val="single"/>
        </w:rPr>
      </w:pPr>
    </w:p>
    <w:p w14:paraId="3EA7FD9E" w14:textId="77777777" w:rsidR="0080269C" w:rsidRDefault="0080269C" w:rsidP="005430AC">
      <w:pPr>
        <w:rPr>
          <w:b/>
          <w:bCs/>
          <w:u w:val="single"/>
        </w:rPr>
      </w:pPr>
    </w:p>
    <w:p w14:paraId="5ABDEC3E" w14:textId="77777777" w:rsidR="0080269C" w:rsidRDefault="0080269C" w:rsidP="005430AC">
      <w:pPr>
        <w:rPr>
          <w:b/>
          <w:bCs/>
          <w:u w:val="single"/>
        </w:rPr>
      </w:pPr>
    </w:p>
    <w:p w14:paraId="782048C8" w14:textId="4DB959FC" w:rsidR="005430AC" w:rsidRPr="00183FD6" w:rsidRDefault="005430AC" w:rsidP="005430AC">
      <w:pPr>
        <w:rPr>
          <w:b/>
          <w:bCs/>
          <w:u w:val="single"/>
        </w:rPr>
      </w:pPr>
      <w:r w:rsidRPr="00183FD6">
        <w:rPr>
          <w:b/>
          <w:bCs/>
          <w:u w:val="single"/>
        </w:rPr>
        <w:t>R</w:t>
      </w:r>
      <w:r w:rsidR="00A6247E">
        <w:rPr>
          <w:b/>
          <w:bCs/>
          <w:u w:val="single"/>
        </w:rPr>
        <w:t>ESIDENTE DE PRIMER AÑO</w:t>
      </w:r>
      <w:r w:rsidR="00990B38">
        <w:rPr>
          <w:b/>
          <w:bCs/>
          <w:u w:val="single"/>
        </w:rPr>
        <w:t xml:space="preserve"> (R1)</w:t>
      </w:r>
    </w:p>
    <w:p w14:paraId="09952762" w14:textId="6A82202B" w:rsidR="005430AC" w:rsidRPr="005430AC" w:rsidRDefault="005430AC" w:rsidP="00C964FF">
      <w:pPr>
        <w:numPr>
          <w:ilvl w:val="0"/>
          <w:numId w:val="13"/>
        </w:numPr>
      </w:pPr>
      <w:r w:rsidRPr="005430AC">
        <w:t xml:space="preserve">Rotaciones por </w:t>
      </w:r>
      <w:r w:rsidRPr="00183FD6">
        <w:rPr>
          <w:b/>
          <w:bCs/>
        </w:rPr>
        <w:t>Neurología y Medicina Interna.</w:t>
      </w:r>
    </w:p>
    <w:p w14:paraId="3A147E7E" w14:textId="77C29F46" w:rsidR="005430AC" w:rsidRPr="005430AC" w:rsidRDefault="005430AC" w:rsidP="00A6247E">
      <w:pPr>
        <w:pStyle w:val="Prrafodelista"/>
        <w:numPr>
          <w:ilvl w:val="0"/>
          <w:numId w:val="37"/>
        </w:numPr>
      </w:pPr>
      <w:r w:rsidRPr="00A6247E">
        <w:rPr>
          <w:b/>
          <w:bCs/>
        </w:rPr>
        <w:t>Medicina Interna</w:t>
      </w:r>
      <w:r w:rsidR="00A6247E" w:rsidRPr="00A6247E">
        <w:rPr>
          <w:b/>
          <w:bCs/>
        </w:rPr>
        <w:t xml:space="preserve">. </w:t>
      </w:r>
      <w:r w:rsidR="00A6247E">
        <w:t xml:space="preserve">Duración 2 meses. </w:t>
      </w:r>
      <w:r w:rsidRPr="005430AC">
        <w:t xml:space="preserve"> </w:t>
      </w:r>
      <w:r w:rsidR="00A6247E">
        <w:t>O</w:t>
      </w:r>
      <w:r w:rsidRPr="005430AC">
        <w:t>bjetivo</w:t>
      </w:r>
      <w:r w:rsidR="00A6247E">
        <w:t xml:space="preserve">: </w:t>
      </w:r>
      <w:r w:rsidRPr="005430AC">
        <w:t xml:space="preserve">que el residente obtenga una visión integral </w:t>
      </w:r>
      <w:r w:rsidR="00A6247E">
        <w:t xml:space="preserve">y conocimientos </w:t>
      </w:r>
      <w:r w:rsidRPr="005430AC">
        <w:t>de las patologías más prevalentes</w:t>
      </w:r>
      <w:r w:rsidR="00A6247E">
        <w:t xml:space="preserve"> y relevantes</w:t>
      </w:r>
      <w:r w:rsidRPr="005430AC">
        <w:t>.</w:t>
      </w:r>
    </w:p>
    <w:p w14:paraId="6892D551" w14:textId="42199740" w:rsidR="005430AC" w:rsidRPr="005430AC" w:rsidRDefault="005430AC" w:rsidP="005430AC">
      <w:pPr>
        <w:pStyle w:val="Prrafodelista"/>
        <w:numPr>
          <w:ilvl w:val="0"/>
          <w:numId w:val="37"/>
        </w:numPr>
      </w:pPr>
      <w:r w:rsidRPr="00A6247E">
        <w:rPr>
          <w:b/>
          <w:bCs/>
        </w:rPr>
        <w:t>Neurología</w:t>
      </w:r>
      <w:r w:rsidR="00A6247E">
        <w:t>. Duración 2 meses.</w:t>
      </w:r>
      <w:r w:rsidRPr="005430AC">
        <w:t xml:space="preserve"> </w:t>
      </w:r>
      <w:r w:rsidR="00A6247E">
        <w:t>O</w:t>
      </w:r>
      <w:r w:rsidRPr="005430AC">
        <w:t>bjetivo</w:t>
      </w:r>
      <w:r w:rsidR="00A6247E">
        <w:t>:</w:t>
      </w:r>
      <w:r w:rsidRPr="005430AC">
        <w:t xml:space="preserve"> que el residente </w:t>
      </w:r>
      <w:r w:rsidR="00A6247E">
        <w:t xml:space="preserve">adquiera </w:t>
      </w:r>
      <w:r w:rsidRPr="005430AC">
        <w:t>conocimientos básicos en Neurología</w:t>
      </w:r>
      <w:r w:rsidR="00A6247E">
        <w:t xml:space="preserve"> y </w:t>
      </w:r>
      <w:r w:rsidRPr="005430AC">
        <w:t>habilidades</w:t>
      </w:r>
      <w:r w:rsidR="00A6247E">
        <w:t xml:space="preserve"> </w:t>
      </w:r>
      <w:r w:rsidRPr="005430AC">
        <w:t>como realización adecuada de exploración neurológica, punción lumbar e interpretación de técnicas de neuroimagen.</w:t>
      </w:r>
    </w:p>
    <w:p w14:paraId="045DE946" w14:textId="1A3EA950" w:rsidR="00800364" w:rsidRPr="00800364" w:rsidRDefault="005430AC" w:rsidP="00800364">
      <w:pPr>
        <w:numPr>
          <w:ilvl w:val="0"/>
          <w:numId w:val="13"/>
        </w:numPr>
      </w:pPr>
      <w:r w:rsidRPr="005430AC">
        <w:t xml:space="preserve">Rotación por </w:t>
      </w:r>
      <w:r w:rsidRPr="00183FD6">
        <w:rPr>
          <w:b/>
          <w:bCs/>
        </w:rPr>
        <w:t xml:space="preserve">Unidad de Hospitalización Breve </w:t>
      </w:r>
      <w:r w:rsidR="00800364">
        <w:rPr>
          <w:b/>
          <w:bCs/>
        </w:rPr>
        <w:t xml:space="preserve">de Adultos </w:t>
      </w:r>
      <w:r w:rsidRPr="00183FD6">
        <w:rPr>
          <w:b/>
          <w:bCs/>
        </w:rPr>
        <w:t>y Urgencias Psiquiátricas</w:t>
      </w:r>
      <w:r w:rsidR="00800364">
        <w:rPr>
          <w:b/>
          <w:bCs/>
        </w:rPr>
        <w:t xml:space="preserve">. </w:t>
      </w:r>
    </w:p>
    <w:p w14:paraId="11A16746" w14:textId="579E62FA" w:rsidR="00800364" w:rsidRPr="00800364" w:rsidRDefault="00800364" w:rsidP="00800364">
      <w:r>
        <w:t xml:space="preserve">Duración en el primer año: 8 meses. </w:t>
      </w:r>
    </w:p>
    <w:p w14:paraId="1A175C47" w14:textId="500A18A3" w:rsidR="005430AC" w:rsidRPr="005430AC" w:rsidRDefault="005430AC" w:rsidP="005430AC">
      <w:r w:rsidRPr="005430AC">
        <w:t xml:space="preserve">Esta estancia formativa debe proporcionar a los residentes los conocimientos, experiencia y habilidades en el manejo clínico de los pacientes agudos que llegan al hospital para su ingreso en una unidad de hospitalización breve o para recibir atención en el servicio de urgencias. </w:t>
      </w:r>
    </w:p>
    <w:p w14:paraId="0D3BD0FC" w14:textId="7EF72CED" w:rsidR="005430AC" w:rsidRPr="005430AC" w:rsidRDefault="0021197C" w:rsidP="00800364">
      <w:pPr>
        <w:pStyle w:val="Prrafodelista"/>
        <w:numPr>
          <w:ilvl w:val="0"/>
          <w:numId w:val="38"/>
        </w:numPr>
      </w:pPr>
      <w:r w:rsidRPr="00990B38">
        <w:rPr>
          <w:b/>
          <w:bCs/>
        </w:rPr>
        <w:t>H</w:t>
      </w:r>
      <w:r w:rsidR="005430AC" w:rsidRPr="00990B38">
        <w:rPr>
          <w:b/>
          <w:bCs/>
        </w:rPr>
        <w:t xml:space="preserve">ospitalización </w:t>
      </w:r>
      <w:r w:rsidRPr="00990B38">
        <w:rPr>
          <w:b/>
          <w:bCs/>
        </w:rPr>
        <w:t>Psiquiátrica Breve</w:t>
      </w:r>
      <w:r w:rsidR="005430AC" w:rsidRPr="005430AC">
        <w:t>.</w:t>
      </w:r>
    </w:p>
    <w:p w14:paraId="6F49E8F3" w14:textId="77777777" w:rsidR="0021197C" w:rsidRDefault="005430AC" w:rsidP="00800364">
      <w:pPr>
        <w:pStyle w:val="Prrafodelista"/>
        <w:numPr>
          <w:ilvl w:val="0"/>
          <w:numId w:val="39"/>
        </w:numPr>
      </w:pPr>
      <w:r w:rsidRPr="005430AC">
        <w:t xml:space="preserve">Anamnesis, exploración física y del estado mental, diagnóstico y evaluación del </w:t>
      </w:r>
      <w:r w:rsidRPr="00800364">
        <w:rPr>
          <w:b/>
          <w:bCs/>
        </w:rPr>
        <w:t>paciente agudo hospitalizado</w:t>
      </w:r>
      <w:r w:rsidRPr="005430AC">
        <w:t>. Conocimiento de las técnicas neurobiológicas y psicológicas básicas en el procedimiento diagnóstico.</w:t>
      </w:r>
    </w:p>
    <w:p w14:paraId="43C74D5F" w14:textId="5A0790C6" w:rsidR="0021197C" w:rsidRDefault="005430AC" w:rsidP="00800364">
      <w:pPr>
        <w:pStyle w:val="Prrafodelista"/>
        <w:numPr>
          <w:ilvl w:val="0"/>
          <w:numId w:val="39"/>
        </w:numPr>
      </w:pPr>
      <w:r w:rsidRPr="005430AC">
        <w:t xml:space="preserve">Manejo de protocolos específicos en este tipo de pacientes (agitación, riesgo suicida, negativismo, etc.). </w:t>
      </w:r>
    </w:p>
    <w:p w14:paraId="3A44CE26" w14:textId="58632603" w:rsidR="0021197C" w:rsidRDefault="005430AC" w:rsidP="00800364">
      <w:pPr>
        <w:pStyle w:val="Prrafodelista"/>
        <w:numPr>
          <w:ilvl w:val="0"/>
          <w:numId w:val="39"/>
        </w:numPr>
      </w:pPr>
      <w:r w:rsidRPr="005430AC">
        <w:t>Manejo de psicofármacos.</w:t>
      </w:r>
    </w:p>
    <w:p w14:paraId="5252490E" w14:textId="6047B703" w:rsidR="005430AC" w:rsidRDefault="005430AC" w:rsidP="00800364">
      <w:pPr>
        <w:pStyle w:val="Prrafodelista"/>
        <w:numPr>
          <w:ilvl w:val="0"/>
          <w:numId w:val="39"/>
        </w:numPr>
      </w:pPr>
      <w:r w:rsidRPr="005430AC">
        <w:t>Valoración de tratamientos de continuación y mantenimiento.</w:t>
      </w:r>
    </w:p>
    <w:p w14:paraId="19D1C57C" w14:textId="77777777" w:rsidR="00990B38" w:rsidRDefault="00990B38" w:rsidP="00800364">
      <w:pPr>
        <w:pStyle w:val="Prrafodelista"/>
        <w:numPr>
          <w:ilvl w:val="0"/>
          <w:numId w:val="39"/>
        </w:numPr>
      </w:pPr>
      <w:r>
        <w:t xml:space="preserve">Elaboración de informes de alta. </w:t>
      </w:r>
    </w:p>
    <w:p w14:paraId="4CE2B3C9" w14:textId="2C4623A2" w:rsidR="00990B38" w:rsidRPr="005430AC" w:rsidRDefault="00990B38" w:rsidP="00800364">
      <w:pPr>
        <w:pStyle w:val="Prrafodelista"/>
        <w:numPr>
          <w:ilvl w:val="0"/>
          <w:numId w:val="39"/>
        </w:numPr>
      </w:pPr>
      <w:r>
        <w:lastRenderedPageBreak/>
        <w:t>Participación en programas de coordinación orientados a continuidad de cuidados</w:t>
      </w:r>
    </w:p>
    <w:p w14:paraId="39C9718F" w14:textId="45DB99D5" w:rsidR="005430AC" w:rsidRDefault="005430AC" w:rsidP="00990B38">
      <w:pPr>
        <w:ind w:left="360"/>
      </w:pPr>
      <w:r w:rsidRPr="005430AC">
        <w:t xml:space="preserve">Atención a 150 pacientes ingresados. Recomendable 20-25 de cada una de las patologías más comunes: esquizofrenia, trastornos bipolares, melancólicos, TOC, trastornos exógenos, etc. </w:t>
      </w:r>
    </w:p>
    <w:p w14:paraId="3DA102EA" w14:textId="3BD31023" w:rsidR="00990B38" w:rsidRDefault="00990B38" w:rsidP="00990B38">
      <w:pPr>
        <w:pStyle w:val="Prrafodelista"/>
        <w:numPr>
          <w:ilvl w:val="0"/>
          <w:numId w:val="38"/>
        </w:numPr>
        <w:rPr>
          <w:b/>
          <w:bCs/>
        </w:rPr>
      </w:pPr>
      <w:r w:rsidRPr="00990B38">
        <w:rPr>
          <w:b/>
          <w:bCs/>
        </w:rPr>
        <w:t>Urgencias Psiquiátricas</w:t>
      </w:r>
    </w:p>
    <w:p w14:paraId="60A0ECA2" w14:textId="764DE4E4" w:rsidR="00990B38" w:rsidRPr="00990B38" w:rsidRDefault="00990B38" w:rsidP="00990B38">
      <w:pPr>
        <w:pStyle w:val="Prrafodelista"/>
        <w:numPr>
          <w:ilvl w:val="0"/>
          <w:numId w:val="42"/>
        </w:numPr>
        <w:rPr>
          <w:b/>
          <w:bCs/>
        </w:rPr>
      </w:pPr>
      <w:r>
        <w:t xml:space="preserve">Conocimiento, evaluación, abordaje y tratamiento de patología psiquiátrica urgente. </w:t>
      </w:r>
    </w:p>
    <w:p w14:paraId="6FFF863F" w14:textId="77777777" w:rsidR="005430AC" w:rsidRPr="005430AC" w:rsidRDefault="005430AC" w:rsidP="00990B38">
      <w:pPr>
        <w:pStyle w:val="Prrafodelista"/>
        <w:numPr>
          <w:ilvl w:val="0"/>
          <w:numId w:val="40"/>
        </w:numPr>
      </w:pPr>
      <w:r w:rsidRPr="005430AC">
        <w:t xml:space="preserve">Manejo de situaciones conflictivas (auto y </w:t>
      </w:r>
      <w:proofErr w:type="spellStart"/>
      <w:r w:rsidRPr="005430AC">
        <w:t>heteroagresividad</w:t>
      </w:r>
      <w:proofErr w:type="spellEnd"/>
      <w:r w:rsidRPr="005430AC">
        <w:t>, conducta pasiva, crisis psicosocial y familiar, etc.). Evaluación de la urgencia psiquiátrica (criterios de ingreso y derivación).</w:t>
      </w:r>
    </w:p>
    <w:p w14:paraId="38CE19FF" w14:textId="77777777" w:rsidR="005430AC" w:rsidRDefault="005430AC" w:rsidP="00990B38">
      <w:pPr>
        <w:pStyle w:val="Prrafodelista"/>
        <w:numPr>
          <w:ilvl w:val="0"/>
          <w:numId w:val="40"/>
        </w:numPr>
      </w:pPr>
      <w:r w:rsidRPr="005430AC">
        <w:t xml:space="preserve">Atención a las urgencias Psiquiátricas que se presenten tanto en la jornada ordinaria como durante la prestación de servicios en concepto de atención continuada (guardias) </w:t>
      </w:r>
    </w:p>
    <w:p w14:paraId="5C1D4AAF" w14:textId="22BC6974" w:rsidR="00714EB6" w:rsidRPr="005430AC" w:rsidRDefault="00714EB6" w:rsidP="00990B38">
      <w:pPr>
        <w:ind w:left="360"/>
      </w:pPr>
      <w:r>
        <w:t xml:space="preserve">De forma general y para la </w:t>
      </w:r>
      <w:proofErr w:type="spellStart"/>
      <w:r>
        <w:t>adquisición</w:t>
      </w:r>
      <w:proofErr w:type="spellEnd"/>
      <w:r>
        <w:t xml:space="preserve"> de las </w:t>
      </w:r>
      <w:r w:rsidRPr="00714EB6">
        <w:rPr>
          <w:b/>
          <w:bCs/>
        </w:rPr>
        <w:t xml:space="preserve">competencias relacionadas con las </w:t>
      </w:r>
      <w:proofErr w:type="spellStart"/>
      <w:r w:rsidRPr="00714EB6">
        <w:rPr>
          <w:b/>
          <w:bCs/>
        </w:rPr>
        <w:t>patologías</w:t>
      </w:r>
      <w:proofErr w:type="spellEnd"/>
      <w:r w:rsidRPr="00714EB6">
        <w:rPr>
          <w:b/>
          <w:bCs/>
        </w:rPr>
        <w:t xml:space="preserve"> urgentes</w:t>
      </w:r>
      <w:r>
        <w:t>, realizarán entre 3 y 4 guardias al mes</w:t>
      </w:r>
      <w:r w:rsidR="00990B38">
        <w:t>. L</w:t>
      </w:r>
      <w:r>
        <w:t xml:space="preserve">os 4 primeros meses de primer </w:t>
      </w:r>
      <w:proofErr w:type="spellStart"/>
      <w:r>
        <w:t>año</w:t>
      </w:r>
      <w:proofErr w:type="spellEnd"/>
      <w:r>
        <w:t xml:space="preserve"> de residencia </w:t>
      </w:r>
      <w:proofErr w:type="spellStart"/>
      <w:r>
        <w:t>serán</w:t>
      </w:r>
      <w:proofErr w:type="spellEnd"/>
      <w:r>
        <w:t xml:space="preserve"> en el Servicio de Urgencias del Hospital Universitario Doce de Octubre y las guardias de los sucesivos </w:t>
      </w:r>
      <w:proofErr w:type="spellStart"/>
      <w:r>
        <w:t>años</w:t>
      </w:r>
      <w:proofErr w:type="spellEnd"/>
      <w:r>
        <w:t xml:space="preserve"> se </w:t>
      </w:r>
      <w:proofErr w:type="spellStart"/>
      <w:r>
        <w:t>realizarán</w:t>
      </w:r>
      <w:proofErr w:type="spellEnd"/>
      <w:r>
        <w:t xml:space="preserve"> en la Clínica Nuestra Señora de la Paz (urgencias psiquiátricas).</w:t>
      </w:r>
    </w:p>
    <w:p w14:paraId="55C81D88" w14:textId="77777777" w:rsidR="005430AC" w:rsidRPr="005430AC" w:rsidRDefault="005430AC" w:rsidP="005430AC"/>
    <w:p w14:paraId="4D78B00E" w14:textId="77777777" w:rsidR="005430AC" w:rsidRPr="005430AC" w:rsidRDefault="005430AC" w:rsidP="005430AC">
      <w:pPr>
        <w:rPr>
          <w:u w:val="single"/>
        </w:rPr>
      </w:pPr>
    </w:p>
    <w:p w14:paraId="7E865367" w14:textId="77777777" w:rsidR="0080269C" w:rsidRDefault="0080269C" w:rsidP="00990B38">
      <w:pPr>
        <w:rPr>
          <w:b/>
          <w:bCs/>
          <w:u w:val="single"/>
        </w:rPr>
      </w:pPr>
    </w:p>
    <w:p w14:paraId="72C90949" w14:textId="77777777" w:rsidR="0080269C" w:rsidRDefault="0080269C" w:rsidP="00990B38">
      <w:pPr>
        <w:rPr>
          <w:b/>
          <w:bCs/>
          <w:u w:val="single"/>
        </w:rPr>
      </w:pPr>
    </w:p>
    <w:p w14:paraId="107B6461" w14:textId="2314DF58" w:rsidR="00990B38" w:rsidRDefault="00990B38" w:rsidP="00990B38">
      <w:pPr>
        <w:rPr>
          <w:b/>
          <w:bCs/>
          <w:u w:val="single"/>
        </w:rPr>
      </w:pPr>
      <w:r>
        <w:rPr>
          <w:b/>
          <w:bCs/>
          <w:u w:val="single"/>
        </w:rPr>
        <w:t>RESIDENTE DE SEGUNDO AÑO (</w:t>
      </w:r>
      <w:r w:rsidR="005430AC" w:rsidRPr="0021197C">
        <w:rPr>
          <w:b/>
          <w:bCs/>
          <w:u w:val="single"/>
        </w:rPr>
        <w:t>R-2</w:t>
      </w:r>
      <w:r>
        <w:rPr>
          <w:b/>
          <w:bCs/>
          <w:u w:val="single"/>
        </w:rPr>
        <w:t>)</w:t>
      </w:r>
    </w:p>
    <w:p w14:paraId="5C21F603" w14:textId="77777777" w:rsidR="0080269C" w:rsidRPr="0080269C" w:rsidRDefault="005430AC" w:rsidP="005430AC">
      <w:pPr>
        <w:pStyle w:val="Prrafodelista"/>
        <w:numPr>
          <w:ilvl w:val="0"/>
          <w:numId w:val="44"/>
        </w:numPr>
        <w:rPr>
          <w:b/>
          <w:bCs/>
          <w:u w:val="single"/>
        </w:rPr>
      </w:pPr>
      <w:r w:rsidRPr="00990B38">
        <w:rPr>
          <w:b/>
          <w:bCs/>
        </w:rPr>
        <w:t>Psiquiatría Comunitaria</w:t>
      </w:r>
      <w:r w:rsidRPr="005430AC">
        <w:t xml:space="preserve"> (</w:t>
      </w:r>
      <w:r w:rsidR="00990B38">
        <w:t>C</w:t>
      </w:r>
      <w:r w:rsidR="0080269C">
        <w:t xml:space="preserve">entro </w:t>
      </w:r>
      <w:r w:rsidR="00990B38">
        <w:t xml:space="preserve">de Salud Mental de adultos). Duración: </w:t>
      </w:r>
      <w:r w:rsidR="0080269C">
        <w:t>10 meses.</w:t>
      </w:r>
    </w:p>
    <w:p w14:paraId="600F23EF" w14:textId="11EED972" w:rsidR="005430AC" w:rsidRPr="0080269C" w:rsidRDefault="005430AC" w:rsidP="0080269C">
      <w:pPr>
        <w:rPr>
          <w:b/>
          <w:bCs/>
          <w:u w:val="single"/>
        </w:rPr>
      </w:pPr>
      <w:r w:rsidRPr="005430AC">
        <w:t xml:space="preserve">Debe proporcionar conocimientos, experiencia y habilidades en manejo clínico y seguimiento de casos, en trabajo </w:t>
      </w:r>
      <w:r w:rsidR="0021197C">
        <w:t>en</w:t>
      </w:r>
      <w:r w:rsidRPr="005430AC">
        <w:t xml:space="preserve"> equipo, en coordinación con otros dispositivos asistenciales y en actividades comunitarias de planificación, prevención y evaluación clínica y epidemiológica.</w:t>
      </w:r>
    </w:p>
    <w:p w14:paraId="3FE2627D" w14:textId="61FEE6F8" w:rsidR="005430AC" w:rsidRPr="005430AC" w:rsidRDefault="0080269C" w:rsidP="005430AC">
      <w:proofErr w:type="gramStart"/>
      <w:r>
        <w:t>O</w:t>
      </w:r>
      <w:r w:rsidR="005430AC" w:rsidRPr="005430AC">
        <w:t xml:space="preserve">bjetivos y actividades a </w:t>
      </w:r>
      <w:r w:rsidR="003A42A3">
        <w:t>desarrollar</w:t>
      </w:r>
      <w:proofErr w:type="gramEnd"/>
      <w:r w:rsidR="005430AC" w:rsidRPr="005430AC">
        <w:t>:</w:t>
      </w:r>
    </w:p>
    <w:p w14:paraId="6AE92701" w14:textId="2D79A7DD" w:rsidR="005430AC" w:rsidRPr="005430AC" w:rsidRDefault="005430AC" w:rsidP="005430AC">
      <w:r w:rsidRPr="005430AC">
        <w:t>a) Manejo de</w:t>
      </w:r>
      <w:r w:rsidR="006A4CE8">
        <w:t xml:space="preserve"> estrategias de</w:t>
      </w:r>
      <w:r w:rsidRPr="005430AC">
        <w:t xml:space="preserve"> intervenci</w:t>
      </w:r>
      <w:r w:rsidR="006A4CE8">
        <w:t>ón en</w:t>
      </w:r>
      <w:r w:rsidRPr="005430AC">
        <w:t xml:space="preserve"> crisis, </w:t>
      </w:r>
      <w:r w:rsidR="006A4CE8">
        <w:t xml:space="preserve">conocimiento de </w:t>
      </w:r>
      <w:r w:rsidRPr="005430AC">
        <w:t>criterios de derivación de pacientes y utilización adecuada de los recursos sociosanitarios disponibles.</w:t>
      </w:r>
    </w:p>
    <w:p w14:paraId="0D8A4A27" w14:textId="76340DD0" w:rsidR="005430AC" w:rsidRPr="005430AC" w:rsidRDefault="005430AC" w:rsidP="005430AC">
      <w:r w:rsidRPr="005430AC">
        <w:t xml:space="preserve">b) </w:t>
      </w:r>
      <w:r w:rsidR="0081579B">
        <w:t>Participación en</w:t>
      </w:r>
      <w:r w:rsidRPr="005430AC">
        <w:t xml:space="preserve"> actividades de apoyo a la atención primaria incluyendo reuniones de coordinación, valoración de casos</w:t>
      </w:r>
      <w:r w:rsidR="0081579B">
        <w:t xml:space="preserve"> y</w:t>
      </w:r>
      <w:r w:rsidRPr="005430AC">
        <w:t xml:space="preserve"> sesiones clínicas conjuntas.</w:t>
      </w:r>
    </w:p>
    <w:p w14:paraId="0D4B6628" w14:textId="479905B3" w:rsidR="005430AC" w:rsidRPr="005430AC" w:rsidRDefault="005430AC" w:rsidP="005430AC">
      <w:r w:rsidRPr="005430AC">
        <w:t>c) Adquisición de conocimientos y experiencia en programación, organización y coordinación asistencial con otros dispositivos sociosanitarios</w:t>
      </w:r>
      <w:r w:rsidR="0081579B">
        <w:t>,</w:t>
      </w:r>
      <w:r w:rsidRPr="005430AC">
        <w:t xml:space="preserve"> en trabajo en equipo multidisciplinar, en desarrollo aplicado de planes de salud mental y en actividades relacionadas con la problemática legal del enfermo mental.</w:t>
      </w:r>
    </w:p>
    <w:p w14:paraId="209AB18C" w14:textId="0A43DE30" w:rsidR="005430AC" w:rsidRPr="005430AC" w:rsidRDefault="005430AC" w:rsidP="005430AC">
      <w:r w:rsidRPr="005430AC">
        <w:t xml:space="preserve">d) Realización de un mínimo de 80 primeras consultas a diferentes tipos de pacientes, especificando el encuadre y técnica de la entrevista, la valoración e hipótesis diagnóstica, la elaboración del plan </w:t>
      </w:r>
      <w:r w:rsidR="0081579B">
        <w:t>de intervención</w:t>
      </w:r>
      <w:r w:rsidRPr="005430AC">
        <w:t xml:space="preserve"> y su discusión dentro del equipo </w:t>
      </w:r>
      <w:r w:rsidR="0081579B">
        <w:t>terapéutico</w:t>
      </w:r>
      <w:r w:rsidRPr="005430AC">
        <w:t xml:space="preserve"> o con el tutor.</w:t>
      </w:r>
    </w:p>
    <w:p w14:paraId="7EB71A23" w14:textId="77777777" w:rsidR="0080269C" w:rsidRDefault="005430AC" w:rsidP="0080269C">
      <w:r w:rsidRPr="005430AC">
        <w:t xml:space="preserve">e) Realización del seguimiento terapéutico de un mínimo de 70 pacientes seleccionados entre los </w:t>
      </w:r>
      <w:r w:rsidR="0081579B">
        <w:t xml:space="preserve">que han recibido diferentes </w:t>
      </w:r>
      <w:r w:rsidRPr="005430AC">
        <w:t xml:space="preserve">diagnósticos, profundizando </w:t>
      </w:r>
      <w:r w:rsidR="00763E47" w:rsidRPr="005430AC">
        <w:t>en las distintas intervenciones terapéuticas tanto con el paciente como con su familia</w:t>
      </w:r>
      <w:r w:rsidRPr="005430AC">
        <w:t>.</w:t>
      </w:r>
    </w:p>
    <w:p w14:paraId="577EF38C" w14:textId="5094D550" w:rsidR="005430AC" w:rsidRPr="005430AC" w:rsidRDefault="00763E47" w:rsidP="0080269C">
      <w:pPr>
        <w:pStyle w:val="Prrafodelista"/>
        <w:numPr>
          <w:ilvl w:val="0"/>
          <w:numId w:val="44"/>
        </w:numPr>
      </w:pPr>
      <w:r w:rsidRPr="0080269C">
        <w:rPr>
          <w:b/>
          <w:bCs/>
        </w:rPr>
        <w:lastRenderedPageBreak/>
        <w:t>R</w:t>
      </w:r>
      <w:r w:rsidR="005430AC" w:rsidRPr="0080269C">
        <w:rPr>
          <w:b/>
          <w:bCs/>
        </w:rPr>
        <w:t xml:space="preserve">ehabilitación </w:t>
      </w:r>
      <w:r w:rsidRPr="0080269C">
        <w:rPr>
          <w:b/>
          <w:bCs/>
        </w:rPr>
        <w:t>P</w:t>
      </w:r>
      <w:r w:rsidR="005430AC" w:rsidRPr="0080269C">
        <w:rPr>
          <w:b/>
          <w:bCs/>
        </w:rPr>
        <w:t>siquiátrica</w:t>
      </w:r>
      <w:r w:rsidR="0080269C">
        <w:t xml:space="preserve"> </w:t>
      </w:r>
      <w:r w:rsidR="0080269C" w:rsidRPr="0080269C">
        <w:rPr>
          <w:b/>
          <w:bCs/>
        </w:rPr>
        <w:t>(Unidad de Rehabilitación y Retorno a la Comunidad)</w:t>
      </w:r>
      <w:r w:rsidR="0080269C">
        <w:rPr>
          <w:b/>
          <w:bCs/>
        </w:rPr>
        <w:t xml:space="preserve">.               </w:t>
      </w:r>
      <w:r w:rsidR="0080269C">
        <w:t xml:space="preserve">Duración 2 meses. </w:t>
      </w:r>
    </w:p>
    <w:p w14:paraId="3C521481" w14:textId="2EB45086" w:rsidR="005430AC" w:rsidRPr="005430AC" w:rsidRDefault="00DD6D13" w:rsidP="005430AC">
      <w:r>
        <w:t>E</w:t>
      </w:r>
      <w:r w:rsidR="005430AC" w:rsidRPr="005430AC">
        <w:t>l residente debe adquirir los siguientes conocimientos y destrezas</w:t>
      </w:r>
      <w:r w:rsidR="00763E47">
        <w:t>,</w:t>
      </w:r>
      <w:r w:rsidR="005430AC" w:rsidRPr="005430AC">
        <w:t xml:space="preserve"> además de fomentar las siguientes actitudes:</w:t>
      </w:r>
    </w:p>
    <w:p w14:paraId="33E9801E" w14:textId="77777777" w:rsidR="005430AC" w:rsidRPr="005430AC" w:rsidRDefault="005430AC" w:rsidP="005430AC">
      <w:r w:rsidRPr="005430AC">
        <w:t>a) Indicadores asistenciales en rehabilitación. Clasificaciones de discapacidad. Diseño de planes individualizados de rehabilitación/atención individualizada. Sistemas de calidad en rehabilitación.</w:t>
      </w:r>
    </w:p>
    <w:p w14:paraId="1FE4BDEA" w14:textId="77777777" w:rsidR="005430AC" w:rsidRPr="005430AC" w:rsidRDefault="005430AC" w:rsidP="005430AC">
      <w:r w:rsidRPr="005430AC">
        <w:t>b) Capacitación para el desarrollo práctico de determinadas técnicas de rehabilitación, incluyendo aquí al menos aquellas intervenciones que pueden y deben ser utilizables por parte de cualquier profesional comunitario: evaluación diagnóstica de habilidades y dificultades funcionales; técnicas psicoeducativas individuales y familiares; técnicas básicas de entrenamiento en habilidades sociales; indicaciones de derivación a programas especializados de rehabilitación y apoyo social; afrontamiento de situaciones de crisis y prevención de conflictos.</w:t>
      </w:r>
    </w:p>
    <w:p w14:paraId="25568AA2" w14:textId="77777777" w:rsidR="005430AC" w:rsidRPr="005430AC" w:rsidRDefault="005430AC" w:rsidP="005430AC">
      <w:r w:rsidRPr="005430AC">
        <w:t>c) Fomentar una actitud adecuada a una filosofía y estrategia de rehabilitación.</w:t>
      </w:r>
    </w:p>
    <w:p w14:paraId="04112D6A" w14:textId="23AFC85D" w:rsidR="005430AC" w:rsidRPr="005430AC" w:rsidRDefault="005430AC" w:rsidP="005430AC">
      <w:r w:rsidRPr="005430AC">
        <w:t xml:space="preserve">d) Manejo clínico y seguimiento de un mínimo de 10 enfermos con trastorno mental </w:t>
      </w:r>
      <w:r w:rsidR="0080269C">
        <w:t>grave</w:t>
      </w:r>
      <w:r w:rsidRPr="005430AC">
        <w:t xml:space="preserve"> en los recursos sociosanitarios establecidos en el área para su atención específica.</w:t>
      </w:r>
    </w:p>
    <w:p w14:paraId="2207F6B4" w14:textId="1C40DC68" w:rsidR="005430AC" w:rsidRPr="005430AC" w:rsidRDefault="005430AC" w:rsidP="005430AC">
      <w:r w:rsidRPr="005430AC">
        <w:t>e) Elaboración y desarrollo práctico de planes individualizados de rehabilitación sociosanitarios adecuados como las técnicas específicas para la actuación sobre el defecto psicosocial, las dificultades de integración laboral y el bajo nivel de adaptación sociofamiliar.</w:t>
      </w:r>
    </w:p>
    <w:p w14:paraId="01D7D77A" w14:textId="5681FD52" w:rsidR="005430AC" w:rsidRDefault="005430AC" w:rsidP="005430AC">
      <w:r w:rsidRPr="005430AC">
        <w:t>f) Coordinación con recursos no sanitarios orientados hacia el soporte y apoyo del enfermo mental crónico (servicios sociales, asociaciones de voluntarios, grupos de autoayuda, etc.).</w:t>
      </w:r>
    </w:p>
    <w:p w14:paraId="54A1F60C" w14:textId="77777777" w:rsidR="00DD6D13" w:rsidRPr="005430AC" w:rsidRDefault="00DD6D13" w:rsidP="005430AC"/>
    <w:p w14:paraId="7F440FA0" w14:textId="77777777" w:rsidR="00FB232E" w:rsidRDefault="005430AC" w:rsidP="00FB232E">
      <w:pPr>
        <w:rPr>
          <w:b/>
          <w:bCs/>
          <w:u w:val="single"/>
        </w:rPr>
      </w:pPr>
      <w:r w:rsidRPr="00763E47">
        <w:rPr>
          <w:b/>
          <w:bCs/>
          <w:u w:val="single"/>
        </w:rPr>
        <w:t>R</w:t>
      </w:r>
      <w:r w:rsidR="00DD6D13">
        <w:rPr>
          <w:b/>
          <w:bCs/>
          <w:u w:val="single"/>
        </w:rPr>
        <w:t>ESIDENTE DE TERCER AÑO (R</w:t>
      </w:r>
      <w:r w:rsidRPr="00763E47">
        <w:rPr>
          <w:b/>
          <w:bCs/>
          <w:u w:val="single"/>
        </w:rPr>
        <w:t>3</w:t>
      </w:r>
      <w:r w:rsidR="00DD6D13">
        <w:rPr>
          <w:b/>
          <w:bCs/>
          <w:u w:val="single"/>
        </w:rPr>
        <w:t>)</w:t>
      </w:r>
    </w:p>
    <w:p w14:paraId="2684EAE9" w14:textId="68955E9C" w:rsidR="00DD6D13" w:rsidRPr="00733E7F" w:rsidRDefault="003E2D66" w:rsidP="00FB232E">
      <w:pPr>
        <w:pStyle w:val="Prrafodelista"/>
        <w:numPr>
          <w:ilvl w:val="1"/>
          <w:numId w:val="28"/>
        </w:numPr>
        <w:rPr>
          <w:b/>
          <w:bCs/>
          <w:u w:val="single"/>
        </w:rPr>
      </w:pPr>
      <w:r w:rsidRPr="00FB232E">
        <w:rPr>
          <w:b/>
          <w:bCs/>
        </w:rPr>
        <w:t>Rotación por Media Estancia TCA</w:t>
      </w:r>
      <w:r w:rsidR="00FB232E">
        <w:rPr>
          <w:b/>
          <w:bCs/>
        </w:rPr>
        <w:t xml:space="preserve">. </w:t>
      </w:r>
      <w:r w:rsidR="00FB232E">
        <w:t xml:space="preserve">Duración 4 meses. </w:t>
      </w:r>
    </w:p>
    <w:p w14:paraId="6D0D1C71" w14:textId="7A1290AD" w:rsidR="00733E7F" w:rsidRDefault="00733E7F" w:rsidP="00733E7F">
      <w:r>
        <w:t>Objetivos:</w:t>
      </w:r>
    </w:p>
    <w:p w14:paraId="3BAE7432" w14:textId="15179048" w:rsidR="00733E7F" w:rsidRDefault="00733E7F" w:rsidP="00733E7F">
      <w:pPr>
        <w:pStyle w:val="Prrafodelista"/>
        <w:numPr>
          <w:ilvl w:val="1"/>
          <w:numId w:val="44"/>
        </w:numPr>
      </w:pPr>
      <w:r>
        <w:t xml:space="preserve">Adquirir conocimientos necesarios para intervenir con solvencia en </w:t>
      </w:r>
      <w:r w:rsidR="001E4B53">
        <w:t xml:space="preserve">el tratamiento de pacientes con Trastornos de la Conducta Alimentaria. </w:t>
      </w:r>
    </w:p>
    <w:p w14:paraId="547BAC7B" w14:textId="2064C09A" w:rsidR="001E4B53" w:rsidRDefault="001E4B53" w:rsidP="00733E7F">
      <w:pPr>
        <w:pStyle w:val="Prrafodelista"/>
        <w:numPr>
          <w:ilvl w:val="1"/>
          <w:numId w:val="44"/>
        </w:numPr>
      </w:pPr>
      <w:r>
        <w:t>Adquirir competencias específicas de intervención: individual, familiar, grupal, sociocultural.</w:t>
      </w:r>
    </w:p>
    <w:p w14:paraId="624F5CAF" w14:textId="35DDD1FF" w:rsidR="00FB232E" w:rsidRPr="001E4B53" w:rsidRDefault="001E4B53" w:rsidP="002C480D">
      <w:pPr>
        <w:pStyle w:val="Prrafodelista"/>
        <w:numPr>
          <w:ilvl w:val="1"/>
          <w:numId w:val="44"/>
        </w:numPr>
        <w:rPr>
          <w:b/>
          <w:bCs/>
          <w:u w:val="single"/>
        </w:rPr>
      </w:pPr>
      <w:r>
        <w:t>Entrenamiento en habilidades de manejo psicoterapéutico y psicofarmacológico en TCA</w:t>
      </w:r>
    </w:p>
    <w:p w14:paraId="0BF86039" w14:textId="0B808CF0" w:rsidR="001E4B53" w:rsidRPr="001E4B53" w:rsidRDefault="001E4B53" w:rsidP="002C480D">
      <w:pPr>
        <w:pStyle w:val="Prrafodelista"/>
        <w:numPr>
          <w:ilvl w:val="1"/>
          <w:numId w:val="44"/>
        </w:numPr>
        <w:rPr>
          <w:b/>
          <w:bCs/>
          <w:u w:val="single"/>
        </w:rPr>
      </w:pPr>
      <w:r>
        <w:t xml:space="preserve">Adquisición de habilidades de trabajo en equipo para abordaje multidisciplinar en este tipo de trastornos. </w:t>
      </w:r>
    </w:p>
    <w:p w14:paraId="0AAD80C7" w14:textId="04811408" w:rsidR="001E4B53" w:rsidRPr="001E4B53" w:rsidRDefault="001E4B53" w:rsidP="002C480D">
      <w:pPr>
        <w:pStyle w:val="Prrafodelista"/>
        <w:numPr>
          <w:ilvl w:val="1"/>
          <w:numId w:val="44"/>
        </w:numPr>
        <w:rPr>
          <w:b/>
          <w:bCs/>
          <w:u w:val="single"/>
        </w:rPr>
      </w:pPr>
      <w:r>
        <w:t xml:space="preserve">Elaboración de planes de tratamiento completos con intervenciones que incluyan aspectos integrador y rehabilitador. </w:t>
      </w:r>
    </w:p>
    <w:p w14:paraId="1734FED1" w14:textId="77777777" w:rsidR="001E4B53" w:rsidRPr="001E4B53" w:rsidRDefault="001E4B53" w:rsidP="001E4B53">
      <w:pPr>
        <w:pStyle w:val="Prrafodelista"/>
        <w:rPr>
          <w:b/>
          <w:bCs/>
          <w:u w:val="single"/>
        </w:rPr>
      </w:pPr>
    </w:p>
    <w:p w14:paraId="422C7571" w14:textId="320776E1" w:rsidR="005430AC" w:rsidRPr="00FB232E" w:rsidRDefault="005430AC" w:rsidP="00FB232E">
      <w:pPr>
        <w:pStyle w:val="Prrafodelista"/>
        <w:numPr>
          <w:ilvl w:val="1"/>
          <w:numId w:val="28"/>
        </w:numPr>
        <w:rPr>
          <w:b/>
          <w:bCs/>
        </w:rPr>
      </w:pPr>
      <w:r w:rsidRPr="00FB232E">
        <w:rPr>
          <w:b/>
          <w:bCs/>
        </w:rPr>
        <w:t>Rotación por</w:t>
      </w:r>
      <w:r w:rsidR="00763E47" w:rsidRPr="00FB232E">
        <w:rPr>
          <w:b/>
          <w:bCs/>
        </w:rPr>
        <w:t xml:space="preserve"> </w:t>
      </w:r>
      <w:r w:rsidRPr="00FB232E">
        <w:rPr>
          <w:b/>
          <w:bCs/>
        </w:rPr>
        <w:t>Psiquiatría Psicosomática</w:t>
      </w:r>
      <w:r w:rsidR="00DD6D13" w:rsidRPr="00FB232E">
        <w:rPr>
          <w:b/>
          <w:bCs/>
        </w:rPr>
        <w:t>, de Interconsulta y</w:t>
      </w:r>
      <w:r w:rsidRPr="00FB232E">
        <w:rPr>
          <w:b/>
          <w:bCs/>
        </w:rPr>
        <w:t xml:space="preserve"> de Enlace.</w:t>
      </w:r>
      <w:r w:rsidR="00DD6D13" w:rsidRPr="00FB232E">
        <w:rPr>
          <w:b/>
          <w:bCs/>
        </w:rPr>
        <w:t xml:space="preserve"> </w:t>
      </w:r>
      <w:r w:rsidR="00DD6D13">
        <w:t xml:space="preserve">Duración 4 meses. </w:t>
      </w:r>
      <w:r w:rsidRPr="00FB232E">
        <w:rPr>
          <w:b/>
          <w:bCs/>
        </w:rPr>
        <w:t xml:space="preserve"> </w:t>
      </w:r>
    </w:p>
    <w:p w14:paraId="3EA246AB" w14:textId="77777777" w:rsidR="005430AC" w:rsidRPr="005430AC" w:rsidRDefault="005430AC" w:rsidP="005430AC">
      <w:r w:rsidRPr="005430AC">
        <w:t>Preferiblemente se realizará cuando los residentes tienen ya un conocimiento y habilidades en psiquiatría general. En el transcurso del periodo de rotación el residente debe adquirir, al menos, los siguientes conocimientos, actitudes y habilidades:</w:t>
      </w:r>
    </w:p>
    <w:p w14:paraId="727DE70F" w14:textId="0279AF77" w:rsidR="005430AC" w:rsidRPr="005430AC" w:rsidRDefault="005430AC" w:rsidP="005430AC">
      <w:r w:rsidRPr="005430AC">
        <w:lastRenderedPageBreak/>
        <w:t>a) Entrevista con el paciente médico-quirúrgico. Fundamentos teóricos psicosomáticos. Comunicación con los pacientes gravemente enfermos o terminales. Comunicación con los allegados del enfermo. Actividades de enlace con otros profesionales y equipos sanitarios.</w:t>
      </w:r>
    </w:p>
    <w:p w14:paraId="63161B97" w14:textId="23960939" w:rsidR="005430AC" w:rsidRPr="005430AC" w:rsidRDefault="005430AC" w:rsidP="005430AC">
      <w:r w:rsidRPr="005430AC">
        <w:t>b) Evaluación y manejo de los trastornos psiquiátricos y psicológicos habituales en pacientes médico-quirúrgicos. Psicofarmacología en pacientes médico-quirúrgicos. Intervenciones en crisis e intervenciones psicoterapéuticas de apoyo en pacientes médico-quirúrgicos (incluyendo los familiares). Coordinación de cuidados ante el paciente médico-quirúrgico complejo.</w:t>
      </w:r>
    </w:p>
    <w:p w14:paraId="2761FA89" w14:textId="1BDF7176" w:rsidR="000C170C" w:rsidRDefault="005430AC" w:rsidP="005430AC">
      <w:r w:rsidRPr="005430AC">
        <w:t xml:space="preserve">c) </w:t>
      </w:r>
      <w:r w:rsidR="000C170C">
        <w:t xml:space="preserve">Conocer repercusión emocional, reacciones psicológicas y posibles manifestaciones psiquiátricas en los pacientes, relacionadas con el hecho de enfermar. </w:t>
      </w:r>
    </w:p>
    <w:p w14:paraId="213E611D" w14:textId="1DB0904C" w:rsidR="000C170C" w:rsidRPr="005430AC" w:rsidRDefault="000C170C" w:rsidP="005430AC">
      <w:r>
        <w:t xml:space="preserve">d) Conocer los procesos de interconsulta en unidades específicas (cuidados intensivos, oncología, hemodiálisis, trasplante, maternidad). </w:t>
      </w:r>
    </w:p>
    <w:p w14:paraId="583563E3" w14:textId="63E1582C" w:rsidR="005430AC" w:rsidRPr="005430AC" w:rsidRDefault="000C170C" w:rsidP="005430AC">
      <w:r>
        <w:t>e</w:t>
      </w:r>
      <w:r w:rsidR="005430AC" w:rsidRPr="005430AC">
        <w:t xml:space="preserve">) Alcanzar un adecuado nivel técnico avanzado de enlace con equipos </w:t>
      </w:r>
      <w:r w:rsidR="005430AC" w:rsidRPr="005430AC">
        <w:tab/>
        <w:t>sanitarios y capacitación para el asesoramiento en casos de dilemas éticos.</w:t>
      </w:r>
    </w:p>
    <w:p w14:paraId="79AD49CA" w14:textId="1FDA9E92" w:rsidR="005430AC" w:rsidRPr="005430AC" w:rsidRDefault="000C170C" w:rsidP="005430AC">
      <w:r>
        <w:t>f</w:t>
      </w:r>
      <w:r w:rsidR="005430AC" w:rsidRPr="005430AC">
        <w:t>) Formación específica mediante sesiones clínicas interdisciplinarias</w:t>
      </w:r>
      <w:r w:rsidR="00DD6D13">
        <w:t xml:space="preserve"> y bibliográficas</w:t>
      </w:r>
      <w:r w:rsidR="005430AC" w:rsidRPr="005430AC">
        <w:t xml:space="preserve">. </w:t>
      </w:r>
      <w:r w:rsidR="00DD6D13">
        <w:t>E</w:t>
      </w:r>
      <w:r w:rsidR="005430AC" w:rsidRPr="005430AC">
        <w:t>studio de la bibliografía.</w:t>
      </w:r>
    </w:p>
    <w:p w14:paraId="1D5AB4F3" w14:textId="77777777" w:rsidR="005430AC" w:rsidRPr="005430AC" w:rsidRDefault="005430AC" w:rsidP="005430AC"/>
    <w:p w14:paraId="3BDC8C52" w14:textId="467A447C" w:rsidR="005430AC" w:rsidRPr="00DD6D13" w:rsidRDefault="005430AC" w:rsidP="00FB232E">
      <w:pPr>
        <w:pStyle w:val="Prrafodelista"/>
        <w:numPr>
          <w:ilvl w:val="1"/>
          <w:numId w:val="28"/>
        </w:numPr>
        <w:rPr>
          <w:b/>
          <w:bCs/>
        </w:rPr>
      </w:pPr>
      <w:r w:rsidRPr="00DD6D13">
        <w:rPr>
          <w:b/>
          <w:bCs/>
        </w:rPr>
        <w:t xml:space="preserve">Rotación por </w:t>
      </w:r>
      <w:r w:rsidR="003E2D66" w:rsidRPr="00DD6D13">
        <w:rPr>
          <w:b/>
          <w:bCs/>
        </w:rPr>
        <w:t xml:space="preserve">Unidad de Hospitalización </w:t>
      </w:r>
      <w:r w:rsidR="00AB7B32">
        <w:rPr>
          <w:b/>
          <w:bCs/>
        </w:rPr>
        <w:t>Psiquiátrica</w:t>
      </w:r>
      <w:r w:rsidR="003E2D66" w:rsidRPr="00DD6D13">
        <w:rPr>
          <w:b/>
          <w:bCs/>
        </w:rPr>
        <w:t xml:space="preserve"> Infant</w:t>
      </w:r>
      <w:r w:rsidR="00AB7B32">
        <w:rPr>
          <w:b/>
          <w:bCs/>
        </w:rPr>
        <w:t>il y de la Adolescencia</w:t>
      </w:r>
      <w:r w:rsidRPr="00DD6D13">
        <w:rPr>
          <w:b/>
          <w:bCs/>
        </w:rPr>
        <w:t>.</w:t>
      </w:r>
      <w:r w:rsidR="00AB7B32">
        <w:t xml:space="preserve"> Duración: 4 meses.</w:t>
      </w:r>
    </w:p>
    <w:p w14:paraId="16FFE88E" w14:textId="40F89A5D" w:rsidR="005430AC" w:rsidRPr="005430AC" w:rsidRDefault="000B6F70" w:rsidP="005430AC">
      <w:r>
        <w:t xml:space="preserve">Objetivos: </w:t>
      </w:r>
      <w:r w:rsidR="005430AC" w:rsidRPr="005430AC">
        <w:t xml:space="preserve">proporcionar los conocimientos y habilidades necesarios para el </w:t>
      </w:r>
      <w:r>
        <w:t xml:space="preserve">manejo de pacientes adolescentes con manifestaciones psiquiátricas agudas que llegan al hospital para ingreso en UHB específica. Deberían </w:t>
      </w:r>
      <w:proofErr w:type="spellStart"/>
      <w:r>
        <w:t>adquirise</w:t>
      </w:r>
      <w:proofErr w:type="spellEnd"/>
      <w:r>
        <w:t xml:space="preserve"> competencias para:</w:t>
      </w:r>
    </w:p>
    <w:p w14:paraId="72893CFD" w14:textId="75C77D84" w:rsidR="005430AC" w:rsidRDefault="000B6F70" w:rsidP="00FB232E">
      <w:pPr>
        <w:pStyle w:val="Prrafodelista"/>
        <w:numPr>
          <w:ilvl w:val="1"/>
          <w:numId w:val="44"/>
        </w:numPr>
      </w:pPr>
      <w:r>
        <w:t>Anamnesis, exploración, diagnóstico e intervención en el paciente psiquiátrico adolescente hospitalizado</w:t>
      </w:r>
      <w:r w:rsidR="00826C07">
        <w:t>.</w:t>
      </w:r>
    </w:p>
    <w:p w14:paraId="77A884D8" w14:textId="77777777" w:rsidR="00FB232E" w:rsidRDefault="000B6F70" w:rsidP="00FB232E">
      <w:pPr>
        <w:pStyle w:val="Prrafodelista"/>
        <w:numPr>
          <w:ilvl w:val="1"/>
          <w:numId w:val="44"/>
        </w:numPr>
      </w:pPr>
      <w:r>
        <w:t>Conocimiento y manejo de protocolos específicos en esta población (agitación, riesgo suicida, autolesiones).</w:t>
      </w:r>
    </w:p>
    <w:p w14:paraId="35CB3153" w14:textId="4EDC6200" w:rsidR="000B6F70" w:rsidRDefault="000B6F70" w:rsidP="00FB232E">
      <w:pPr>
        <w:pStyle w:val="Prrafodelista"/>
        <w:numPr>
          <w:ilvl w:val="1"/>
          <w:numId w:val="44"/>
        </w:numPr>
      </w:pPr>
      <w:r>
        <w:t>Indicación y manejo adecuados de psicofármacos en la infancia y la adolescencia.</w:t>
      </w:r>
    </w:p>
    <w:p w14:paraId="5AE718BE" w14:textId="77777777" w:rsidR="00FB232E" w:rsidRDefault="000B6F70" w:rsidP="00FB232E">
      <w:pPr>
        <w:pStyle w:val="Prrafodelista"/>
        <w:numPr>
          <w:ilvl w:val="1"/>
          <w:numId w:val="44"/>
        </w:numPr>
      </w:pPr>
      <w:r>
        <w:t>Valoración de tratamientos de continuación y mantenimiento y adecuada coordinación con los dispositivos específicos.</w:t>
      </w:r>
    </w:p>
    <w:p w14:paraId="72B5D894" w14:textId="0BAF3092" w:rsidR="000B6F70" w:rsidRDefault="000B6F70" w:rsidP="00FB232E">
      <w:pPr>
        <w:pStyle w:val="Prrafodelista"/>
        <w:numPr>
          <w:ilvl w:val="1"/>
          <w:numId w:val="44"/>
        </w:numPr>
      </w:pPr>
      <w:r>
        <w:t>Trabajo coordinado con el adolescente, su familia, su centro escolar y otros recursos psicosociales o servicios judiciales si fuese necesario.</w:t>
      </w:r>
    </w:p>
    <w:p w14:paraId="62BB33EA" w14:textId="37B66C83" w:rsidR="000B6F70" w:rsidRPr="005430AC" w:rsidRDefault="000B6F70" w:rsidP="00FB232E">
      <w:pPr>
        <w:pStyle w:val="Prrafodelista"/>
        <w:numPr>
          <w:ilvl w:val="1"/>
          <w:numId w:val="44"/>
        </w:numPr>
      </w:pPr>
      <w:r>
        <w:t>Elaboración de informes de alta. Participación en programas de coordinación asistencial dirigidos a continuidad de cuidados.</w:t>
      </w:r>
    </w:p>
    <w:p w14:paraId="1BC1C3C4" w14:textId="3FBAA134" w:rsidR="00DD2162" w:rsidRPr="005430AC" w:rsidRDefault="005430AC" w:rsidP="005430AC">
      <w:r w:rsidRPr="005430AC">
        <w:tab/>
      </w:r>
    </w:p>
    <w:p w14:paraId="737FEF98" w14:textId="0A024479" w:rsidR="005430AC" w:rsidRDefault="005430AC" w:rsidP="005430AC">
      <w:pPr>
        <w:rPr>
          <w:b/>
          <w:bCs/>
          <w:u w:val="single"/>
        </w:rPr>
      </w:pPr>
      <w:r w:rsidRPr="00F44772">
        <w:rPr>
          <w:b/>
          <w:bCs/>
          <w:u w:val="single"/>
        </w:rPr>
        <w:t>R</w:t>
      </w:r>
      <w:r w:rsidR="003A7BD8">
        <w:rPr>
          <w:b/>
          <w:bCs/>
          <w:u w:val="single"/>
        </w:rPr>
        <w:t>ESIDENTE DE CUARTO AÑO (R4)</w:t>
      </w:r>
    </w:p>
    <w:p w14:paraId="488784FE" w14:textId="5C500A1B" w:rsidR="003E2D66" w:rsidRPr="005430AC" w:rsidRDefault="003E2D66" w:rsidP="00FB232E">
      <w:pPr>
        <w:pStyle w:val="Prrafodelista"/>
        <w:numPr>
          <w:ilvl w:val="0"/>
          <w:numId w:val="49"/>
        </w:numPr>
      </w:pPr>
      <w:r w:rsidRPr="00FB232E">
        <w:rPr>
          <w:b/>
          <w:bCs/>
        </w:rPr>
        <w:t>Trastornos Adictivos y Patología Dual</w:t>
      </w:r>
      <w:r w:rsidR="003A7BD8">
        <w:t xml:space="preserve">. Duración: </w:t>
      </w:r>
      <w:r>
        <w:t>4</w:t>
      </w:r>
      <w:r w:rsidRPr="005430AC">
        <w:t xml:space="preserve"> meses.</w:t>
      </w:r>
    </w:p>
    <w:p w14:paraId="1205D65C" w14:textId="77777777" w:rsidR="003E2D66" w:rsidRPr="005430AC" w:rsidRDefault="003E2D66" w:rsidP="003E2D66">
      <w:r w:rsidRPr="005430AC">
        <w:t>Debe estimular el desarrollo de la actitud adecuada y proporcionar los conocimientos y habilidades necesarios para el tratamiento clínico y seguimiento de pacientes</w:t>
      </w:r>
      <w:r>
        <w:t xml:space="preserve"> con trastornos adictivos</w:t>
      </w:r>
      <w:r w:rsidRPr="005430AC">
        <w:t xml:space="preserve">, permitiendo mejorar: </w:t>
      </w:r>
    </w:p>
    <w:p w14:paraId="04951B07" w14:textId="6AD29292" w:rsidR="003E2D66" w:rsidRPr="005430AC" w:rsidRDefault="003E2D66" w:rsidP="003E2D66">
      <w:r w:rsidRPr="005430AC">
        <w:lastRenderedPageBreak/>
        <w:t xml:space="preserve">a) La capacitación profesional para el manejo de la interrelación entre </w:t>
      </w:r>
      <w:r>
        <w:t xml:space="preserve">trastornos adictivos </w:t>
      </w:r>
      <w:r w:rsidRPr="005430AC">
        <w:t>y otros trastornos psiquiátricos.</w:t>
      </w:r>
    </w:p>
    <w:p w14:paraId="673A983C" w14:textId="77777777" w:rsidR="003E2D66" w:rsidRPr="005430AC" w:rsidRDefault="003E2D66" w:rsidP="003E2D66">
      <w:r w:rsidRPr="005430AC">
        <w:t>b) Mejorar el manejo práctico de las intera</w:t>
      </w:r>
      <w:r>
        <w:t xml:space="preserve">cciones neurobiológicas de </w:t>
      </w:r>
      <w:r w:rsidRPr="005430AC">
        <w:t>tratamientos farmacológicos con las sustancias de abuso en el contexto de la patología dual.</w:t>
      </w:r>
    </w:p>
    <w:p w14:paraId="4DEF1495" w14:textId="77777777" w:rsidR="003E2D66" w:rsidRPr="005430AC" w:rsidRDefault="003E2D66" w:rsidP="003E2D66">
      <w:r w:rsidRPr="005430AC">
        <w:t xml:space="preserve">c) Adquirir los conocimientos necesarios para la coordinación con los diferentes dispositivos y profesionales implicados en el tratamiento de estos pacientes. </w:t>
      </w:r>
    </w:p>
    <w:p w14:paraId="67F56959" w14:textId="77777777" w:rsidR="003E2D66" w:rsidRDefault="003E2D66" w:rsidP="003E2D66">
      <w:r w:rsidRPr="005430AC">
        <w:t>d) Factores etiológicos relacionados con</w:t>
      </w:r>
      <w:r>
        <w:t xml:space="preserve"> el uso problemático de sustancias</w:t>
      </w:r>
      <w:r w:rsidRPr="005430AC">
        <w:t>: factores</w:t>
      </w:r>
      <w:r>
        <w:t xml:space="preserve"> bio-psico-sociales</w:t>
      </w:r>
      <w:r w:rsidRPr="005430AC">
        <w:t>,</w:t>
      </w:r>
      <w:r>
        <w:t xml:space="preserve"> componentes de personalidad, </w:t>
      </w:r>
      <w:r w:rsidRPr="005430AC">
        <w:t xml:space="preserve">neurobiología y teorías psicológicas </w:t>
      </w:r>
      <w:r w:rsidRPr="005430AC">
        <w:tab/>
        <w:t xml:space="preserve">implicadas en las adicciones. </w:t>
      </w:r>
    </w:p>
    <w:p w14:paraId="4CD777A3" w14:textId="77777777" w:rsidR="003E2D66" w:rsidRPr="005430AC" w:rsidRDefault="003E2D66" w:rsidP="003E2D66">
      <w:r w:rsidRPr="007C4516">
        <w:t>e) Farmacología de las drogas de abuso y sus interacciones con psicofármacos y con otros fármacos.</w:t>
      </w:r>
      <w:r>
        <w:t xml:space="preserve"> Conocimiento de tratamientos con agonistas, </w:t>
      </w:r>
      <w:proofErr w:type="spellStart"/>
      <w:r>
        <w:t>interdictores</w:t>
      </w:r>
      <w:proofErr w:type="spellEnd"/>
      <w:r>
        <w:t xml:space="preserve"> y otras estrategias farmacológicas de apoyo a la deshabituación. </w:t>
      </w:r>
    </w:p>
    <w:p w14:paraId="01158F2C" w14:textId="77777777" w:rsidR="003E2D66" w:rsidRPr="005430AC" w:rsidRDefault="003E2D66" w:rsidP="003E2D66">
      <w:r w:rsidRPr="005430AC">
        <w:t xml:space="preserve">e) Formación en </w:t>
      </w:r>
      <w:r>
        <w:t>abordajes psicoterapéuticos específicos en este ámbito (Entrevista Motivacional, prevención de recaídas, psicoeducación, terapias de afrontamiento)</w:t>
      </w:r>
    </w:p>
    <w:p w14:paraId="33222E20" w14:textId="77777777" w:rsidR="003E2D66" w:rsidRDefault="003E2D66" w:rsidP="003E2D66">
      <w:r w:rsidRPr="005430AC">
        <w:t xml:space="preserve">f) </w:t>
      </w:r>
      <w:r>
        <w:t xml:space="preserve">Formación práctica, </w:t>
      </w:r>
      <w:r w:rsidRPr="005430AC">
        <w:t>tutelada y con responsabilidad progresiva, desarrollando las actividades tanto en la red de psiquiatría como en la de atención a drogodependientes</w:t>
      </w:r>
      <w:r>
        <w:t xml:space="preserve"> y dando prioridad a recursos de tratamiento integrado</w:t>
      </w:r>
      <w:r w:rsidRPr="005430AC">
        <w:t>.</w:t>
      </w:r>
      <w:r w:rsidRPr="005430AC">
        <w:tab/>
      </w:r>
    </w:p>
    <w:p w14:paraId="4E0F75C7" w14:textId="7C2F9608" w:rsidR="003E2D66" w:rsidRPr="000175D1" w:rsidRDefault="000175D1" w:rsidP="00FB232E">
      <w:pPr>
        <w:pStyle w:val="Prrafodelista"/>
        <w:numPr>
          <w:ilvl w:val="0"/>
          <w:numId w:val="49"/>
        </w:numPr>
        <w:rPr>
          <w:b/>
          <w:bCs/>
        </w:rPr>
      </w:pPr>
      <w:r>
        <w:rPr>
          <w:b/>
          <w:bCs/>
        </w:rPr>
        <w:t xml:space="preserve">Consulta </w:t>
      </w:r>
      <w:r w:rsidR="003E2D66" w:rsidRPr="00FB232E">
        <w:rPr>
          <w:b/>
          <w:bCs/>
        </w:rPr>
        <w:t>ambulatoria</w:t>
      </w:r>
      <w:r>
        <w:rPr>
          <w:b/>
          <w:bCs/>
        </w:rPr>
        <w:t xml:space="preserve">, Unidad de Salud Mental </w:t>
      </w:r>
      <w:r w:rsidR="003E2D66" w:rsidRPr="00FB232E">
        <w:rPr>
          <w:b/>
          <w:bCs/>
        </w:rPr>
        <w:t xml:space="preserve">infantil y </w:t>
      </w:r>
      <w:r>
        <w:rPr>
          <w:b/>
          <w:bCs/>
        </w:rPr>
        <w:t xml:space="preserve">de la </w:t>
      </w:r>
      <w:r w:rsidR="003E2D66" w:rsidRPr="00FB232E">
        <w:rPr>
          <w:b/>
          <w:bCs/>
        </w:rPr>
        <w:t>adolescen</w:t>
      </w:r>
      <w:r>
        <w:rPr>
          <w:b/>
          <w:bCs/>
        </w:rPr>
        <w:t>cia</w:t>
      </w:r>
      <w:r w:rsidR="007C4516">
        <w:rPr>
          <w:b/>
          <w:bCs/>
        </w:rPr>
        <w:t xml:space="preserve">. </w:t>
      </w:r>
      <w:r w:rsidR="007C4516">
        <w:t>Duración 4 meses.</w:t>
      </w:r>
    </w:p>
    <w:p w14:paraId="40B050F6" w14:textId="7852D658" w:rsidR="000175D1" w:rsidRDefault="000175D1" w:rsidP="000175D1">
      <w:r>
        <w:t>Estancia formativa que debe permitir la adquisición de conocimientos y habilidades en manejo y seguimiento de niños o adolescentes que sufren o se encuentran en riesgo de padecer patología psiquiátrica. Objetivos de rotación:</w:t>
      </w:r>
    </w:p>
    <w:p w14:paraId="6DF7EA0C" w14:textId="413590A2" w:rsidR="000175D1" w:rsidRDefault="000175D1" w:rsidP="000175D1">
      <w:pPr>
        <w:pStyle w:val="Prrafodelista"/>
        <w:numPr>
          <w:ilvl w:val="0"/>
          <w:numId w:val="51"/>
        </w:numPr>
      </w:pPr>
      <w:r>
        <w:t>Conocer factores biológicos, psicológicos y sociales implicados en etiología de trastornos mentales</w:t>
      </w:r>
      <w:r w:rsidR="00B35E0E">
        <w:t xml:space="preserve">. Y los factores de desarrollo físico, emocional, intelectual y social específicos en la etapa infantojuvenil. </w:t>
      </w:r>
      <w:r>
        <w:t xml:space="preserve"> </w:t>
      </w:r>
    </w:p>
    <w:p w14:paraId="3EEAA1DC" w14:textId="0D5209AE" w:rsidR="000175D1" w:rsidRDefault="000175D1" w:rsidP="000175D1">
      <w:pPr>
        <w:pStyle w:val="Prrafodelista"/>
        <w:numPr>
          <w:ilvl w:val="0"/>
          <w:numId w:val="51"/>
        </w:numPr>
      </w:pPr>
      <w:r>
        <w:t>Capacitación para diagnosticar y tratar trastornos psiquiátricos y desvi</w:t>
      </w:r>
      <w:r w:rsidR="00B35E0E">
        <w:t>a</w:t>
      </w:r>
      <w:r>
        <w:t>ciones de la normalidad del desarrollo psicomotor, alteraciones emocionales y psicosomáticas que pueden surgir en infancia y adolescencia</w:t>
      </w:r>
    </w:p>
    <w:p w14:paraId="0FDF00B3" w14:textId="7F92905C" w:rsidR="000175D1" w:rsidRDefault="000175D1" w:rsidP="000175D1">
      <w:pPr>
        <w:pStyle w:val="Prrafodelista"/>
        <w:numPr>
          <w:ilvl w:val="0"/>
          <w:numId w:val="51"/>
        </w:numPr>
      </w:pPr>
      <w:r>
        <w:t xml:space="preserve">Conocimiento de </w:t>
      </w:r>
      <w:r w:rsidR="00B35E0E">
        <w:t xml:space="preserve">la </w:t>
      </w:r>
      <w:r>
        <w:t xml:space="preserve">estructura comunitaria </w:t>
      </w:r>
      <w:r w:rsidR="00B35E0E">
        <w:t>que da soporte a la salud y al desarrollo de los niños. De la organización del sistema escolar, de los servicios sociales y de los servicios judiciales para adecuada coordinación entre ellos.</w:t>
      </w:r>
    </w:p>
    <w:p w14:paraId="0D072F7F" w14:textId="6809B1AD" w:rsidR="00B35E0E" w:rsidRDefault="00B35E0E" w:rsidP="000175D1">
      <w:pPr>
        <w:pStyle w:val="Prrafodelista"/>
        <w:numPr>
          <w:ilvl w:val="0"/>
          <w:numId w:val="51"/>
        </w:numPr>
      </w:pPr>
      <w:r>
        <w:t xml:space="preserve">Manejo en intervenciones en crisis, conocimiento de criterios de derivación de pacientes, habilidades para uso adecuado de recursos sociosanitarios disponibles. </w:t>
      </w:r>
    </w:p>
    <w:p w14:paraId="059398BE" w14:textId="0D7E8811" w:rsidR="00B35E0E" w:rsidRDefault="00B35E0E" w:rsidP="000175D1">
      <w:pPr>
        <w:pStyle w:val="Prrafodelista"/>
        <w:numPr>
          <w:ilvl w:val="0"/>
          <w:numId w:val="51"/>
        </w:numPr>
      </w:pPr>
      <w:r>
        <w:t xml:space="preserve">Conocimiento y experiencia en programación, organización y coordinación asistencial con otros dispositivos sociosanitarios. En trabajo multidisciplinar. En desarrollo aplicado de planes de salud mental. En actividades relacionadas con problemática legal del niño o adolescente con enfermedad mental. </w:t>
      </w:r>
    </w:p>
    <w:p w14:paraId="2EEF71B2" w14:textId="1F7DAB98" w:rsidR="00B35E0E" w:rsidRDefault="00B35E0E" w:rsidP="000175D1">
      <w:pPr>
        <w:pStyle w:val="Prrafodelista"/>
        <w:numPr>
          <w:ilvl w:val="0"/>
          <w:numId w:val="51"/>
        </w:numPr>
      </w:pPr>
      <w:r>
        <w:t>Realización de mínimo 80 primeras consultas a diferentes tipos de pacientes, especificando encuadre y técnica de entrevista, valoración e hipótesis diagnóstica, elaboración de plan terapéutico y discusión en el equipo terapéutico o con el</w:t>
      </w:r>
      <w:r w:rsidR="00733E7F">
        <w:t xml:space="preserve"> </w:t>
      </w:r>
      <w:r>
        <w:t>tutor de rotación</w:t>
      </w:r>
    </w:p>
    <w:p w14:paraId="28801803" w14:textId="6D78EE82" w:rsidR="00B35E0E" w:rsidRPr="000175D1" w:rsidRDefault="00B35E0E" w:rsidP="000175D1">
      <w:pPr>
        <w:pStyle w:val="Prrafodelista"/>
        <w:numPr>
          <w:ilvl w:val="0"/>
          <w:numId w:val="51"/>
        </w:numPr>
      </w:pPr>
      <w:r>
        <w:lastRenderedPageBreak/>
        <w:t xml:space="preserve">Seguimiento terapéutico de mínimo 70 pacientes y sus familias, seleccionados entre distintos grupos de diagnóstico, profundizando en manejo cínico de psicofármacos y distintas intervenciones terapéuticas, tanto con el paciente como con su familia. </w:t>
      </w:r>
    </w:p>
    <w:p w14:paraId="45AA818C" w14:textId="77777777" w:rsidR="00654E28" w:rsidRDefault="00654E28" w:rsidP="00654E28">
      <w:pPr>
        <w:pStyle w:val="Prrafodelista"/>
        <w:rPr>
          <w:b/>
          <w:bCs/>
        </w:rPr>
      </w:pPr>
    </w:p>
    <w:p w14:paraId="03D25FC9" w14:textId="61FA87ED" w:rsidR="003E2D66" w:rsidRPr="000356E3" w:rsidRDefault="003E2D66" w:rsidP="00FB232E">
      <w:pPr>
        <w:pStyle w:val="Prrafodelista"/>
        <w:numPr>
          <w:ilvl w:val="0"/>
          <w:numId w:val="49"/>
        </w:numPr>
        <w:rPr>
          <w:b/>
          <w:bCs/>
        </w:rPr>
      </w:pPr>
      <w:r>
        <w:rPr>
          <w:b/>
          <w:bCs/>
        </w:rPr>
        <w:t>Atención Intensiva Ambulatoria (Hospital de día)</w:t>
      </w:r>
      <w:r w:rsidR="007C4516">
        <w:rPr>
          <w:b/>
          <w:bCs/>
        </w:rPr>
        <w:t xml:space="preserve">. </w:t>
      </w:r>
      <w:r w:rsidR="007C4516">
        <w:t xml:space="preserve">Duración 4 meses. </w:t>
      </w:r>
    </w:p>
    <w:p w14:paraId="3266EEA4" w14:textId="6FA3EE51" w:rsidR="000356E3" w:rsidRDefault="00733E7F" w:rsidP="000356E3">
      <w:r>
        <w:t>Estancia formativa que d</w:t>
      </w:r>
      <w:r w:rsidR="000356E3">
        <w:t>ebe permitir capacitación en las siguientes áreas:</w:t>
      </w:r>
    </w:p>
    <w:p w14:paraId="702971BB" w14:textId="5C34377D" w:rsidR="007859A8" w:rsidRDefault="007859A8" w:rsidP="007859A8">
      <w:pPr>
        <w:pStyle w:val="Prrafodelista"/>
        <w:numPr>
          <w:ilvl w:val="0"/>
          <w:numId w:val="52"/>
        </w:numPr>
      </w:pPr>
      <w:r>
        <w:t xml:space="preserve">Conocimiento de los </w:t>
      </w:r>
      <w:r>
        <w:t xml:space="preserve">indicadores clínicos y criterios para derivación a tratamiento intensivo ambulatorio en un </w:t>
      </w:r>
      <w:r>
        <w:t xml:space="preserve">hospital de día </w:t>
      </w:r>
    </w:p>
    <w:p w14:paraId="213EE88A" w14:textId="2ACF5CD7" w:rsidR="000356E3" w:rsidRDefault="007859A8" w:rsidP="007859A8">
      <w:pPr>
        <w:pStyle w:val="Prrafodelista"/>
        <w:numPr>
          <w:ilvl w:val="0"/>
          <w:numId w:val="52"/>
        </w:numPr>
      </w:pPr>
      <w:r>
        <w:t xml:space="preserve">Evaluación y diagnóstico de habilidades y dificultades funcionales en personas con enfermedad mental grave. </w:t>
      </w:r>
    </w:p>
    <w:p w14:paraId="0DB54928" w14:textId="4B411AC2" w:rsidR="007859A8" w:rsidRDefault="007859A8" w:rsidP="007859A8">
      <w:pPr>
        <w:pStyle w:val="Prrafodelista"/>
        <w:numPr>
          <w:ilvl w:val="0"/>
          <w:numId w:val="52"/>
        </w:numPr>
      </w:pPr>
      <w:r>
        <w:t>Elaboración y desarrollo de planes individualizados de recuperación funcional en enfermedad mental grave.</w:t>
      </w:r>
    </w:p>
    <w:p w14:paraId="0AB85DCB" w14:textId="247C631D" w:rsidR="007859A8" w:rsidRDefault="007859A8" w:rsidP="007859A8">
      <w:pPr>
        <w:pStyle w:val="Prrafodelista"/>
        <w:numPr>
          <w:ilvl w:val="0"/>
          <w:numId w:val="52"/>
        </w:numPr>
      </w:pPr>
      <w:r>
        <w:t>Adquisición de habilidades psicoeducativas tanto en contexto individual como grupal.</w:t>
      </w:r>
    </w:p>
    <w:p w14:paraId="5959D672" w14:textId="429834C1" w:rsidR="007859A8" w:rsidRDefault="007859A8" w:rsidP="007859A8">
      <w:pPr>
        <w:pStyle w:val="Prrafodelista"/>
        <w:numPr>
          <w:ilvl w:val="0"/>
          <w:numId w:val="52"/>
        </w:numPr>
      </w:pPr>
      <w:r>
        <w:t>Habilidades para entrenamiento en habilidades sociales, en estrategias de afrontamiento, en prevención de conflictos.</w:t>
      </w:r>
    </w:p>
    <w:p w14:paraId="5E67DE22" w14:textId="7B748AE2" w:rsidR="007859A8" w:rsidRDefault="007859A8" w:rsidP="007859A8">
      <w:pPr>
        <w:pStyle w:val="Prrafodelista"/>
        <w:numPr>
          <w:ilvl w:val="0"/>
          <w:numId w:val="52"/>
        </w:numPr>
      </w:pPr>
      <w:r>
        <w:t xml:space="preserve">Elaboración de plan terapéutico intensivo que incluya psicoterapia, terapia ocupacional, farmacológica si procede, intervención educativa y social. </w:t>
      </w:r>
    </w:p>
    <w:p w14:paraId="5CBDB5F1" w14:textId="61DE12A2" w:rsidR="007859A8" w:rsidRDefault="007859A8" w:rsidP="007859A8">
      <w:pPr>
        <w:pStyle w:val="Prrafodelista"/>
        <w:numPr>
          <w:ilvl w:val="0"/>
          <w:numId w:val="52"/>
        </w:numPr>
      </w:pPr>
      <w:r>
        <w:t xml:space="preserve">Conocimiento de los elementos de intervención psicoterapéutica intensiva, individual y grupal, con pacientes y familias según el marco conceptual del </w:t>
      </w:r>
      <w:proofErr w:type="gramStart"/>
      <w:r>
        <w:t>dispositivo</w:t>
      </w:r>
      <w:r w:rsidR="00733E7F">
        <w:t xml:space="preserve"> </w:t>
      </w:r>
      <w:r>
        <w:t>.</w:t>
      </w:r>
      <w:proofErr w:type="gramEnd"/>
      <w:r>
        <w:t xml:space="preserve"> </w:t>
      </w:r>
    </w:p>
    <w:p w14:paraId="2A711876" w14:textId="1CC87233" w:rsidR="007859A8" w:rsidRDefault="007859A8" w:rsidP="007859A8">
      <w:pPr>
        <w:pStyle w:val="Prrafodelista"/>
        <w:numPr>
          <w:ilvl w:val="0"/>
          <w:numId w:val="52"/>
        </w:numPr>
      </w:pPr>
      <w:r>
        <w:t>Coordinación con recursos no sanitarios.</w:t>
      </w:r>
    </w:p>
    <w:p w14:paraId="445E9400" w14:textId="77777777" w:rsidR="0049078D" w:rsidRDefault="0049078D" w:rsidP="005430AC">
      <w:pPr>
        <w:rPr>
          <w:b/>
          <w:bCs/>
        </w:rPr>
      </w:pPr>
    </w:p>
    <w:p w14:paraId="2A2E2D2B" w14:textId="66ED9AF5" w:rsidR="003E2D66" w:rsidRPr="003E2D66" w:rsidRDefault="007C4516" w:rsidP="005430AC">
      <w:pPr>
        <w:rPr>
          <w:b/>
          <w:bCs/>
          <w:u w:val="single"/>
        </w:rPr>
      </w:pPr>
      <w:r>
        <w:rPr>
          <w:b/>
          <w:bCs/>
          <w:u w:val="single"/>
        </w:rPr>
        <w:t>RESIDENTE DE QUINTO AÑO (</w:t>
      </w:r>
      <w:r w:rsidR="003E2D66" w:rsidRPr="003E2D66">
        <w:rPr>
          <w:b/>
          <w:bCs/>
          <w:u w:val="single"/>
        </w:rPr>
        <w:t>R5</w:t>
      </w:r>
      <w:r>
        <w:rPr>
          <w:b/>
          <w:bCs/>
          <w:u w:val="single"/>
        </w:rPr>
        <w:t>)</w:t>
      </w:r>
    </w:p>
    <w:p w14:paraId="62ED63EF" w14:textId="77777777" w:rsidR="0049078D" w:rsidRDefault="003E2D66" w:rsidP="005430AC">
      <w:pPr>
        <w:pStyle w:val="Prrafodelista"/>
        <w:numPr>
          <w:ilvl w:val="0"/>
          <w:numId w:val="50"/>
        </w:numPr>
      </w:pPr>
      <w:r w:rsidRPr="0049078D">
        <w:rPr>
          <w:b/>
          <w:bCs/>
        </w:rPr>
        <w:t>Rotación de Elección libre (4</w:t>
      </w:r>
      <w:r w:rsidR="005430AC" w:rsidRPr="0049078D">
        <w:rPr>
          <w:b/>
          <w:bCs/>
        </w:rPr>
        <w:t xml:space="preserve"> meses):</w:t>
      </w:r>
      <w:r w:rsidR="00654E28" w:rsidRPr="0049078D">
        <w:rPr>
          <w:b/>
          <w:bCs/>
          <w:u w:val="single"/>
        </w:rPr>
        <w:t xml:space="preserve"> </w:t>
      </w:r>
      <w:r w:rsidR="00654E28">
        <w:t xml:space="preserve">En áreas de interés para el residente (Área propia de la formación nuclear: Psiquiatría Comunitaria, Hospitalización Psiquiátrica, Rehabilitación Psiquiátrica, Psiquiatría de </w:t>
      </w:r>
      <w:proofErr w:type="gramStart"/>
      <w:r w:rsidR="00654E28">
        <w:t>Enlace..</w:t>
      </w:r>
      <w:proofErr w:type="gramEnd"/>
      <w:r w:rsidR="00654E28">
        <w:t>) o nuevas áreas: Hospitalización Parcial, Neurociencias, Neuroimagen, Psiquiatría Legal, Epidemiología Psiquiátrica, Gestión Psiquiátrica, Psicodiagnóstico, Investigación, Genética, Prevención, Psiquiatría Transcultural, etc.</w:t>
      </w:r>
    </w:p>
    <w:p w14:paraId="01B4BAFC" w14:textId="77777777" w:rsidR="0049078D" w:rsidRDefault="0049078D" w:rsidP="0049078D">
      <w:pPr>
        <w:pStyle w:val="Prrafodelista"/>
        <w:ind w:left="1080"/>
      </w:pPr>
    </w:p>
    <w:p w14:paraId="628E695F" w14:textId="3385EE3B" w:rsidR="00654E28" w:rsidRPr="005430AC" w:rsidRDefault="00654E28" w:rsidP="005430AC">
      <w:pPr>
        <w:pStyle w:val="Prrafodelista"/>
        <w:numPr>
          <w:ilvl w:val="0"/>
          <w:numId w:val="50"/>
        </w:numPr>
      </w:pPr>
      <w:r w:rsidRPr="0049078D">
        <w:rPr>
          <w:b/>
          <w:bCs/>
        </w:rPr>
        <w:t xml:space="preserve">Rotación para </w:t>
      </w:r>
      <w:r w:rsidR="005430AC" w:rsidRPr="0049078D">
        <w:rPr>
          <w:b/>
          <w:bCs/>
        </w:rPr>
        <w:t>Formación específica</w:t>
      </w:r>
      <w:r w:rsidRPr="0049078D">
        <w:t>,</w:t>
      </w:r>
      <w:r>
        <w:t xml:space="preserve"> (3 meses) elegida </w:t>
      </w:r>
      <w:r w:rsidR="005430AC" w:rsidRPr="005430AC">
        <w:t>por el residente en alguna de las siguientes áreas</w:t>
      </w:r>
      <w:r w:rsidR="0049078D">
        <w:t xml:space="preserve">: </w:t>
      </w:r>
    </w:p>
    <w:p w14:paraId="178208E8" w14:textId="77777777" w:rsidR="005430AC" w:rsidRPr="005430AC" w:rsidRDefault="005430AC" w:rsidP="0049078D">
      <w:pPr>
        <w:ind w:left="360"/>
      </w:pPr>
      <w:r w:rsidRPr="005430AC">
        <w:t>a) Psiquiatría infantil y de la adolescencia.</w:t>
      </w:r>
    </w:p>
    <w:p w14:paraId="729C5DCE" w14:textId="77777777" w:rsidR="005430AC" w:rsidRPr="005430AC" w:rsidRDefault="005430AC" w:rsidP="0049078D">
      <w:pPr>
        <w:ind w:left="360"/>
      </w:pPr>
      <w:r w:rsidRPr="005430AC">
        <w:t>b) Psicoterapias.</w:t>
      </w:r>
    </w:p>
    <w:p w14:paraId="73C7AA82" w14:textId="5F092064" w:rsidR="005430AC" w:rsidRPr="005430AC" w:rsidRDefault="005430AC" w:rsidP="0049078D">
      <w:pPr>
        <w:ind w:left="360"/>
      </w:pPr>
      <w:r w:rsidRPr="005430AC">
        <w:t xml:space="preserve">c) </w:t>
      </w:r>
      <w:r w:rsidR="00F44772">
        <w:t>Trastornos Adictivos y Patología Dual</w:t>
      </w:r>
      <w:r w:rsidRPr="005430AC">
        <w:t>.</w:t>
      </w:r>
    </w:p>
    <w:p w14:paraId="4DE53509" w14:textId="77777777" w:rsidR="005430AC" w:rsidRDefault="005430AC" w:rsidP="0049078D">
      <w:pPr>
        <w:ind w:left="360"/>
      </w:pPr>
      <w:r w:rsidRPr="005430AC">
        <w:t xml:space="preserve">d) </w:t>
      </w:r>
      <w:proofErr w:type="spellStart"/>
      <w:r w:rsidRPr="005430AC">
        <w:t>Gerontopsiquiatría</w:t>
      </w:r>
      <w:proofErr w:type="spellEnd"/>
      <w:r w:rsidRPr="005430AC">
        <w:t>.</w:t>
      </w:r>
    </w:p>
    <w:p w14:paraId="71F0470B" w14:textId="5131A4D6" w:rsidR="00654E28" w:rsidRDefault="00654E28" w:rsidP="0049078D">
      <w:pPr>
        <w:ind w:left="360"/>
      </w:pPr>
      <w:r>
        <w:t>e)</w:t>
      </w:r>
      <w:r w:rsidR="0049078D">
        <w:t xml:space="preserve"> </w:t>
      </w:r>
      <w:r>
        <w:t>Rehabilitación psiquiátrica</w:t>
      </w:r>
    </w:p>
    <w:p w14:paraId="01C212F8" w14:textId="788D8460" w:rsidR="00654E28" w:rsidRPr="005430AC" w:rsidRDefault="00654E28" w:rsidP="0049078D">
      <w:pPr>
        <w:ind w:left="360"/>
      </w:pPr>
      <w:r>
        <w:t>f)</w:t>
      </w:r>
      <w:r w:rsidR="0049078D">
        <w:t xml:space="preserve"> </w:t>
      </w:r>
      <w:r>
        <w:t>Discapacidad Intelectual</w:t>
      </w:r>
    </w:p>
    <w:p w14:paraId="3E21B75A" w14:textId="77777777" w:rsidR="005430AC" w:rsidRPr="005430AC" w:rsidRDefault="005430AC" w:rsidP="005430AC">
      <w:pPr>
        <w:rPr>
          <w:bCs/>
          <w:u w:val="single"/>
        </w:rPr>
      </w:pPr>
    </w:p>
    <w:p w14:paraId="11A11E32" w14:textId="142B159D" w:rsidR="00844705" w:rsidRPr="00F44772" w:rsidRDefault="00844705" w:rsidP="00844705">
      <w:pPr>
        <w:keepNext/>
        <w:keepLines/>
        <w:numPr>
          <w:ilvl w:val="0"/>
          <w:numId w:val="2"/>
        </w:numPr>
        <w:spacing w:before="200" w:line="240" w:lineRule="auto"/>
        <w:ind w:left="0" w:firstLine="0"/>
        <w:jc w:val="left"/>
        <w:outlineLvl w:val="1"/>
        <w:rPr>
          <w:rFonts w:eastAsiaTheme="majorEastAsia" w:cstheme="majorBidi"/>
          <w:b/>
          <w:i/>
          <w:iCs/>
          <w:sz w:val="24"/>
          <w:szCs w:val="24"/>
        </w:rPr>
      </w:pPr>
      <w:bookmarkStart w:id="9" w:name="_Toc77079433"/>
      <w:r w:rsidRPr="00F44772">
        <w:rPr>
          <w:rFonts w:eastAsiaTheme="majorEastAsia" w:cstheme="majorBidi"/>
          <w:b/>
          <w:i/>
          <w:iCs/>
          <w:sz w:val="24"/>
          <w:szCs w:val="24"/>
        </w:rPr>
        <w:lastRenderedPageBreak/>
        <w:t>Guardias</w:t>
      </w:r>
      <w:bookmarkEnd w:id="9"/>
    </w:p>
    <w:p w14:paraId="12E1DCBF" w14:textId="77777777" w:rsidR="005430AC" w:rsidRPr="005430AC" w:rsidRDefault="005430AC" w:rsidP="005430AC">
      <w:pPr>
        <w:rPr>
          <w:bCs/>
        </w:rPr>
      </w:pPr>
      <w:r w:rsidRPr="005430AC">
        <w:rPr>
          <w:bCs/>
        </w:rPr>
        <w:t>Objetivo:</w:t>
      </w:r>
    </w:p>
    <w:p w14:paraId="7DDE3C3D" w14:textId="77777777" w:rsidR="005430AC" w:rsidRPr="005430AC" w:rsidRDefault="005430AC" w:rsidP="005430AC">
      <w:r w:rsidRPr="005430AC">
        <w:t xml:space="preserve">- Manejo de situaciones conflictivas (auto y </w:t>
      </w:r>
      <w:proofErr w:type="spellStart"/>
      <w:r w:rsidRPr="005430AC">
        <w:t>heteroagresividad</w:t>
      </w:r>
      <w:proofErr w:type="spellEnd"/>
      <w:r w:rsidRPr="005430AC">
        <w:t>, conducta pasiva, crisis psicosocial y familiar, etc.).</w:t>
      </w:r>
    </w:p>
    <w:p w14:paraId="51B9DA7C" w14:textId="77777777" w:rsidR="005430AC" w:rsidRPr="005430AC" w:rsidRDefault="005430AC" w:rsidP="005430AC">
      <w:pPr>
        <w:rPr>
          <w:bCs/>
        </w:rPr>
      </w:pPr>
      <w:r w:rsidRPr="005430AC">
        <w:rPr>
          <w:bCs/>
        </w:rPr>
        <w:t>Actividades:</w:t>
      </w:r>
    </w:p>
    <w:p w14:paraId="61FF974B" w14:textId="77777777" w:rsidR="005430AC" w:rsidRPr="005430AC" w:rsidRDefault="005430AC" w:rsidP="005430AC">
      <w:r w:rsidRPr="005430AC">
        <w:t>- Necesariamente realizarán a lo largo de los 4 años de formación un mínimo de 2 y un máximo de 6 guardias al mes. Dichas guardias se llevarán a cabo cuando menos a partir del 2º cuatrimestre del primer año de residencia.</w:t>
      </w:r>
    </w:p>
    <w:p w14:paraId="255C06B1" w14:textId="5AA882EC" w:rsidR="005430AC" w:rsidRPr="005430AC" w:rsidRDefault="005430AC" w:rsidP="005430AC">
      <w:r w:rsidRPr="005430AC">
        <w:t>- El residente estará supervisado</w:t>
      </w:r>
      <w:r w:rsidR="00020C5C">
        <w:t xml:space="preserve"> permanentemente en su ejercicio profesional</w:t>
      </w:r>
      <w:r w:rsidRPr="005430AC">
        <w:t xml:space="preserve"> durante el primer año por un psiquiatra de la Unidad docente acreditada con presencia física</w:t>
      </w:r>
      <w:r w:rsidR="00020C5C">
        <w:t xml:space="preserve">. Esta supervisión debe mantenerse garantizada, aunque podrá ir reduciéndose en grado para otorgar progresivamente mayor autonomía al residente a lo largo de los años de su formación. </w:t>
      </w:r>
      <w:r w:rsidRPr="005430AC">
        <w:t xml:space="preserve">Ver </w:t>
      </w:r>
      <w:r w:rsidRPr="005430AC">
        <w:rPr>
          <w:bCs/>
        </w:rPr>
        <w:t>Protocolo de Supervisión MIR.</w:t>
      </w:r>
    </w:p>
    <w:p w14:paraId="56798419" w14:textId="77777777" w:rsidR="005430AC" w:rsidRDefault="005430AC" w:rsidP="005430AC">
      <w:r w:rsidRPr="005430AC">
        <w:t>- Antes de comenzar a realizar guardias de Psiquiatría el residente de primer año rotará durante 15 días por el servicio de Urgencias de Psiquiatría con el adjunto responsable de dichas Urgencias para familiarizarse con los aspectos clínico-asistenciales, ético-legales y administrativos del trabajo en las urgencias psiquiátricas en el hospital general.</w:t>
      </w:r>
    </w:p>
    <w:p w14:paraId="618C31B3" w14:textId="77777777" w:rsidR="00844705" w:rsidRDefault="00844705" w:rsidP="005430AC">
      <w:pPr>
        <w:rPr>
          <w:u w:val="single"/>
        </w:rPr>
      </w:pPr>
    </w:p>
    <w:p w14:paraId="1B532723" w14:textId="17FF3FC9" w:rsidR="005430AC" w:rsidRPr="00844705" w:rsidRDefault="00844705" w:rsidP="005430AC">
      <w:pPr>
        <w:keepNext/>
        <w:keepLines/>
        <w:numPr>
          <w:ilvl w:val="0"/>
          <w:numId w:val="2"/>
        </w:numPr>
        <w:spacing w:before="200" w:line="240" w:lineRule="auto"/>
        <w:ind w:left="0" w:firstLine="0"/>
        <w:jc w:val="left"/>
        <w:outlineLvl w:val="1"/>
        <w:rPr>
          <w:rFonts w:eastAsiaTheme="majorEastAsia" w:cstheme="majorBidi"/>
          <w:bCs/>
          <w:sz w:val="24"/>
          <w:szCs w:val="24"/>
        </w:rPr>
      </w:pPr>
      <w:bookmarkStart w:id="10" w:name="_Toc77079434"/>
      <w:r>
        <w:rPr>
          <w:rFonts w:eastAsiaTheme="majorEastAsia" w:cstheme="majorBidi"/>
          <w:bCs/>
          <w:sz w:val="24"/>
          <w:szCs w:val="24"/>
        </w:rPr>
        <w:t>Rotaciones Externas y Rotaciones de Programa</w:t>
      </w:r>
      <w:bookmarkEnd w:id="10"/>
    </w:p>
    <w:p w14:paraId="60111AA4" w14:textId="77777777" w:rsidR="005430AC" w:rsidRDefault="005430AC" w:rsidP="005430AC">
      <w:r w:rsidRPr="005430AC">
        <w:t xml:space="preserve">En Dispositivos específicos previo acuerdo del tutor del residente, la Comisión de Docencia del Hospital Universitario 12 de </w:t>
      </w:r>
      <w:proofErr w:type="gramStart"/>
      <w:r w:rsidRPr="005430AC">
        <w:t>Octubre</w:t>
      </w:r>
      <w:proofErr w:type="gramEnd"/>
      <w:r w:rsidRPr="005430AC">
        <w:t xml:space="preserve"> y la aceptación del Centro receptor, según la normativa vigente de la Comunidad de Madrid.  </w:t>
      </w:r>
    </w:p>
    <w:p w14:paraId="7A05594D" w14:textId="77777777" w:rsidR="00031885" w:rsidRDefault="00031885" w:rsidP="005430AC"/>
    <w:p w14:paraId="677AAF80" w14:textId="77777777" w:rsidR="0062494F" w:rsidRDefault="0062494F" w:rsidP="005430AC"/>
    <w:p w14:paraId="200D89BF" w14:textId="77777777" w:rsidR="0062494F" w:rsidRDefault="0062494F" w:rsidP="005430AC"/>
    <w:p w14:paraId="7D58917A" w14:textId="77777777" w:rsidR="0062494F" w:rsidRDefault="0062494F" w:rsidP="005430AC"/>
    <w:p w14:paraId="15C51304" w14:textId="77777777" w:rsidR="0062494F" w:rsidRDefault="0062494F" w:rsidP="005430AC"/>
    <w:p w14:paraId="2B8EA8F4" w14:textId="77777777" w:rsidR="0062494F" w:rsidRDefault="0062494F" w:rsidP="005430AC"/>
    <w:p w14:paraId="2DD31620" w14:textId="77777777" w:rsidR="0062494F" w:rsidRDefault="0062494F" w:rsidP="005430AC"/>
    <w:p w14:paraId="49A40D8D" w14:textId="77777777" w:rsidR="0062494F" w:rsidRDefault="0062494F" w:rsidP="005430AC"/>
    <w:p w14:paraId="23FC7C64" w14:textId="77777777" w:rsidR="0062494F" w:rsidRDefault="0062494F" w:rsidP="005430AC"/>
    <w:p w14:paraId="413F0E7E" w14:textId="77777777" w:rsidR="0062494F" w:rsidRPr="005430AC" w:rsidRDefault="0062494F" w:rsidP="005430AC"/>
    <w:p w14:paraId="4EDC98B9" w14:textId="77777777" w:rsidR="00644250" w:rsidRDefault="005430AC" w:rsidP="005430AC">
      <w:pPr>
        <w:rPr>
          <w:iCs/>
        </w:rPr>
      </w:pPr>
      <w:r w:rsidRPr="005430AC">
        <w:rPr>
          <w:iCs/>
        </w:rPr>
        <w:t xml:space="preserve"> </w:t>
      </w:r>
    </w:p>
    <w:p w14:paraId="2FFAA6A9" w14:textId="77777777" w:rsidR="00644250" w:rsidRDefault="00644250" w:rsidP="005430AC">
      <w:pPr>
        <w:rPr>
          <w:iCs/>
        </w:rPr>
      </w:pPr>
    </w:p>
    <w:p w14:paraId="3192A5C9" w14:textId="77777777" w:rsidR="00644250" w:rsidRDefault="00644250" w:rsidP="005430AC">
      <w:pPr>
        <w:rPr>
          <w:iCs/>
        </w:rPr>
      </w:pPr>
    </w:p>
    <w:p w14:paraId="23834622" w14:textId="77777777" w:rsidR="00644250" w:rsidRDefault="00644250" w:rsidP="005430AC">
      <w:pPr>
        <w:rPr>
          <w:iCs/>
        </w:rPr>
      </w:pPr>
    </w:p>
    <w:p w14:paraId="0B380260" w14:textId="61EEDC38" w:rsidR="005430AC" w:rsidRPr="00A6247E" w:rsidRDefault="005430AC" w:rsidP="005430AC">
      <w:pPr>
        <w:rPr>
          <w:b/>
          <w:bCs/>
        </w:rPr>
      </w:pPr>
      <w:r w:rsidRPr="005430AC">
        <w:t xml:space="preserve"> </w:t>
      </w:r>
      <w:r w:rsidR="00A6247E" w:rsidRPr="00A6247E">
        <w:rPr>
          <w:b/>
          <w:bCs/>
        </w:rPr>
        <w:t>ESQUEMA ITINERARIO FORMATIVO PSIQUIATRÍA</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227"/>
        <w:gridCol w:w="1559"/>
        <w:gridCol w:w="1559"/>
        <w:gridCol w:w="2268"/>
      </w:tblGrid>
      <w:tr w:rsidR="001D6A4E" w:rsidRPr="00880E2F" w14:paraId="21D5691E" w14:textId="77777777" w:rsidTr="00BE0225">
        <w:trPr>
          <w:trHeight w:val="524"/>
        </w:trPr>
        <w:tc>
          <w:tcPr>
            <w:tcW w:w="3227" w:type="dxa"/>
            <w:tcBorders>
              <w:top w:val="single" w:sz="8" w:space="0" w:color="FFFFFF"/>
              <w:left w:val="single" w:sz="8" w:space="0" w:color="FFFFFF"/>
              <w:bottom w:val="single" w:sz="24" w:space="0" w:color="FFFFFF"/>
              <w:right w:val="single" w:sz="8" w:space="0" w:color="FFFFFF"/>
            </w:tcBorders>
            <w:shd w:val="clear" w:color="auto" w:fill="4F81BD"/>
          </w:tcPr>
          <w:p w14:paraId="2CD42738" w14:textId="77777777" w:rsidR="001D6A4E" w:rsidRPr="009E6E57" w:rsidRDefault="001D6A4E" w:rsidP="00BE0225">
            <w:pPr>
              <w:rPr>
                <w:rFonts w:ascii="Calibri" w:hAnsi="Calibri"/>
                <w:b/>
                <w:bCs/>
                <w:color w:val="FFFFFF"/>
                <w:lang w:eastAsia="ar-SA"/>
              </w:rPr>
            </w:pPr>
            <w:r w:rsidRPr="009E6E57">
              <w:rPr>
                <w:rFonts w:ascii="Calibri" w:hAnsi="Calibri"/>
                <w:b/>
                <w:bCs/>
                <w:color w:val="FFFFFF"/>
                <w:lang w:eastAsia="ar-SA"/>
              </w:rPr>
              <w:t>ROTACIÓN</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Pr>
          <w:p w14:paraId="61F14883" w14:textId="77777777" w:rsidR="001D6A4E" w:rsidRPr="009E6E57" w:rsidRDefault="001D6A4E" w:rsidP="00BE0225">
            <w:pPr>
              <w:rPr>
                <w:rFonts w:ascii="Calibri" w:hAnsi="Calibri"/>
                <w:b/>
                <w:bCs/>
                <w:color w:val="FFFFFF"/>
                <w:lang w:eastAsia="ar-SA"/>
              </w:rPr>
            </w:pPr>
            <w:r w:rsidRPr="009E6E57">
              <w:rPr>
                <w:rFonts w:ascii="Calibri" w:hAnsi="Calibri"/>
                <w:b/>
                <w:bCs/>
                <w:color w:val="FFFFFF"/>
                <w:lang w:eastAsia="ar-SA"/>
              </w:rPr>
              <w:t>AÑO DE RESIDENCIA</w:t>
            </w:r>
          </w:p>
        </w:tc>
        <w:tc>
          <w:tcPr>
            <w:tcW w:w="1559" w:type="dxa"/>
            <w:tcBorders>
              <w:top w:val="single" w:sz="8" w:space="0" w:color="FFFFFF"/>
              <w:left w:val="single" w:sz="8" w:space="0" w:color="FFFFFF"/>
              <w:bottom w:val="single" w:sz="24" w:space="0" w:color="FFFFFF"/>
              <w:right w:val="single" w:sz="8" w:space="0" w:color="FFFFFF"/>
            </w:tcBorders>
            <w:shd w:val="clear" w:color="auto" w:fill="4F81BD"/>
          </w:tcPr>
          <w:p w14:paraId="0077BA23" w14:textId="77777777" w:rsidR="001D6A4E" w:rsidRPr="009E6E57" w:rsidRDefault="001D6A4E" w:rsidP="00BE0225">
            <w:pPr>
              <w:rPr>
                <w:rFonts w:ascii="Calibri" w:hAnsi="Calibri"/>
                <w:b/>
                <w:bCs/>
                <w:color w:val="FFFFFF"/>
                <w:lang w:eastAsia="ar-SA"/>
              </w:rPr>
            </w:pPr>
            <w:r w:rsidRPr="009E6E57">
              <w:rPr>
                <w:rFonts w:ascii="Calibri" w:hAnsi="Calibri"/>
                <w:b/>
                <w:bCs/>
                <w:color w:val="FFFFFF"/>
                <w:lang w:eastAsia="ar-SA"/>
              </w:rPr>
              <w:t>DURACIÓN</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0C2C7D73" w14:textId="77777777" w:rsidR="001D6A4E" w:rsidRPr="009E6E57" w:rsidRDefault="001D6A4E" w:rsidP="00BE0225">
            <w:pPr>
              <w:jc w:val="center"/>
              <w:rPr>
                <w:rFonts w:ascii="Calibri" w:hAnsi="Calibri"/>
                <w:b/>
                <w:bCs/>
                <w:color w:val="FFFFFF"/>
                <w:lang w:eastAsia="ar-SA"/>
              </w:rPr>
            </w:pPr>
            <w:r w:rsidRPr="009E6E57">
              <w:rPr>
                <w:rFonts w:ascii="Calibri" w:hAnsi="Calibri"/>
                <w:b/>
                <w:bCs/>
                <w:color w:val="FFFFFF"/>
                <w:lang w:eastAsia="ar-SA"/>
              </w:rPr>
              <w:t>SERVICIO</w:t>
            </w:r>
          </w:p>
        </w:tc>
      </w:tr>
      <w:tr w:rsidR="001D6A4E" w:rsidRPr="00880E2F" w14:paraId="7532A626" w14:textId="77777777" w:rsidTr="00BE0225">
        <w:tc>
          <w:tcPr>
            <w:tcW w:w="3227" w:type="dxa"/>
            <w:tcBorders>
              <w:top w:val="single" w:sz="8" w:space="0" w:color="FFFFFF"/>
              <w:left w:val="single" w:sz="8" w:space="0" w:color="FFFFFF"/>
              <w:bottom w:val="nil"/>
              <w:right w:val="single" w:sz="24" w:space="0" w:color="FFFFFF"/>
            </w:tcBorders>
            <w:shd w:val="clear" w:color="auto" w:fill="4F81BD"/>
          </w:tcPr>
          <w:p w14:paraId="132E55B1" w14:textId="77777777" w:rsidR="001D6A4E" w:rsidRPr="009E6E57" w:rsidRDefault="001D6A4E" w:rsidP="00BE0225">
            <w:pPr>
              <w:rPr>
                <w:rFonts w:ascii="Calibri" w:hAnsi="Calibri"/>
                <w:b/>
                <w:bCs/>
                <w:color w:val="FFFFFF"/>
                <w:lang w:eastAsia="ar-SA"/>
              </w:rPr>
            </w:pPr>
            <w:r w:rsidRPr="009E6E57">
              <w:rPr>
                <w:rFonts w:ascii="Calibri" w:hAnsi="Calibri"/>
                <w:b/>
                <w:bCs/>
                <w:color w:val="FFFFFF"/>
              </w:rPr>
              <w:t>Neurología y Medicina Interna</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739A2274" w14:textId="77777777" w:rsidR="001D6A4E" w:rsidRPr="009E6E57" w:rsidRDefault="001D6A4E" w:rsidP="00BE0225">
            <w:pPr>
              <w:jc w:val="center"/>
              <w:rPr>
                <w:rFonts w:ascii="Calibri" w:hAnsi="Calibri"/>
                <w:lang w:eastAsia="ar-SA"/>
              </w:rPr>
            </w:pPr>
            <w:r w:rsidRPr="009E6E57">
              <w:rPr>
                <w:rFonts w:ascii="Calibri" w:hAnsi="Calibri"/>
                <w:lang w:eastAsia="ar-SA"/>
              </w:rPr>
              <w:t>R1</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7B28B8B5" w14:textId="77777777" w:rsidR="001D6A4E" w:rsidRPr="009E6E57" w:rsidRDefault="001D6A4E" w:rsidP="00BE0225">
            <w:pPr>
              <w:rPr>
                <w:rFonts w:ascii="Calibri" w:hAnsi="Calibri"/>
                <w:lang w:eastAsia="ar-SA"/>
              </w:rPr>
            </w:pPr>
            <w:r w:rsidRPr="009E6E57">
              <w:rPr>
                <w:rFonts w:ascii="Calibri" w:hAnsi="Calibri"/>
                <w:lang w:eastAsia="ar-SA"/>
              </w:rPr>
              <w:t>4 MESES</w:t>
            </w:r>
          </w:p>
        </w:tc>
        <w:tc>
          <w:tcPr>
            <w:tcW w:w="2268" w:type="dxa"/>
            <w:tcBorders>
              <w:top w:val="single" w:sz="8" w:space="0" w:color="FFFFFF"/>
              <w:left w:val="single" w:sz="8" w:space="0" w:color="FFFFFF"/>
              <w:bottom w:val="single" w:sz="8" w:space="0" w:color="FFFFFF"/>
              <w:right w:val="single" w:sz="8" w:space="0" w:color="FFFFFF"/>
            </w:tcBorders>
            <w:shd w:val="clear" w:color="auto" w:fill="A7BFDE"/>
          </w:tcPr>
          <w:p w14:paraId="6442E406" w14:textId="77777777" w:rsidR="001D6A4E" w:rsidRPr="009E6E57" w:rsidRDefault="001D6A4E" w:rsidP="00BE0225">
            <w:pPr>
              <w:rPr>
                <w:rFonts w:ascii="Calibri" w:hAnsi="Calibri"/>
                <w:lang w:eastAsia="ar-SA"/>
              </w:rPr>
            </w:pPr>
            <w:r w:rsidRPr="009E6E57">
              <w:rPr>
                <w:rFonts w:ascii="Calibri" w:hAnsi="Calibri"/>
                <w:lang w:eastAsia="ar-SA"/>
              </w:rPr>
              <w:t xml:space="preserve">Hospital 12 de </w:t>
            </w:r>
            <w:proofErr w:type="gramStart"/>
            <w:r w:rsidRPr="009E6E57">
              <w:rPr>
                <w:rFonts w:ascii="Calibri" w:hAnsi="Calibri"/>
                <w:lang w:eastAsia="ar-SA"/>
              </w:rPr>
              <w:t>Octubre</w:t>
            </w:r>
            <w:proofErr w:type="gramEnd"/>
          </w:p>
        </w:tc>
      </w:tr>
      <w:tr w:rsidR="001D6A4E" w:rsidRPr="00880E2F" w14:paraId="4ECDE5C4" w14:textId="77777777" w:rsidTr="00BE0225">
        <w:tc>
          <w:tcPr>
            <w:tcW w:w="3227" w:type="dxa"/>
            <w:tcBorders>
              <w:left w:val="single" w:sz="8" w:space="0" w:color="FFFFFF"/>
              <w:bottom w:val="nil"/>
              <w:right w:val="single" w:sz="24" w:space="0" w:color="FFFFFF"/>
            </w:tcBorders>
            <w:shd w:val="clear" w:color="auto" w:fill="4F81BD"/>
          </w:tcPr>
          <w:p w14:paraId="331CF631" w14:textId="77777777" w:rsidR="001D6A4E" w:rsidRPr="009E6E57" w:rsidRDefault="001D6A4E" w:rsidP="00BE0225">
            <w:pPr>
              <w:rPr>
                <w:rFonts w:ascii="Calibri" w:hAnsi="Calibri"/>
                <w:b/>
                <w:bCs/>
                <w:color w:val="FFFFFF"/>
                <w:lang w:eastAsia="ar-SA"/>
              </w:rPr>
            </w:pPr>
            <w:r w:rsidRPr="009E6E57">
              <w:rPr>
                <w:rFonts w:ascii="Calibri" w:hAnsi="Calibri"/>
                <w:b/>
                <w:bCs/>
                <w:color w:val="FFFFFF"/>
              </w:rPr>
              <w:t xml:space="preserve">Hospitalización </w:t>
            </w:r>
            <w:r>
              <w:rPr>
                <w:rFonts w:ascii="Calibri" w:hAnsi="Calibri"/>
                <w:b/>
                <w:bCs/>
                <w:color w:val="FFFFFF"/>
              </w:rPr>
              <w:t xml:space="preserve">ADULTOS </w:t>
            </w:r>
            <w:r w:rsidRPr="009E6E57">
              <w:rPr>
                <w:rFonts w:ascii="Calibri" w:hAnsi="Calibri"/>
                <w:b/>
                <w:bCs/>
                <w:color w:val="FFFFFF"/>
              </w:rPr>
              <w:t>y Urgencias</w:t>
            </w:r>
          </w:p>
        </w:tc>
        <w:tc>
          <w:tcPr>
            <w:tcW w:w="1559" w:type="dxa"/>
            <w:shd w:val="clear" w:color="auto" w:fill="D3DFEE"/>
          </w:tcPr>
          <w:p w14:paraId="791D8F56" w14:textId="77777777" w:rsidR="001D6A4E" w:rsidRPr="009E6E57" w:rsidRDefault="001D6A4E" w:rsidP="00BE0225">
            <w:pPr>
              <w:jc w:val="center"/>
              <w:rPr>
                <w:rFonts w:ascii="Calibri" w:hAnsi="Calibri"/>
                <w:lang w:eastAsia="ar-SA"/>
              </w:rPr>
            </w:pPr>
            <w:r w:rsidRPr="009E6E57">
              <w:rPr>
                <w:rFonts w:ascii="Calibri" w:hAnsi="Calibri"/>
                <w:lang w:eastAsia="ar-SA"/>
              </w:rPr>
              <w:t>R1</w:t>
            </w:r>
          </w:p>
        </w:tc>
        <w:tc>
          <w:tcPr>
            <w:tcW w:w="1559" w:type="dxa"/>
            <w:shd w:val="clear" w:color="auto" w:fill="D3DFEE"/>
          </w:tcPr>
          <w:p w14:paraId="7E10D8C4" w14:textId="77777777" w:rsidR="001D6A4E" w:rsidRPr="009E6E57" w:rsidRDefault="001D6A4E" w:rsidP="00BE0225">
            <w:pPr>
              <w:rPr>
                <w:rFonts w:ascii="Calibri" w:hAnsi="Calibri"/>
                <w:lang w:eastAsia="ar-SA"/>
              </w:rPr>
            </w:pPr>
            <w:r w:rsidRPr="009E6E57">
              <w:rPr>
                <w:rFonts w:ascii="Calibri" w:hAnsi="Calibri"/>
                <w:lang w:eastAsia="ar-SA"/>
              </w:rPr>
              <w:t>8 MESES</w:t>
            </w:r>
          </w:p>
        </w:tc>
        <w:tc>
          <w:tcPr>
            <w:tcW w:w="2268" w:type="dxa"/>
            <w:shd w:val="clear" w:color="auto" w:fill="D3DFEE"/>
          </w:tcPr>
          <w:p w14:paraId="6758C139" w14:textId="77777777" w:rsidR="001D6A4E" w:rsidRDefault="001D6A4E" w:rsidP="00BE0225">
            <w:pPr>
              <w:rPr>
                <w:rFonts w:ascii="Calibri" w:hAnsi="Calibri"/>
                <w:lang w:eastAsia="ar-SA"/>
              </w:rPr>
            </w:pPr>
            <w:r>
              <w:rPr>
                <w:rFonts w:ascii="Calibri" w:hAnsi="Calibri"/>
                <w:lang w:eastAsia="ar-SA"/>
              </w:rPr>
              <w:t>UHB CNSP</w:t>
            </w:r>
          </w:p>
          <w:p w14:paraId="52F9A8CF" w14:textId="77777777" w:rsidR="001D6A4E" w:rsidRPr="009E6E57" w:rsidRDefault="001D6A4E" w:rsidP="00BE0225">
            <w:pPr>
              <w:rPr>
                <w:rFonts w:ascii="Calibri" w:hAnsi="Calibri"/>
                <w:lang w:eastAsia="ar-SA"/>
              </w:rPr>
            </w:pPr>
            <w:r>
              <w:rPr>
                <w:rFonts w:ascii="Calibri" w:hAnsi="Calibri"/>
                <w:lang w:eastAsia="ar-SA"/>
              </w:rPr>
              <w:t>URGENCIAS CNSP</w:t>
            </w:r>
          </w:p>
        </w:tc>
      </w:tr>
      <w:tr w:rsidR="001D6A4E" w:rsidRPr="00880E2F" w14:paraId="4BAA9FB9" w14:textId="77777777" w:rsidTr="00BE0225">
        <w:tc>
          <w:tcPr>
            <w:tcW w:w="3227" w:type="dxa"/>
            <w:tcBorders>
              <w:top w:val="single" w:sz="8" w:space="0" w:color="FFFFFF"/>
              <w:left w:val="single" w:sz="8" w:space="0" w:color="FFFFFF"/>
              <w:bottom w:val="nil"/>
              <w:right w:val="single" w:sz="24" w:space="0" w:color="FFFFFF"/>
            </w:tcBorders>
            <w:shd w:val="clear" w:color="auto" w:fill="4F81BD"/>
          </w:tcPr>
          <w:p w14:paraId="4BF45E81" w14:textId="77777777" w:rsidR="001D6A4E" w:rsidRPr="009E6E57" w:rsidRDefault="001D6A4E" w:rsidP="00BE0225">
            <w:pPr>
              <w:rPr>
                <w:rFonts w:ascii="Calibri" w:hAnsi="Calibri"/>
                <w:b/>
                <w:bCs/>
                <w:color w:val="FFFFFF"/>
                <w:lang w:eastAsia="ar-SA"/>
              </w:rPr>
            </w:pPr>
            <w:r>
              <w:rPr>
                <w:rFonts w:ascii="Calibri" w:hAnsi="Calibri"/>
                <w:b/>
                <w:bCs/>
                <w:color w:val="FFFFFF"/>
              </w:rPr>
              <w:t>PSIQUIATRÍA COMUNITARIA</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78DA4D95" w14:textId="77777777" w:rsidR="001D6A4E" w:rsidRPr="009E6E57" w:rsidRDefault="001D6A4E" w:rsidP="00BE0225">
            <w:pPr>
              <w:jc w:val="center"/>
              <w:rPr>
                <w:rFonts w:ascii="Calibri" w:hAnsi="Calibri"/>
                <w:lang w:eastAsia="ar-SA"/>
              </w:rPr>
            </w:pPr>
            <w:r w:rsidRPr="009E6E57">
              <w:rPr>
                <w:rFonts w:ascii="Calibri" w:hAnsi="Calibri"/>
                <w:lang w:eastAsia="ar-SA"/>
              </w:rPr>
              <w:t>R2</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69DF3B59" w14:textId="77777777" w:rsidR="001D6A4E" w:rsidRPr="009E6E57" w:rsidRDefault="001D6A4E" w:rsidP="00BE0225">
            <w:pPr>
              <w:rPr>
                <w:rFonts w:ascii="Calibri" w:hAnsi="Calibri"/>
                <w:lang w:eastAsia="ar-SA"/>
              </w:rPr>
            </w:pPr>
            <w:r w:rsidRPr="009E6E57">
              <w:rPr>
                <w:rFonts w:ascii="Calibri" w:hAnsi="Calibri"/>
                <w:lang w:eastAsia="ar-SA"/>
              </w:rPr>
              <w:t>10 MESES</w:t>
            </w:r>
          </w:p>
        </w:tc>
        <w:tc>
          <w:tcPr>
            <w:tcW w:w="2268" w:type="dxa"/>
            <w:tcBorders>
              <w:top w:val="single" w:sz="8" w:space="0" w:color="FFFFFF"/>
              <w:left w:val="single" w:sz="8" w:space="0" w:color="FFFFFF"/>
              <w:bottom w:val="single" w:sz="8" w:space="0" w:color="FFFFFF"/>
              <w:right w:val="single" w:sz="8" w:space="0" w:color="FFFFFF"/>
            </w:tcBorders>
            <w:shd w:val="clear" w:color="auto" w:fill="A7BFDE"/>
          </w:tcPr>
          <w:p w14:paraId="33F4A6AA" w14:textId="77777777" w:rsidR="001D6A4E" w:rsidRPr="009E6E57" w:rsidRDefault="001D6A4E" w:rsidP="00BE0225">
            <w:pPr>
              <w:rPr>
                <w:rFonts w:ascii="Calibri" w:hAnsi="Calibri"/>
                <w:lang w:eastAsia="ar-SA"/>
              </w:rPr>
            </w:pPr>
            <w:r w:rsidRPr="009E6E57">
              <w:rPr>
                <w:rFonts w:ascii="Calibri" w:hAnsi="Calibri"/>
                <w:lang w:eastAsia="ar-SA"/>
              </w:rPr>
              <w:t>CSM H. Tajo</w:t>
            </w:r>
          </w:p>
        </w:tc>
      </w:tr>
      <w:tr w:rsidR="001D6A4E" w:rsidRPr="00880E2F" w14:paraId="56016E7D" w14:textId="77777777" w:rsidTr="00BE0225">
        <w:tc>
          <w:tcPr>
            <w:tcW w:w="3227" w:type="dxa"/>
            <w:tcBorders>
              <w:left w:val="single" w:sz="8" w:space="0" w:color="FFFFFF"/>
              <w:bottom w:val="nil"/>
              <w:right w:val="single" w:sz="24" w:space="0" w:color="FFFFFF"/>
            </w:tcBorders>
            <w:shd w:val="clear" w:color="auto" w:fill="4F81BD"/>
          </w:tcPr>
          <w:p w14:paraId="6BBE5F7C" w14:textId="77777777" w:rsidR="001D6A4E" w:rsidRPr="009E6E57" w:rsidRDefault="001D6A4E" w:rsidP="00BE0225">
            <w:pPr>
              <w:rPr>
                <w:rFonts w:ascii="Calibri" w:hAnsi="Calibri"/>
                <w:b/>
                <w:bCs/>
                <w:color w:val="FFFFFF"/>
                <w:lang w:eastAsia="ar-SA"/>
              </w:rPr>
            </w:pPr>
            <w:r>
              <w:rPr>
                <w:rFonts w:ascii="Calibri" w:hAnsi="Calibri"/>
                <w:b/>
                <w:bCs/>
                <w:color w:val="FFFFFF"/>
              </w:rPr>
              <w:t>REHABILITACIÓN</w:t>
            </w:r>
          </w:p>
        </w:tc>
        <w:tc>
          <w:tcPr>
            <w:tcW w:w="1559" w:type="dxa"/>
            <w:shd w:val="clear" w:color="auto" w:fill="D3DFEE"/>
          </w:tcPr>
          <w:p w14:paraId="01620BBE" w14:textId="77777777" w:rsidR="001D6A4E" w:rsidRPr="009E6E57" w:rsidRDefault="001D6A4E" w:rsidP="00BE0225">
            <w:pPr>
              <w:jc w:val="center"/>
              <w:rPr>
                <w:rFonts w:ascii="Calibri" w:hAnsi="Calibri"/>
                <w:lang w:eastAsia="ar-SA"/>
              </w:rPr>
            </w:pPr>
            <w:r w:rsidRPr="009E6E57">
              <w:rPr>
                <w:rFonts w:ascii="Calibri" w:hAnsi="Calibri"/>
                <w:lang w:eastAsia="ar-SA"/>
              </w:rPr>
              <w:t>R2</w:t>
            </w:r>
          </w:p>
        </w:tc>
        <w:tc>
          <w:tcPr>
            <w:tcW w:w="1559" w:type="dxa"/>
            <w:shd w:val="clear" w:color="auto" w:fill="D3DFEE"/>
          </w:tcPr>
          <w:p w14:paraId="29691685" w14:textId="77777777" w:rsidR="001D6A4E" w:rsidRPr="009E6E57" w:rsidRDefault="001D6A4E" w:rsidP="00BE0225">
            <w:pPr>
              <w:rPr>
                <w:rFonts w:ascii="Calibri" w:hAnsi="Calibri"/>
                <w:lang w:eastAsia="ar-SA"/>
              </w:rPr>
            </w:pPr>
            <w:r>
              <w:rPr>
                <w:rFonts w:ascii="Calibri" w:hAnsi="Calibri"/>
                <w:lang w:eastAsia="ar-SA"/>
              </w:rPr>
              <w:t>2</w:t>
            </w:r>
            <w:r w:rsidRPr="009E6E57">
              <w:rPr>
                <w:rFonts w:ascii="Calibri" w:hAnsi="Calibri"/>
                <w:lang w:eastAsia="ar-SA"/>
              </w:rPr>
              <w:t xml:space="preserve"> MESES</w:t>
            </w:r>
          </w:p>
        </w:tc>
        <w:tc>
          <w:tcPr>
            <w:tcW w:w="2268" w:type="dxa"/>
            <w:shd w:val="clear" w:color="auto" w:fill="D3DFEE"/>
          </w:tcPr>
          <w:p w14:paraId="3F91C362" w14:textId="77777777" w:rsidR="001D6A4E" w:rsidRPr="009E6E57" w:rsidRDefault="001D6A4E" w:rsidP="00BE0225">
            <w:pPr>
              <w:rPr>
                <w:rFonts w:ascii="Calibri" w:hAnsi="Calibri"/>
                <w:lang w:eastAsia="ar-SA"/>
              </w:rPr>
            </w:pPr>
            <w:r>
              <w:rPr>
                <w:rFonts w:ascii="Calibri" w:hAnsi="Calibri"/>
                <w:lang w:eastAsia="ar-SA"/>
              </w:rPr>
              <w:t>URRC/</w:t>
            </w:r>
            <w:r w:rsidRPr="009E6E57">
              <w:rPr>
                <w:rFonts w:ascii="Calibri" w:hAnsi="Calibri"/>
                <w:lang w:eastAsia="ar-SA"/>
              </w:rPr>
              <w:t>UCPP Centro San Juan de Dios</w:t>
            </w:r>
          </w:p>
        </w:tc>
      </w:tr>
      <w:tr w:rsidR="001D6A4E" w:rsidRPr="00880E2F" w14:paraId="4779A643" w14:textId="77777777" w:rsidTr="00BE0225">
        <w:tc>
          <w:tcPr>
            <w:tcW w:w="3227" w:type="dxa"/>
            <w:tcBorders>
              <w:top w:val="single" w:sz="8" w:space="0" w:color="FFFFFF"/>
              <w:left w:val="single" w:sz="8" w:space="0" w:color="FFFFFF"/>
              <w:bottom w:val="nil"/>
              <w:right w:val="single" w:sz="24" w:space="0" w:color="FFFFFF"/>
            </w:tcBorders>
            <w:shd w:val="clear" w:color="auto" w:fill="4F81BD"/>
          </w:tcPr>
          <w:p w14:paraId="0FF89884" w14:textId="77777777" w:rsidR="001D6A4E" w:rsidRPr="009E6E57" w:rsidRDefault="001D6A4E" w:rsidP="00BE0225">
            <w:pPr>
              <w:rPr>
                <w:rFonts w:ascii="Calibri" w:hAnsi="Calibri"/>
                <w:b/>
                <w:bCs/>
                <w:color w:val="FFFFFF"/>
                <w:lang w:eastAsia="ar-SA"/>
              </w:rPr>
            </w:pPr>
            <w:r>
              <w:rPr>
                <w:rFonts w:ascii="Calibri" w:hAnsi="Calibri"/>
                <w:b/>
                <w:bCs/>
                <w:color w:val="FFFFFF"/>
              </w:rPr>
              <w:t>MEDIA ESTANCIA/TCA</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4EFFB108" w14:textId="77777777" w:rsidR="001D6A4E" w:rsidRPr="009E6E57" w:rsidRDefault="001D6A4E" w:rsidP="00BE0225">
            <w:pPr>
              <w:jc w:val="center"/>
              <w:rPr>
                <w:rFonts w:ascii="Calibri" w:hAnsi="Calibri"/>
                <w:lang w:eastAsia="ar-SA"/>
              </w:rPr>
            </w:pPr>
            <w:r w:rsidRPr="009E6E57">
              <w:rPr>
                <w:rFonts w:ascii="Calibri" w:hAnsi="Calibri"/>
                <w:lang w:eastAsia="ar-SA"/>
              </w:rPr>
              <w:t>R3</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423758C5" w14:textId="77777777" w:rsidR="001D6A4E" w:rsidRPr="009E6E57" w:rsidRDefault="001D6A4E" w:rsidP="00BE0225">
            <w:pPr>
              <w:rPr>
                <w:rFonts w:ascii="Calibri" w:hAnsi="Calibri"/>
                <w:lang w:eastAsia="ar-SA"/>
              </w:rPr>
            </w:pPr>
            <w:r>
              <w:rPr>
                <w:rFonts w:ascii="Calibri" w:hAnsi="Calibri"/>
                <w:lang w:eastAsia="ar-SA"/>
              </w:rPr>
              <w:t>4</w:t>
            </w:r>
            <w:r w:rsidRPr="009E6E57">
              <w:rPr>
                <w:rFonts w:ascii="Calibri" w:hAnsi="Calibri"/>
                <w:lang w:eastAsia="ar-SA"/>
              </w:rPr>
              <w:t xml:space="preserve"> MESES</w:t>
            </w:r>
          </w:p>
        </w:tc>
        <w:tc>
          <w:tcPr>
            <w:tcW w:w="2268" w:type="dxa"/>
            <w:tcBorders>
              <w:top w:val="single" w:sz="8" w:space="0" w:color="FFFFFF"/>
              <w:left w:val="single" w:sz="8" w:space="0" w:color="FFFFFF"/>
              <w:bottom w:val="single" w:sz="8" w:space="0" w:color="FFFFFF"/>
              <w:right w:val="single" w:sz="8" w:space="0" w:color="FFFFFF"/>
            </w:tcBorders>
            <w:shd w:val="clear" w:color="auto" w:fill="A7BFDE"/>
          </w:tcPr>
          <w:p w14:paraId="605567BD" w14:textId="77777777" w:rsidR="001D6A4E" w:rsidRPr="009E6E57" w:rsidRDefault="001D6A4E" w:rsidP="00BE0225">
            <w:pPr>
              <w:rPr>
                <w:rFonts w:ascii="Calibri" w:hAnsi="Calibri"/>
                <w:lang w:eastAsia="ar-SA"/>
              </w:rPr>
            </w:pPr>
            <w:r>
              <w:rPr>
                <w:rFonts w:ascii="Calibri" w:hAnsi="Calibri"/>
                <w:lang w:eastAsia="ar-SA"/>
              </w:rPr>
              <w:t>UME TCA CSJD</w:t>
            </w:r>
          </w:p>
        </w:tc>
      </w:tr>
      <w:tr w:rsidR="001D6A4E" w:rsidRPr="00880E2F" w14:paraId="03E0B314" w14:textId="77777777" w:rsidTr="00BE0225">
        <w:tc>
          <w:tcPr>
            <w:tcW w:w="3227" w:type="dxa"/>
            <w:tcBorders>
              <w:left w:val="single" w:sz="8" w:space="0" w:color="FFFFFF"/>
              <w:bottom w:val="nil"/>
              <w:right w:val="single" w:sz="24" w:space="0" w:color="FFFFFF"/>
            </w:tcBorders>
            <w:shd w:val="clear" w:color="auto" w:fill="4F81BD"/>
          </w:tcPr>
          <w:p w14:paraId="20EC21B2" w14:textId="77777777" w:rsidR="001D6A4E" w:rsidRPr="009E6E57" w:rsidRDefault="001D6A4E" w:rsidP="00BE0225">
            <w:pPr>
              <w:rPr>
                <w:rFonts w:ascii="Calibri" w:hAnsi="Calibri"/>
                <w:b/>
                <w:bCs/>
                <w:color w:val="FFFFFF"/>
                <w:lang w:eastAsia="ar-SA"/>
              </w:rPr>
            </w:pPr>
            <w:r w:rsidRPr="009E6E57">
              <w:rPr>
                <w:rFonts w:ascii="Calibri" w:hAnsi="Calibri"/>
                <w:b/>
                <w:bCs/>
                <w:color w:val="FFFFFF"/>
              </w:rPr>
              <w:t>Interconsulta y enlace</w:t>
            </w:r>
          </w:p>
        </w:tc>
        <w:tc>
          <w:tcPr>
            <w:tcW w:w="1559" w:type="dxa"/>
            <w:shd w:val="clear" w:color="auto" w:fill="D3DFEE"/>
          </w:tcPr>
          <w:p w14:paraId="1DD57CD6" w14:textId="77777777" w:rsidR="001D6A4E" w:rsidRPr="009E6E57" w:rsidRDefault="001D6A4E" w:rsidP="00BE0225">
            <w:pPr>
              <w:jc w:val="center"/>
              <w:rPr>
                <w:rFonts w:ascii="Calibri" w:hAnsi="Calibri"/>
                <w:lang w:eastAsia="ar-SA"/>
              </w:rPr>
            </w:pPr>
            <w:r w:rsidRPr="009E6E57">
              <w:rPr>
                <w:rFonts w:ascii="Calibri" w:hAnsi="Calibri"/>
                <w:lang w:eastAsia="ar-SA"/>
              </w:rPr>
              <w:t>R3</w:t>
            </w:r>
          </w:p>
        </w:tc>
        <w:tc>
          <w:tcPr>
            <w:tcW w:w="1559" w:type="dxa"/>
            <w:shd w:val="clear" w:color="auto" w:fill="D3DFEE"/>
          </w:tcPr>
          <w:p w14:paraId="2222E90C" w14:textId="77777777" w:rsidR="001D6A4E" w:rsidRPr="009E6E57" w:rsidRDefault="001D6A4E" w:rsidP="00BE0225">
            <w:pPr>
              <w:rPr>
                <w:rFonts w:ascii="Calibri" w:hAnsi="Calibri"/>
                <w:lang w:eastAsia="ar-SA"/>
              </w:rPr>
            </w:pPr>
            <w:r w:rsidRPr="009E6E57">
              <w:rPr>
                <w:rFonts w:ascii="Calibri" w:hAnsi="Calibri"/>
                <w:lang w:eastAsia="ar-SA"/>
              </w:rPr>
              <w:t>4 MESES</w:t>
            </w:r>
          </w:p>
        </w:tc>
        <w:tc>
          <w:tcPr>
            <w:tcW w:w="2268" w:type="dxa"/>
            <w:shd w:val="clear" w:color="auto" w:fill="D3DFEE"/>
          </w:tcPr>
          <w:p w14:paraId="305339E4" w14:textId="77777777" w:rsidR="001D6A4E" w:rsidRPr="009E6E57" w:rsidRDefault="001D6A4E" w:rsidP="00BE0225">
            <w:pPr>
              <w:rPr>
                <w:rFonts w:ascii="Calibri" w:hAnsi="Calibri"/>
                <w:lang w:eastAsia="ar-SA"/>
              </w:rPr>
            </w:pPr>
            <w:r w:rsidRPr="009E6E57">
              <w:rPr>
                <w:rFonts w:ascii="Calibri" w:hAnsi="Calibri"/>
                <w:lang w:eastAsia="ar-SA"/>
              </w:rPr>
              <w:t xml:space="preserve">Hospital 12 de </w:t>
            </w:r>
            <w:proofErr w:type="gramStart"/>
            <w:r w:rsidRPr="009E6E57">
              <w:rPr>
                <w:rFonts w:ascii="Calibri" w:hAnsi="Calibri"/>
                <w:lang w:eastAsia="ar-SA"/>
              </w:rPr>
              <w:t>Octubre</w:t>
            </w:r>
            <w:proofErr w:type="gramEnd"/>
          </w:p>
        </w:tc>
      </w:tr>
      <w:tr w:rsidR="001D6A4E" w:rsidRPr="00880E2F" w14:paraId="36D46C8C" w14:textId="77777777" w:rsidTr="00BE0225">
        <w:tc>
          <w:tcPr>
            <w:tcW w:w="3227" w:type="dxa"/>
            <w:tcBorders>
              <w:top w:val="single" w:sz="8" w:space="0" w:color="FFFFFF"/>
              <w:left w:val="single" w:sz="8" w:space="0" w:color="FFFFFF"/>
              <w:bottom w:val="nil"/>
              <w:right w:val="single" w:sz="24" w:space="0" w:color="FFFFFF"/>
            </w:tcBorders>
            <w:shd w:val="clear" w:color="auto" w:fill="4F81BD"/>
          </w:tcPr>
          <w:p w14:paraId="5E42B22C" w14:textId="77777777" w:rsidR="001D6A4E" w:rsidRPr="009E6E57" w:rsidRDefault="001D6A4E" w:rsidP="00BE0225">
            <w:pPr>
              <w:rPr>
                <w:rFonts w:ascii="Calibri" w:hAnsi="Calibri" w:cs="Arial"/>
                <w:b/>
                <w:bCs/>
                <w:color w:val="FFFFFF"/>
              </w:rPr>
            </w:pPr>
            <w:r>
              <w:rPr>
                <w:rFonts w:ascii="Calibri" w:hAnsi="Calibri"/>
                <w:b/>
                <w:bCs/>
                <w:color w:val="FFFFFF"/>
              </w:rPr>
              <w:t xml:space="preserve">HOSPITALIZACIÓN INFANTO JUVENIL Y URGENCIAS </w:t>
            </w:r>
            <w:r w:rsidRPr="009E6E57">
              <w:rPr>
                <w:rFonts w:ascii="Calibri" w:hAnsi="Calibri"/>
                <w:b/>
                <w:bCs/>
                <w:color w:val="FFFFFF"/>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3FBA2CC2" w14:textId="77777777" w:rsidR="001D6A4E" w:rsidRPr="009E6E57" w:rsidRDefault="001D6A4E" w:rsidP="00BE0225">
            <w:pPr>
              <w:jc w:val="center"/>
              <w:rPr>
                <w:rFonts w:ascii="Calibri" w:hAnsi="Calibri"/>
                <w:lang w:eastAsia="ar-SA"/>
              </w:rPr>
            </w:pPr>
            <w:r w:rsidRPr="009E6E57">
              <w:rPr>
                <w:rFonts w:ascii="Calibri" w:hAnsi="Calibri"/>
                <w:lang w:eastAsia="ar-SA"/>
              </w:rPr>
              <w:t>R3</w:t>
            </w:r>
          </w:p>
        </w:tc>
        <w:tc>
          <w:tcPr>
            <w:tcW w:w="1559" w:type="dxa"/>
            <w:tcBorders>
              <w:top w:val="single" w:sz="8" w:space="0" w:color="FFFFFF"/>
              <w:left w:val="single" w:sz="8" w:space="0" w:color="FFFFFF"/>
              <w:bottom w:val="single" w:sz="8" w:space="0" w:color="FFFFFF"/>
              <w:right w:val="single" w:sz="8" w:space="0" w:color="FFFFFF"/>
            </w:tcBorders>
            <w:shd w:val="clear" w:color="auto" w:fill="A7BFDE"/>
          </w:tcPr>
          <w:p w14:paraId="6453E218" w14:textId="77777777" w:rsidR="001D6A4E" w:rsidRPr="009E6E57" w:rsidRDefault="001D6A4E" w:rsidP="00BE0225">
            <w:pPr>
              <w:rPr>
                <w:rFonts w:ascii="Calibri" w:hAnsi="Calibri"/>
                <w:lang w:eastAsia="ar-SA"/>
              </w:rPr>
            </w:pPr>
            <w:r w:rsidRPr="009E6E57">
              <w:rPr>
                <w:rFonts w:ascii="Calibri" w:hAnsi="Calibri"/>
                <w:lang w:eastAsia="ar-SA"/>
              </w:rPr>
              <w:t>4 MESES</w:t>
            </w:r>
          </w:p>
        </w:tc>
        <w:tc>
          <w:tcPr>
            <w:tcW w:w="2268" w:type="dxa"/>
            <w:tcBorders>
              <w:top w:val="single" w:sz="8" w:space="0" w:color="FFFFFF"/>
              <w:left w:val="single" w:sz="8" w:space="0" w:color="FFFFFF"/>
              <w:bottom w:val="single" w:sz="8" w:space="0" w:color="FFFFFF"/>
              <w:right w:val="single" w:sz="8" w:space="0" w:color="FFFFFF"/>
            </w:tcBorders>
            <w:shd w:val="clear" w:color="auto" w:fill="A7BFDE"/>
          </w:tcPr>
          <w:p w14:paraId="0115A7D6" w14:textId="77777777" w:rsidR="001D6A4E" w:rsidRPr="009E6E57" w:rsidRDefault="001D6A4E" w:rsidP="00BE0225">
            <w:pPr>
              <w:rPr>
                <w:rFonts w:ascii="Calibri" w:hAnsi="Calibri"/>
                <w:lang w:eastAsia="ar-SA"/>
              </w:rPr>
            </w:pPr>
            <w:r>
              <w:rPr>
                <w:rFonts w:ascii="Calibri" w:hAnsi="Calibri"/>
                <w:lang w:eastAsia="ar-SA"/>
              </w:rPr>
              <w:t>UPIJ CNSP</w:t>
            </w:r>
          </w:p>
        </w:tc>
      </w:tr>
      <w:tr w:rsidR="001D6A4E" w:rsidRPr="00880E2F" w14:paraId="3D8A1975" w14:textId="77777777" w:rsidTr="00BE0225">
        <w:tc>
          <w:tcPr>
            <w:tcW w:w="3227" w:type="dxa"/>
            <w:tcBorders>
              <w:left w:val="single" w:sz="8" w:space="0" w:color="FFFFFF"/>
              <w:right w:val="single" w:sz="24" w:space="0" w:color="FFFFFF"/>
            </w:tcBorders>
            <w:shd w:val="clear" w:color="auto" w:fill="4F81BD"/>
          </w:tcPr>
          <w:p w14:paraId="0E550C5B" w14:textId="77777777" w:rsidR="001D6A4E" w:rsidRPr="009E6E57" w:rsidRDefault="001D6A4E" w:rsidP="00BE0225">
            <w:pPr>
              <w:rPr>
                <w:rFonts w:ascii="Calibri" w:hAnsi="Calibri" w:cs="Arial"/>
                <w:b/>
                <w:bCs/>
                <w:color w:val="FFFFFF"/>
              </w:rPr>
            </w:pPr>
            <w:r>
              <w:rPr>
                <w:rFonts w:ascii="Calibri" w:hAnsi="Calibri" w:cs="Arial"/>
                <w:b/>
                <w:bCs/>
                <w:color w:val="FFFFFF"/>
              </w:rPr>
              <w:t>ADICCIONES Y PATOLOGÍA DUAL</w:t>
            </w:r>
          </w:p>
        </w:tc>
        <w:tc>
          <w:tcPr>
            <w:tcW w:w="1559" w:type="dxa"/>
            <w:shd w:val="clear" w:color="auto" w:fill="D3DFEE"/>
          </w:tcPr>
          <w:p w14:paraId="6FC7C7A9" w14:textId="77777777" w:rsidR="001D6A4E" w:rsidRPr="009E6E57" w:rsidRDefault="001D6A4E" w:rsidP="00BE0225">
            <w:pPr>
              <w:jc w:val="center"/>
              <w:rPr>
                <w:rFonts w:ascii="Calibri" w:hAnsi="Calibri"/>
                <w:lang w:eastAsia="ar-SA"/>
              </w:rPr>
            </w:pPr>
            <w:r w:rsidRPr="009E6E57">
              <w:rPr>
                <w:rFonts w:ascii="Calibri" w:hAnsi="Calibri"/>
                <w:lang w:eastAsia="ar-SA"/>
              </w:rPr>
              <w:t>R4</w:t>
            </w:r>
          </w:p>
        </w:tc>
        <w:tc>
          <w:tcPr>
            <w:tcW w:w="1559" w:type="dxa"/>
            <w:shd w:val="clear" w:color="auto" w:fill="D3DFEE"/>
          </w:tcPr>
          <w:p w14:paraId="5E439EF8" w14:textId="77777777" w:rsidR="001D6A4E" w:rsidRPr="009E6E57" w:rsidRDefault="001D6A4E" w:rsidP="00BE0225">
            <w:pPr>
              <w:rPr>
                <w:rFonts w:ascii="Calibri" w:hAnsi="Calibri"/>
                <w:lang w:eastAsia="ar-SA"/>
              </w:rPr>
            </w:pPr>
            <w:r>
              <w:rPr>
                <w:rFonts w:ascii="Calibri" w:hAnsi="Calibri"/>
                <w:lang w:eastAsia="ar-SA"/>
              </w:rPr>
              <w:t xml:space="preserve">4 </w:t>
            </w:r>
            <w:r w:rsidRPr="009E6E57">
              <w:rPr>
                <w:rFonts w:ascii="Calibri" w:hAnsi="Calibri"/>
                <w:lang w:eastAsia="ar-SA"/>
              </w:rPr>
              <w:t>MESES</w:t>
            </w:r>
          </w:p>
        </w:tc>
        <w:tc>
          <w:tcPr>
            <w:tcW w:w="2268" w:type="dxa"/>
            <w:shd w:val="clear" w:color="auto" w:fill="D3DFEE"/>
          </w:tcPr>
          <w:p w14:paraId="6336849B" w14:textId="77777777" w:rsidR="001D6A4E" w:rsidRPr="009E6E57" w:rsidRDefault="001D6A4E" w:rsidP="00BE0225">
            <w:pPr>
              <w:rPr>
                <w:rFonts w:ascii="Calibri" w:hAnsi="Calibri"/>
                <w:lang w:eastAsia="ar-SA"/>
              </w:rPr>
            </w:pPr>
            <w:r>
              <w:rPr>
                <w:rFonts w:ascii="Calibri" w:hAnsi="Calibri"/>
                <w:lang w:eastAsia="ar-SA"/>
              </w:rPr>
              <w:t>PROGRAMAS ADICCIONES CNSP</w:t>
            </w:r>
          </w:p>
        </w:tc>
      </w:tr>
      <w:tr w:rsidR="001D6A4E" w:rsidRPr="00880E2F" w14:paraId="383BC793" w14:textId="77777777" w:rsidTr="00BE0225">
        <w:tc>
          <w:tcPr>
            <w:tcW w:w="3227" w:type="dxa"/>
            <w:tcBorders>
              <w:left w:val="single" w:sz="8" w:space="0" w:color="FFFFFF"/>
              <w:right w:val="single" w:sz="24" w:space="0" w:color="FFFFFF"/>
            </w:tcBorders>
            <w:shd w:val="clear" w:color="auto" w:fill="4F81BD"/>
          </w:tcPr>
          <w:p w14:paraId="75FF6D99" w14:textId="77777777" w:rsidR="001D6A4E" w:rsidRDefault="001D6A4E" w:rsidP="00BE0225">
            <w:pPr>
              <w:rPr>
                <w:rFonts w:ascii="Calibri" w:hAnsi="Calibri" w:cs="Arial"/>
                <w:b/>
                <w:bCs/>
                <w:color w:val="FFFFFF"/>
              </w:rPr>
            </w:pPr>
            <w:r>
              <w:rPr>
                <w:rFonts w:ascii="Calibri" w:hAnsi="Calibri" w:cs="Arial"/>
                <w:b/>
                <w:bCs/>
                <w:color w:val="FFFFFF"/>
              </w:rPr>
              <w:t>CSM INFANTO JUVENIL</w:t>
            </w:r>
          </w:p>
        </w:tc>
        <w:tc>
          <w:tcPr>
            <w:tcW w:w="1559" w:type="dxa"/>
            <w:shd w:val="clear" w:color="auto" w:fill="D3DFEE"/>
          </w:tcPr>
          <w:p w14:paraId="631C8D73" w14:textId="77777777" w:rsidR="001D6A4E" w:rsidRPr="009E6E57" w:rsidRDefault="001D6A4E" w:rsidP="00BE0225">
            <w:pPr>
              <w:jc w:val="center"/>
              <w:rPr>
                <w:rFonts w:ascii="Calibri" w:hAnsi="Calibri"/>
                <w:lang w:eastAsia="ar-SA"/>
              </w:rPr>
            </w:pPr>
            <w:r>
              <w:rPr>
                <w:rFonts w:ascii="Calibri" w:hAnsi="Calibri"/>
                <w:lang w:eastAsia="ar-SA"/>
              </w:rPr>
              <w:t>R4</w:t>
            </w:r>
          </w:p>
        </w:tc>
        <w:tc>
          <w:tcPr>
            <w:tcW w:w="1559" w:type="dxa"/>
            <w:shd w:val="clear" w:color="auto" w:fill="D3DFEE"/>
          </w:tcPr>
          <w:p w14:paraId="596B732E" w14:textId="77777777" w:rsidR="001D6A4E" w:rsidRDefault="001D6A4E" w:rsidP="00BE0225">
            <w:pPr>
              <w:rPr>
                <w:rFonts w:ascii="Calibri" w:hAnsi="Calibri"/>
                <w:lang w:eastAsia="ar-SA"/>
              </w:rPr>
            </w:pPr>
            <w:r>
              <w:rPr>
                <w:rFonts w:ascii="Calibri" w:hAnsi="Calibri"/>
                <w:lang w:eastAsia="ar-SA"/>
              </w:rPr>
              <w:t>4MESES</w:t>
            </w:r>
          </w:p>
        </w:tc>
        <w:tc>
          <w:tcPr>
            <w:tcW w:w="2268" w:type="dxa"/>
            <w:shd w:val="clear" w:color="auto" w:fill="D3DFEE"/>
          </w:tcPr>
          <w:p w14:paraId="0A2E95F6" w14:textId="77777777" w:rsidR="001D6A4E" w:rsidRDefault="001D6A4E" w:rsidP="00BE0225">
            <w:pPr>
              <w:rPr>
                <w:rFonts w:ascii="Calibri" w:hAnsi="Calibri"/>
                <w:lang w:eastAsia="ar-SA"/>
              </w:rPr>
            </w:pPr>
            <w:r>
              <w:rPr>
                <w:rFonts w:ascii="Calibri" w:hAnsi="Calibri"/>
                <w:lang w:eastAsia="ar-SA"/>
              </w:rPr>
              <w:t xml:space="preserve">CSM H. TAJO </w:t>
            </w:r>
          </w:p>
        </w:tc>
      </w:tr>
      <w:tr w:rsidR="001D6A4E" w:rsidRPr="00880E2F" w14:paraId="7FE204D6" w14:textId="77777777" w:rsidTr="00BE0225">
        <w:tc>
          <w:tcPr>
            <w:tcW w:w="3227" w:type="dxa"/>
            <w:tcBorders>
              <w:left w:val="single" w:sz="8" w:space="0" w:color="FFFFFF"/>
              <w:right w:val="single" w:sz="24" w:space="0" w:color="FFFFFF"/>
            </w:tcBorders>
            <w:shd w:val="clear" w:color="auto" w:fill="4F81BD"/>
          </w:tcPr>
          <w:p w14:paraId="686417A2" w14:textId="77777777" w:rsidR="001D6A4E" w:rsidRDefault="001D6A4E" w:rsidP="00BE0225">
            <w:pPr>
              <w:rPr>
                <w:rFonts w:ascii="Calibri" w:hAnsi="Calibri" w:cs="Arial"/>
                <w:b/>
                <w:bCs/>
                <w:color w:val="FFFFFF"/>
              </w:rPr>
            </w:pPr>
            <w:r>
              <w:rPr>
                <w:rFonts w:ascii="Calibri" w:hAnsi="Calibri" w:cs="Arial"/>
                <w:b/>
                <w:bCs/>
                <w:color w:val="FFFFFF"/>
              </w:rPr>
              <w:t>ATENCIÓN INTENSIVA AMBULATORIA (HOSP DE DÍA)</w:t>
            </w:r>
          </w:p>
        </w:tc>
        <w:tc>
          <w:tcPr>
            <w:tcW w:w="1559" w:type="dxa"/>
            <w:shd w:val="clear" w:color="auto" w:fill="D3DFEE"/>
          </w:tcPr>
          <w:p w14:paraId="62EB9BC2" w14:textId="77777777" w:rsidR="001D6A4E" w:rsidRPr="009E6E57" w:rsidRDefault="001D6A4E" w:rsidP="00BE0225">
            <w:pPr>
              <w:jc w:val="center"/>
              <w:rPr>
                <w:rFonts w:ascii="Calibri" w:hAnsi="Calibri"/>
                <w:lang w:eastAsia="ar-SA"/>
              </w:rPr>
            </w:pPr>
            <w:r>
              <w:rPr>
                <w:rFonts w:ascii="Calibri" w:hAnsi="Calibri"/>
                <w:lang w:eastAsia="ar-SA"/>
              </w:rPr>
              <w:t>R4</w:t>
            </w:r>
          </w:p>
        </w:tc>
        <w:tc>
          <w:tcPr>
            <w:tcW w:w="1559" w:type="dxa"/>
            <w:shd w:val="clear" w:color="auto" w:fill="D3DFEE"/>
          </w:tcPr>
          <w:p w14:paraId="03C34FA0" w14:textId="77777777" w:rsidR="001D6A4E" w:rsidRDefault="001D6A4E" w:rsidP="00BE0225">
            <w:pPr>
              <w:rPr>
                <w:rFonts w:ascii="Calibri" w:hAnsi="Calibri"/>
                <w:lang w:eastAsia="ar-SA"/>
              </w:rPr>
            </w:pPr>
            <w:r>
              <w:rPr>
                <w:rFonts w:ascii="Calibri" w:hAnsi="Calibri"/>
                <w:lang w:eastAsia="ar-SA"/>
              </w:rPr>
              <w:t>4 MESES</w:t>
            </w:r>
          </w:p>
        </w:tc>
        <w:tc>
          <w:tcPr>
            <w:tcW w:w="2268" w:type="dxa"/>
            <w:shd w:val="clear" w:color="auto" w:fill="D3DFEE"/>
          </w:tcPr>
          <w:p w14:paraId="76D2610C" w14:textId="77777777" w:rsidR="001D6A4E" w:rsidRDefault="001D6A4E" w:rsidP="00BE0225">
            <w:pPr>
              <w:rPr>
                <w:rFonts w:ascii="Calibri" w:hAnsi="Calibri"/>
                <w:lang w:eastAsia="ar-SA"/>
              </w:rPr>
            </w:pPr>
            <w:r>
              <w:rPr>
                <w:rFonts w:ascii="Calibri" w:hAnsi="Calibri"/>
                <w:lang w:eastAsia="ar-SA"/>
              </w:rPr>
              <w:t>H.D. VILLAVERDE</w:t>
            </w:r>
          </w:p>
        </w:tc>
      </w:tr>
      <w:tr w:rsidR="001D6A4E" w:rsidRPr="00880E2F" w14:paraId="02AC2829" w14:textId="77777777" w:rsidTr="00BE0225">
        <w:tc>
          <w:tcPr>
            <w:tcW w:w="3227" w:type="dxa"/>
            <w:tcBorders>
              <w:left w:val="single" w:sz="8" w:space="0" w:color="FFFFFF"/>
              <w:right w:val="single" w:sz="24" w:space="0" w:color="FFFFFF"/>
            </w:tcBorders>
            <w:shd w:val="clear" w:color="auto" w:fill="4F81BD"/>
          </w:tcPr>
          <w:p w14:paraId="1CE09322" w14:textId="77777777" w:rsidR="001D6A4E" w:rsidRDefault="001D6A4E" w:rsidP="00BE0225">
            <w:pPr>
              <w:rPr>
                <w:rFonts w:ascii="Calibri" w:hAnsi="Calibri" w:cs="Arial"/>
                <w:b/>
                <w:bCs/>
                <w:color w:val="FFFFFF"/>
              </w:rPr>
            </w:pPr>
            <w:r>
              <w:rPr>
                <w:rFonts w:ascii="Calibri" w:hAnsi="Calibri" w:cs="Arial"/>
                <w:b/>
                <w:bCs/>
                <w:color w:val="FFFFFF"/>
              </w:rPr>
              <w:t>ELECCIÓN LIBRE</w:t>
            </w:r>
          </w:p>
        </w:tc>
        <w:tc>
          <w:tcPr>
            <w:tcW w:w="1559" w:type="dxa"/>
            <w:shd w:val="clear" w:color="auto" w:fill="D3DFEE"/>
          </w:tcPr>
          <w:p w14:paraId="6E794FE6" w14:textId="77777777" w:rsidR="001D6A4E" w:rsidRDefault="001D6A4E" w:rsidP="00BE0225">
            <w:pPr>
              <w:jc w:val="center"/>
              <w:rPr>
                <w:rFonts w:ascii="Calibri" w:hAnsi="Calibri"/>
                <w:lang w:eastAsia="ar-SA"/>
              </w:rPr>
            </w:pPr>
            <w:r>
              <w:rPr>
                <w:rFonts w:ascii="Calibri" w:hAnsi="Calibri"/>
                <w:lang w:eastAsia="ar-SA"/>
              </w:rPr>
              <w:t>R5</w:t>
            </w:r>
          </w:p>
        </w:tc>
        <w:tc>
          <w:tcPr>
            <w:tcW w:w="1559" w:type="dxa"/>
            <w:shd w:val="clear" w:color="auto" w:fill="D3DFEE"/>
          </w:tcPr>
          <w:p w14:paraId="3EFB0E82" w14:textId="77777777" w:rsidR="001D6A4E" w:rsidRDefault="001D6A4E" w:rsidP="00BE0225">
            <w:pPr>
              <w:rPr>
                <w:rFonts w:ascii="Calibri" w:hAnsi="Calibri"/>
                <w:lang w:eastAsia="ar-SA"/>
              </w:rPr>
            </w:pPr>
            <w:r>
              <w:rPr>
                <w:rFonts w:ascii="Calibri" w:hAnsi="Calibri"/>
                <w:lang w:eastAsia="ar-SA"/>
              </w:rPr>
              <w:t>4 MESES</w:t>
            </w:r>
          </w:p>
        </w:tc>
        <w:tc>
          <w:tcPr>
            <w:tcW w:w="2268" w:type="dxa"/>
            <w:shd w:val="clear" w:color="auto" w:fill="D3DFEE"/>
          </w:tcPr>
          <w:p w14:paraId="4068770E" w14:textId="77777777" w:rsidR="001D6A4E" w:rsidRDefault="001D6A4E" w:rsidP="00BE0225">
            <w:pPr>
              <w:rPr>
                <w:rFonts w:ascii="Calibri" w:hAnsi="Calibri"/>
                <w:lang w:eastAsia="ar-SA"/>
              </w:rPr>
            </w:pPr>
          </w:p>
        </w:tc>
      </w:tr>
      <w:tr w:rsidR="001D6A4E" w:rsidRPr="00880E2F" w14:paraId="2441620E" w14:textId="77777777" w:rsidTr="00BE0225">
        <w:tc>
          <w:tcPr>
            <w:tcW w:w="3227" w:type="dxa"/>
            <w:tcBorders>
              <w:left w:val="single" w:sz="8" w:space="0" w:color="FFFFFF"/>
              <w:right w:val="single" w:sz="24" w:space="0" w:color="FFFFFF"/>
            </w:tcBorders>
            <w:shd w:val="clear" w:color="auto" w:fill="4F81BD"/>
          </w:tcPr>
          <w:p w14:paraId="218D58BB" w14:textId="77777777" w:rsidR="001D6A4E" w:rsidRDefault="001D6A4E" w:rsidP="00BE0225">
            <w:pPr>
              <w:rPr>
                <w:rFonts w:ascii="Calibri" w:hAnsi="Calibri" w:cs="Arial"/>
                <w:b/>
                <w:bCs/>
                <w:color w:val="FFFFFF"/>
              </w:rPr>
            </w:pPr>
            <w:r>
              <w:rPr>
                <w:rFonts w:ascii="Calibri" w:hAnsi="Calibri" w:cs="Arial"/>
                <w:b/>
                <w:bCs/>
                <w:color w:val="FFFFFF"/>
              </w:rPr>
              <w:t>ESPECÍFICA</w:t>
            </w:r>
          </w:p>
        </w:tc>
        <w:tc>
          <w:tcPr>
            <w:tcW w:w="1559" w:type="dxa"/>
            <w:shd w:val="clear" w:color="auto" w:fill="D3DFEE"/>
          </w:tcPr>
          <w:p w14:paraId="4691BB61" w14:textId="77777777" w:rsidR="001D6A4E" w:rsidRDefault="001D6A4E" w:rsidP="00BE0225">
            <w:pPr>
              <w:jc w:val="center"/>
              <w:rPr>
                <w:rFonts w:ascii="Calibri" w:hAnsi="Calibri"/>
                <w:lang w:eastAsia="ar-SA"/>
              </w:rPr>
            </w:pPr>
            <w:r>
              <w:rPr>
                <w:rFonts w:ascii="Calibri" w:hAnsi="Calibri"/>
                <w:lang w:eastAsia="ar-SA"/>
              </w:rPr>
              <w:t>R5</w:t>
            </w:r>
          </w:p>
        </w:tc>
        <w:tc>
          <w:tcPr>
            <w:tcW w:w="1559" w:type="dxa"/>
            <w:shd w:val="clear" w:color="auto" w:fill="D3DFEE"/>
          </w:tcPr>
          <w:p w14:paraId="5FCE409E" w14:textId="77777777" w:rsidR="001D6A4E" w:rsidRDefault="001D6A4E" w:rsidP="00BE0225">
            <w:pPr>
              <w:rPr>
                <w:rFonts w:ascii="Calibri" w:hAnsi="Calibri"/>
                <w:lang w:eastAsia="ar-SA"/>
              </w:rPr>
            </w:pPr>
            <w:r>
              <w:rPr>
                <w:rFonts w:ascii="Calibri" w:hAnsi="Calibri"/>
                <w:lang w:eastAsia="ar-SA"/>
              </w:rPr>
              <w:t>3 MESES</w:t>
            </w:r>
          </w:p>
        </w:tc>
        <w:tc>
          <w:tcPr>
            <w:tcW w:w="2268" w:type="dxa"/>
            <w:shd w:val="clear" w:color="auto" w:fill="D3DFEE"/>
          </w:tcPr>
          <w:p w14:paraId="0691D913" w14:textId="77777777" w:rsidR="001D6A4E" w:rsidRDefault="001D6A4E" w:rsidP="00BE0225">
            <w:pPr>
              <w:rPr>
                <w:rFonts w:ascii="Calibri" w:hAnsi="Calibri"/>
                <w:lang w:eastAsia="ar-SA"/>
              </w:rPr>
            </w:pPr>
            <w:r>
              <w:rPr>
                <w:rFonts w:ascii="Calibri" w:hAnsi="Calibri"/>
                <w:lang w:eastAsia="ar-SA"/>
              </w:rPr>
              <w:t>ELEGIR PROGRAMA DE LA UDMSM</w:t>
            </w:r>
          </w:p>
        </w:tc>
      </w:tr>
      <w:tr w:rsidR="001D6A4E" w:rsidRPr="00880E2F" w14:paraId="01532669" w14:textId="77777777" w:rsidTr="00BE0225">
        <w:tc>
          <w:tcPr>
            <w:tcW w:w="3227" w:type="dxa"/>
            <w:tcBorders>
              <w:left w:val="single" w:sz="8" w:space="0" w:color="FFFFFF"/>
              <w:right w:val="single" w:sz="24" w:space="0" w:color="FFFFFF"/>
            </w:tcBorders>
            <w:shd w:val="clear" w:color="auto" w:fill="4F81BD"/>
          </w:tcPr>
          <w:p w14:paraId="7B5B76BE" w14:textId="77777777" w:rsidR="001D6A4E" w:rsidRDefault="001D6A4E" w:rsidP="00BE0225">
            <w:pPr>
              <w:rPr>
                <w:rFonts w:ascii="Calibri" w:hAnsi="Calibri" w:cs="Arial"/>
                <w:b/>
                <w:bCs/>
                <w:color w:val="FFFFFF"/>
              </w:rPr>
            </w:pPr>
            <w:r>
              <w:rPr>
                <w:rFonts w:ascii="Calibri" w:hAnsi="Calibri" w:cs="Arial"/>
                <w:b/>
                <w:bCs/>
                <w:color w:val="FFFFFF"/>
              </w:rPr>
              <w:t>HOSPITALIZACIÓN ADULTOS Y URGENCIAS</w:t>
            </w:r>
          </w:p>
        </w:tc>
        <w:tc>
          <w:tcPr>
            <w:tcW w:w="1559" w:type="dxa"/>
            <w:shd w:val="clear" w:color="auto" w:fill="D3DFEE"/>
          </w:tcPr>
          <w:p w14:paraId="7EE7580C" w14:textId="77777777" w:rsidR="001D6A4E" w:rsidRDefault="001D6A4E" w:rsidP="00BE0225">
            <w:pPr>
              <w:jc w:val="center"/>
              <w:rPr>
                <w:rFonts w:ascii="Calibri" w:hAnsi="Calibri"/>
                <w:lang w:eastAsia="ar-SA"/>
              </w:rPr>
            </w:pPr>
            <w:r>
              <w:rPr>
                <w:rFonts w:ascii="Calibri" w:hAnsi="Calibri"/>
                <w:lang w:eastAsia="ar-SA"/>
              </w:rPr>
              <w:t>R5</w:t>
            </w:r>
          </w:p>
        </w:tc>
        <w:tc>
          <w:tcPr>
            <w:tcW w:w="1559" w:type="dxa"/>
            <w:shd w:val="clear" w:color="auto" w:fill="D3DFEE"/>
          </w:tcPr>
          <w:p w14:paraId="0C29BC79" w14:textId="77777777" w:rsidR="001D6A4E" w:rsidRDefault="001D6A4E" w:rsidP="00BE0225">
            <w:pPr>
              <w:rPr>
                <w:rFonts w:ascii="Calibri" w:hAnsi="Calibri"/>
                <w:lang w:eastAsia="ar-SA"/>
              </w:rPr>
            </w:pPr>
            <w:r>
              <w:rPr>
                <w:rFonts w:ascii="Calibri" w:hAnsi="Calibri"/>
                <w:lang w:eastAsia="ar-SA"/>
              </w:rPr>
              <w:t>5 MESES</w:t>
            </w:r>
          </w:p>
        </w:tc>
        <w:tc>
          <w:tcPr>
            <w:tcW w:w="2268" w:type="dxa"/>
            <w:shd w:val="clear" w:color="auto" w:fill="D3DFEE"/>
          </w:tcPr>
          <w:p w14:paraId="38302807" w14:textId="77777777" w:rsidR="001D6A4E" w:rsidRDefault="001D6A4E" w:rsidP="00BE0225">
            <w:pPr>
              <w:rPr>
                <w:rFonts w:ascii="Calibri" w:hAnsi="Calibri"/>
                <w:lang w:eastAsia="ar-SA"/>
              </w:rPr>
            </w:pPr>
            <w:r>
              <w:rPr>
                <w:rFonts w:ascii="Calibri" w:hAnsi="Calibri"/>
                <w:lang w:eastAsia="ar-SA"/>
              </w:rPr>
              <w:t>UHB CNSP</w:t>
            </w:r>
          </w:p>
          <w:p w14:paraId="2A7C659E" w14:textId="77777777" w:rsidR="001D6A4E" w:rsidRDefault="001D6A4E" w:rsidP="00BE0225">
            <w:pPr>
              <w:rPr>
                <w:rFonts w:ascii="Calibri" w:hAnsi="Calibri"/>
                <w:lang w:eastAsia="ar-SA"/>
              </w:rPr>
            </w:pPr>
            <w:r>
              <w:rPr>
                <w:rFonts w:ascii="Calibri" w:hAnsi="Calibri"/>
                <w:lang w:eastAsia="ar-SA"/>
              </w:rPr>
              <w:t>URGENCIAS CNSP</w:t>
            </w:r>
          </w:p>
        </w:tc>
      </w:tr>
    </w:tbl>
    <w:p w14:paraId="1C380994" w14:textId="77777777" w:rsidR="001D6A4E" w:rsidRDefault="001D6A4E" w:rsidP="005430AC">
      <w:pPr>
        <w:rPr>
          <w:u w:val="single"/>
        </w:rPr>
      </w:pPr>
    </w:p>
    <w:p w14:paraId="37582440" w14:textId="77777777" w:rsidR="001D6A4E" w:rsidRDefault="001D6A4E" w:rsidP="005430AC">
      <w:pPr>
        <w:rPr>
          <w:u w:val="single"/>
        </w:rPr>
      </w:pPr>
    </w:p>
    <w:p w14:paraId="4459CD59" w14:textId="77777777" w:rsidR="00031885" w:rsidRDefault="00031885">
      <w:pPr>
        <w:spacing w:before="0" w:after="200"/>
        <w:jc w:val="left"/>
        <w:rPr>
          <w:u w:val="single"/>
        </w:rPr>
      </w:pPr>
      <w:r>
        <w:rPr>
          <w:u w:val="single"/>
        </w:rPr>
        <w:br w:type="page"/>
      </w:r>
    </w:p>
    <w:p w14:paraId="014D8C7A" w14:textId="0DDB94B4" w:rsidR="008C04DB" w:rsidRPr="008C04DB" w:rsidRDefault="008C04DB">
      <w:pPr>
        <w:spacing w:before="0" w:after="200"/>
        <w:jc w:val="left"/>
        <w:rPr>
          <w:b/>
          <w:bCs/>
        </w:rPr>
      </w:pPr>
      <w:r>
        <w:rPr>
          <w:b/>
          <w:bCs/>
        </w:rPr>
        <w:lastRenderedPageBreak/>
        <w:t>TABLA RESUMEN ROTACIONES MIR PSIQUIATRÍA UDMSM SJD</w:t>
      </w:r>
    </w:p>
    <w:tbl>
      <w:tblPr>
        <w:tblStyle w:val="Tablaconcuadrcula"/>
        <w:tblW w:w="0" w:type="auto"/>
        <w:tblLook w:val="04A0" w:firstRow="1" w:lastRow="0" w:firstColumn="1" w:lastColumn="0" w:noHBand="0" w:noVBand="1"/>
      </w:tblPr>
      <w:tblGrid>
        <w:gridCol w:w="660"/>
        <w:gridCol w:w="772"/>
        <w:gridCol w:w="695"/>
        <w:gridCol w:w="599"/>
        <w:gridCol w:w="630"/>
        <w:gridCol w:w="765"/>
        <w:gridCol w:w="763"/>
        <w:gridCol w:w="780"/>
        <w:gridCol w:w="973"/>
        <w:gridCol w:w="834"/>
        <w:gridCol w:w="1017"/>
        <w:gridCol w:w="892"/>
      </w:tblGrid>
      <w:tr w:rsidR="00031885" w:rsidRPr="00031885" w14:paraId="62EF2DA2" w14:textId="77777777" w:rsidTr="00BE0225">
        <w:tc>
          <w:tcPr>
            <w:tcW w:w="13994" w:type="dxa"/>
            <w:gridSpan w:val="12"/>
            <w:shd w:val="clear" w:color="auto" w:fill="FFC5BF"/>
          </w:tcPr>
          <w:p w14:paraId="30EBD8F6" w14:textId="705BBAA8" w:rsidR="00031885" w:rsidRPr="00031885" w:rsidRDefault="00031885" w:rsidP="00BE0225">
            <w:pPr>
              <w:rPr>
                <w:b/>
                <w:bCs/>
                <w:sz w:val="13"/>
                <w:szCs w:val="13"/>
              </w:rPr>
            </w:pPr>
            <w:r w:rsidRPr="00031885">
              <w:rPr>
                <w:sz w:val="13"/>
                <w:szCs w:val="13"/>
                <w:shd w:val="clear" w:color="auto" w:fill="BFBFBF" w:themeFill="background1" w:themeFillShade="BF"/>
              </w:rPr>
              <w:t xml:space="preserve">                                                                                                                </w:t>
            </w:r>
            <w:r w:rsidRPr="00031885">
              <w:rPr>
                <w:b/>
                <w:bCs/>
                <w:sz w:val="13"/>
                <w:szCs w:val="13"/>
              </w:rPr>
              <w:t>R1</w:t>
            </w:r>
          </w:p>
        </w:tc>
      </w:tr>
      <w:tr w:rsidR="00031885" w:rsidRPr="00031885" w14:paraId="6F3CD19F" w14:textId="77777777" w:rsidTr="00BE0225">
        <w:tc>
          <w:tcPr>
            <w:tcW w:w="1058" w:type="dxa"/>
            <w:shd w:val="clear" w:color="auto" w:fill="BFBFBF" w:themeFill="background1" w:themeFillShade="BF"/>
          </w:tcPr>
          <w:p w14:paraId="0CB678A5" w14:textId="77777777" w:rsidR="00031885" w:rsidRPr="00031885" w:rsidRDefault="00031885" w:rsidP="00BE0225">
            <w:pPr>
              <w:rPr>
                <w:sz w:val="13"/>
                <w:szCs w:val="13"/>
              </w:rPr>
            </w:pPr>
            <w:r w:rsidRPr="00031885">
              <w:rPr>
                <w:sz w:val="13"/>
                <w:szCs w:val="13"/>
              </w:rPr>
              <w:t>ENERO</w:t>
            </w:r>
          </w:p>
        </w:tc>
        <w:tc>
          <w:tcPr>
            <w:tcW w:w="1145" w:type="dxa"/>
            <w:shd w:val="clear" w:color="auto" w:fill="BFBFBF" w:themeFill="background1" w:themeFillShade="BF"/>
          </w:tcPr>
          <w:p w14:paraId="4F3F0EC8" w14:textId="77777777" w:rsidR="00031885" w:rsidRPr="00031885" w:rsidRDefault="00031885" w:rsidP="00BE0225">
            <w:pPr>
              <w:rPr>
                <w:sz w:val="13"/>
                <w:szCs w:val="13"/>
              </w:rPr>
            </w:pPr>
            <w:r w:rsidRPr="00031885">
              <w:rPr>
                <w:sz w:val="13"/>
                <w:szCs w:val="13"/>
              </w:rPr>
              <w:t>FEBRERO</w:t>
            </w:r>
          </w:p>
        </w:tc>
        <w:tc>
          <w:tcPr>
            <w:tcW w:w="1085" w:type="dxa"/>
            <w:shd w:val="clear" w:color="auto" w:fill="BFBFBF" w:themeFill="background1" w:themeFillShade="BF"/>
          </w:tcPr>
          <w:p w14:paraId="4126FB61" w14:textId="77777777" w:rsidR="00031885" w:rsidRPr="00031885" w:rsidRDefault="00031885" w:rsidP="00BE0225">
            <w:pPr>
              <w:rPr>
                <w:sz w:val="13"/>
                <w:szCs w:val="13"/>
              </w:rPr>
            </w:pPr>
            <w:r w:rsidRPr="00031885">
              <w:rPr>
                <w:sz w:val="13"/>
                <w:szCs w:val="13"/>
              </w:rPr>
              <w:t>MARZO</w:t>
            </w:r>
          </w:p>
        </w:tc>
        <w:tc>
          <w:tcPr>
            <w:tcW w:w="1011" w:type="dxa"/>
            <w:shd w:val="clear" w:color="auto" w:fill="BFBFBF" w:themeFill="background1" w:themeFillShade="BF"/>
          </w:tcPr>
          <w:p w14:paraId="0F868139" w14:textId="77777777" w:rsidR="00031885" w:rsidRPr="00031885" w:rsidRDefault="00031885" w:rsidP="00BE0225">
            <w:pPr>
              <w:rPr>
                <w:sz w:val="13"/>
                <w:szCs w:val="13"/>
              </w:rPr>
            </w:pPr>
            <w:r w:rsidRPr="00031885">
              <w:rPr>
                <w:sz w:val="13"/>
                <w:szCs w:val="13"/>
              </w:rPr>
              <w:t>ABRIL</w:t>
            </w:r>
          </w:p>
        </w:tc>
        <w:tc>
          <w:tcPr>
            <w:tcW w:w="1035" w:type="dxa"/>
            <w:shd w:val="clear" w:color="auto" w:fill="BFBFBF" w:themeFill="background1" w:themeFillShade="BF"/>
          </w:tcPr>
          <w:p w14:paraId="36181809" w14:textId="77777777" w:rsidR="00031885" w:rsidRPr="00031885" w:rsidRDefault="00031885" w:rsidP="00BE0225">
            <w:pPr>
              <w:rPr>
                <w:sz w:val="13"/>
                <w:szCs w:val="13"/>
              </w:rPr>
            </w:pPr>
            <w:r w:rsidRPr="00031885">
              <w:rPr>
                <w:sz w:val="13"/>
                <w:szCs w:val="13"/>
              </w:rPr>
              <w:t>MAYO</w:t>
            </w:r>
          </w:p>
        </w:tc>
        <w:tc>
          <w:tcPr>
            <w:tcW w:w="1029" w:type="dxa"/>
            <w:shd w:val="clear" w:color="auto" w:fill="FFC5BF"/>
          </w:tcPr>
          <w:p w14:paraId="555EF12D" w14:textId="77777777" w:rsidR="00031885" w:rsidRPr="00031885" w:rsidRDefault="00031885" w:rsidP="00BE0225">
            <w:pPr>
              <w:rPr>
                <w:sz w:val="13"/>
                <w:szCs w:val="13"/>
              </w:rPr>
            </w:pPr>
            <w:r w:rsidRPr="00031885">
              <w:rPr>
                <w:sz w:val="13"/>
                <w:szCs w:val="13"/>
              </w:rPr>
              <w:t>JUNIO</w:t>
            </w:r>
          </w:p>
        </w:tc>
        <w:tc>
          <w:tcPr>
            <w:tcW w:w="1013" w:type="dxa"/>
            <w:shd w:val="clear" w:color="auto" w:fill="FFC5BF"/>
          </w:tcPr>
          <w:p w14:paraId="3657385F" w14:textId="77777777" w:rsidR="00031885" w:rsidRPr="00031885" w:rsidRDefault="00031885" w:rsidP="00BE0225">
            <w:pPr>
              <w:rPr>
                <w:sz w:val="13"/>
                <w:szCs w:val="13"/>
              </w:rPr>
            </w:pPr>
            <w:r w:rsidRPr="00031885">
              <w:rPr>
                <w:sz w:val="13"/>
                <w:szCs w:val="13"/>
              </w:rPr>
              <w:t>JULIO</w:t>
            </w:r>
          </w:p>
        </w:tc>
        <w:tc>
          <w:tcPr>
            <w:tcW w:w="1121" w:type="dxa"/>
            <w:shd w:val="clear" w:color="auto" w:fill="FFC5BF"/>
          </w:tcPr>
          <w:p w14:paraId="4B1A5300" w14:textId="77777777" w:rsidR="00031885" w:rsidRPr="00031885" w:rsidRDefault="00031885" w:rsidP="00BE0225">
            <w:pPr>
              <w:rPr>
                <w:sz w:val="13"/>
                <w:szCs w:val="13"/>
              </w:rPr>
            </w:pPr>
            <w:r w:rsidRPr="00031885">
              <w:rPr>
                <w:sz w:val="13"/>
                <w:szCs w:val="13"/>
              </w:rPr>
              <w:t>AGOSTO</w:t>
            </w:r>
          </w:p>
        </w:tc>
        <w:tc>
          <w:tcPr>
            <w:tcW w:w="1446" w:type="dxa"/>
            <w:shd w:val="clear" w:color="auto" w:fill="FFC5BF"/>
          </w:tcPr>
          <w:p w14:paraId="4BEF1392" w14:textId="77777777" w:rsidR="00031885" w:rsidRPr="00031885" w:rsidRDefault="00031885" w:rsidP="00BE0225">
            <w:pPr>
              <w:rPr>
                <w:sz w:val="13"/>
                <w:szCs w:val="13"/>
              </w:rPr>
            </w:pPr>
            <w:r w:rsidRPr="00031885">
              <w:rPr>
                <w:sz w:val="13"/>
                <w:szCs w:val="13"/>
              </w:rPr>
              <w:t>SEPTIEMBRE</w:t>
            </w:r>
          </w:p>
        </w:tc>
        <w:tc>
          <w:tcPr>
            <w:tcW w:w="967" w:type="dxa"/>
            <w:shd w:val="clear" w:color="auto" w:fill="FFC5BF"/>
          </w:tcPr>
          <w:p w14:paraId="2DCEA973" w14:textId="77777777" w:rsidR="00031885" w:rsidRPr="00031885" w:rsidRDefault="00031885" w:rsidP="00BE0225">
            <w:pPr>
              <w:rPr>
                <w:sz w:val="13"/>
                <w:szCs w:val="13"/>
              </w:rPr>
            </w:pPr>
            <w:r w:rsidRPr="00031885">
              <w:rPr>
                <w:sz w:val="13"/>
                <w:szCs w:val="13"/>
              </w:rPr>
              <w:t>OCTUBRE</w:t>
            </w:r>
          </w:p>
        </w:tc>
        <w:tc>
          <w:tcPr>
            <w:tcW w:w="1771" w:type="dxa"/>
            <w:shd w:val="clear" w:color="auto" w:fill="FFC5BF"/>
          </w:tcPr>
          <w:p w14:paraId="6C475959" w14:textId="77777777" w:rsidR="00031885" w:rsidRPr="00031885" w:rsidRDefault="00031885" w:rsidP="00BE0225">
            <w:pPr>
              <w:rPr>
                <w:sz w:val="13"/>
                <w:szCs w:val="13"/>
              </w:rPr>
            </w:pPr>
            <w:r w:rsidRPr="00031885">
              <w:rPr>
                <w:sz w:val="13"/>
                <w:szCs w:val="13"/>
              </w:rPr>
              <w:t>NOVIEMBRE</w:t>
            </w:r>
          </w:p>
        </w:tc>
        <w:tc>
          <w:tcPr>
            <w:tcW w:w="1313" w:type="dxa"/>
            <w:shd w:val="clear" w:color="auto" w:fill="FFC5BF"/>
          </w:tcPr>
          <w:p w14:paraId="083B8A7F" w14:textId="77777777" w:rsidR="00031885" w:rsidRPr="00031885" w:rsidRDefault="00031885" w:rsidP="00BE0225">
            <w:pPr>
              <w:rPr>
                <w:sz w:val="13"/>
                <w:szCs w:val="13"/>
              </w:rPr>
            </w:pPr>
            <w:r w:rsidRPr="00031885">
              <w:rPr>
                <w:sz w:val="13"/>
                <w:szCs w:val="13"/>
              </w:rPr>
              <w:t>DICIEMBRE</w:t>
            </w:r>
          </w:p>
        </w:tc>
      </w:tr>
      <w:tr w:rsidR="00031885" w:rsidRPr="00031885" w14:paraId="69B38687" w14:textId="77777777" w:rsidTr="00BE0225">
        <w:tc>
          <w:tcPr>
            <w:tcW w:w="1058" w:type="dxa"/>
            <w:shd w:val="clear" w:color="auto" w:fill="BFBFBF" w:themeFill="background1" w:themeFillShade="BF"/>
          </w:tcPr>
          <w:p w14:paraId="0B42B667" w14:textId="77777777" w:rsidR="00031885" w:rsidRPr="00031885" w:rsidRDefault="00031885" w:rsidP="00BE0225">
            <w:pPr>
              <w:rPr>
                <w:sz w:val="13"/>
                <w:szCs w:val="13"/>
              </w:rPr>
            </w:pPr>
          </w:p>
        </w:tc>
        <w:tc>
          <w:tcPr>
            <w:tcW w:w="1145" w:type="dxa"/>
            <w:shd w:val="clear" w:color="auto" w:fill="BFBFBF" w:themeFill="background1" w:themeFillShade="BF"/>
          </w:tcPr>
          <w:p w14:paraId="195C47CA" w14:textId="77777777" w:rsidR="00031885" w:rsidRPr="00031885" w:rsidRDefault="00031885" w:rsidP="00BE0225">
            <w:pPr>
              <w:rPr>
                <w:sz w:val="13"/>
                <w:szCs w:val="13"/>
              </w:rPr>
            </w:pPr>
          </w:p>
        </w:tc>
        <w:tc>
          <w:tcPr>
            <w:tcW w:w="1085" w:type="dxa"/>
            <w:shd w:val="clear" w:color="auto" w:fill="BFBFBF" w:themeFill="background1" w:themeFillShade="BF"/>
          </w:tcPr>
          <w:p w14:paraId="043AD6F8" w14:textId="77777777" w:rsidR="00031885" w:rsidRPr="00031885" w:rsidRDefault="00031885" w:rsidP="00BE0225">
            <w:pPr>
              <w:rPr>
                <w:sz w:val="13"/>
                <w:szCs w:val="13"/>
              </w:rPr>
            </w:pPr>
          </w:p>
        </w:tc>
        <w:tc>
          <w:tcPr>
            <w:tcW w:w="1011" w:type="dxa"/>
            <w:shd w:val="clear" w:color="auto" w:fill="BFBFBF" w:themeFill="background1" w:themeFillShade="BF"/>
          </w:tcPr>
          <w:p w14:paraId="60559F9D" w14:textId="77777777" w:rsidR="00031885" w:rsidRPr="00031885" w:rsidRDefault="00031885" w:rsidP="00BE0225">
            <w:pPr>
              <w:rPr>
                <w:sz w:val="13"/>
                <w:szCs w:val="13"/>
              </w:rPr>
            </w:pPr>
          </w:p>
        </w:tc>
        <w:tc>
          <w:tcPr>
            <w:tcW w:w="1035" w:type="dxa"/>
            <w:shd w:val="clear" w:color="auto" w:fill="BFBFBF" w:themeFill="background1" w:themeFillShade="BF"/>
          </w:tcPr>
          <w:p w14:paraId="4FD93ABA" w14:textId="77777777" w:rsidR="00031885" w:rsidRPr="00031885" w:rsidRDefault="00031885" w:rsidP="00BE0225">
            <w:pPr>
              <w:rPr>
                <w:sz w:val="13"/>
                <w:szCs w:val="13"/>
              </w:rPr>
            </w:pPr>
          </w:p>
        </w:tc>
        <w:tc>
          <w:tcPr>
            <w:tcW w:w="1029" w:type="dxa"/>
            <w:shd w:val="clear" w:color="auto" w:fill="FFC5BF"/>
          </w:tcPr>
          <w:p w14:paraId="5BAED29A" w14:textId="77777777" w:rsidR="00031885" w:rsidRPr="00031885" w:rsidRDefault="00031885" w:rsidP="00BE0225">
            <w:pPr>
              <w:rPr>
                <w:sz w:val="13"/>
                <w:szCs w:val="13"/>
              </w:rPr>
            </w:pPr>
            <w:r w:rsidRPr="00031885">
              <w:rPr>
                <w:sz w:val="13"/>
                <w:szCs w:val="13"/>
              </w:rPr>
              <w:t>NRL</w:t>
            </w:r>
          </w:p>
        </w:tc>
        <w:tc>
          <w:tcPr>
            <w:tcW w:w="1013" w:type="dxa"/>
            <w:shd w:val="clear" w:color="auto" w:fill="FFC5BF"/>
          </w:tcPr>
          <w:p w14:paraId="5CD24066" w14:textId="77777777" w:rsidR="00031885" w:rsidRPr="00031885" w:rsidRDefault="00031885" w:rsidP="00BE0225">
            <w:pPr>
              <w:rPr>
                <w:sz w:val="13"/>
                <w:szCs w:val="13"/>
              </w:rPr>
            </w:pPr>
            <w:r w:rsidRPr="00031885">
              <w:rPr>
                <w:sz w:val="13"/>
                <w:szCs w:val="13"/>
              </w:rPr>
              <w:t>NRL</w:t>
            </w:r>
          </w:p>
        </w:tc>
        <w:tc>
          <w:tcPr>
            <w:tcW w:w="1121" w:type="dxa"/>
            <w:shd w:val="clear" w:color="auto" w:fill="FFC5BF"/>
          </w:tcPr>
          <w:p w14:paraId="08FD7CD3" w14:textId="77777777" w:rsidR="00031885" w:rsidRPr="00031885" w:rsidRDefault="00031885" w:rsidP="00BE0225">
            <w:pPr>
              <w:rPr>
                <w:sz w:val="13"/>
                <w:szCs w:val="13"/>
              </w:rPr>
            </w:pPr>
            <w:r w:rsidRPr="00031885">
              <w:rPr>
                <w:sz w:val="13"/>
                <w:szCs w:val="13"/>
              </w:rPr>
              <w:t>MINT</w:t>
            </w:r>
          </w:p>
        </w:tc>
        <w:tc>
          <w:tcPr>
            <w:tcW w:w="1446" w:type="dxa"/>
            <w:shd w:val="clear" w:color="auto" w:fill="FFC5BF"/>
          </w:tcPr>
          <w:p w14:paraId="7FAA501D" w14:textId="77777777" w:rsidR="00031885" w:rsidRPr="00031885" w:rsidRDefault="00031885" w:rsidP="00BE0225">
            <w:pPr>
              <w:rPr>
                <w:sz w:val="13"/>
                <w:szCs w:val="13"/>
              </w:rPr>
            </w:pPr>
            <w:r w:rsidRPr="00031885">
              <w:rPr>
                <w:sz w:val="13"/>
                <w:szCs w:val="13"/>
              </w:rPr>
              <w:t>MINT</w:t>
            </w:r>
          </w:p>
        </w:tc>
        <w:tc>
          <w:tcPr>
            <w:tcW w:w="967" w:type="dxa"/>
            <w:shd w:val="clear" w:color="auto" w:fill="FFC5BF"/>
          </w:tcPr>
          <w:p w14:paraId="43D061D8" w14:textId="77777777" w:rsidR="00031885" w:rsidRPr="00031885" w:rsidRDefault="00031885" w:rsidP="00BE0225">
            <w:pPr>
              <w:rPr>
                <w:sz w:val="13"/>
                <w:szCs w:val="13"/>
              </w:rPr>
            </w:pPr>
            <w:r w:rsidRPr="00031885">
              <w:rPr>
                <w:sz w:val="13"/>
                <w:szCs w:val="13"/>
              </w:rPr>
              <w:t>UHB</w:t>
            </w:r>
          </w:p>
        </w:tc>
        <w:tc>
          <w:tcPr>
            <w:tcW w:w="1771" w:type="dxa"/>
            <w:shd w:val="clear" w:color="auto" w:fill="FFC5BF"/>
          </w:tcPr>
          <w:p w14:paraId="2C46784E" w14:textId="77777777" w:rsidR="00031885" w:rsidRPr="00031885" w:rsidRDefault="00031885" w:rsidP="00BE0225">
            <w:pPr>
              <w:rPr>
                <w:sz w:val="13"/>
                <w:szCs w:val="13"/>
              </w:rPr>
            </w:pPr>
            <w:r w:rsidRPr="00031885">
              <w:rPr>
                <w:sz w:val="13"/>
                <w:szCs w:val="13"/>
              </w:rPr>
              <w:t>UHB</w:t>
            </w:r>
          </w:p>
        </w:tc>
        <w:tc>
          <w:tcPr>
            <w:tcW w:w="1313" w:type="dxa"/>
            <w:shd w:val="clear" w:color="auto" w:fill="FFC5BF"/>
          </w:tcPr>
          <w:p w14:paraId="26822433" w14:textId="77777777" w:rsidR="00031885" w:rsidRPr="00031885" w:rsidRDefault="00031885" w:rsidP="00BE0225">
            <w:pPr>
              <w:rPr>
                <w:sz w:val="13"/>
                <w:szCs w:val="13"/>
              </w:rPr>
            </w:pPr>
            <w:r w:rsidRPr="00031885">
              <w:rPr>
                <w:sz w:val="13"/>
                <w:szCs w:val="13"/>
              </w:rPr>
              <w:t>UHB</w:t>
            </w:r>
          </w:p>
        </w:tc>
      </w:tr>
      <w:tr w:rsidR="00031885" w:rsidRPr="00031885" w14:paraId="618E83F4" w14:textId="77777777" w:rsidTr="00BE0225">
        <w:trPr>
          <w:trHeight w:val="348"/>
        </w:trPr>
        <w:tc>
          <w:tcPr>
            <w:tcW w:w="13994" w:type="dxa"/>
            <w:gridSpan w:val="12"/>
            <w:shd w:val="clear" w:color="auto" w:fill="C5DCF9"/>
          </w:tcPr>
          <w:p w14:paraId="273CC641" w14:textId="1F92EB67" w:rsidR="00031885" w:rsidRPr="00031885" w:rsidRDefault="00031885" w:rsidP="00BE0225">
            <w:pPr>
              <w:rPr>
                <w:b/>
                <w:bCs/>
                <w:sz w:val="13"/>
                <w:szCs w:val="13"/>
              </w:rPr>
            </w:pPr>
            <w:r w:rsidRPr="00031885">
              <w:rPr>
                <w:sz w:val="13"/>
                <w:szCs w:val="13"/>
                <w:shd w:val="clear" w:color="auto" w:fill="FFC5BF"/>
              </w:rPr>
              <w:t xml:space="preserve">                                                                                                  </w:t>
            </w:r>
            <w:r w:rsidRPr="00031885">
              <w:rPr>
                <w:sz w:val="13"/>
                <w:szCs w:val="13"/>
              </w:rPr>
              <w:t xml:space="preserve">      </w:t>
            </w:r>
            <w:r>
              <w:rPr>
                <w:sz w:val="13"/>
                <w:szCs w:val="13"/>
              </w:rPr>
              <w:t xml:space="preserve">         </w:t>
            </w:r>
            <w:r w:rsidRPr="00031885">
              <w:rPr>
                <w:b/>
                <w:bCs/>
                <w:sz w:val="13"/>
                <w:szCs w:val="13"/>
              </w:rPr>
              <w:t>R2</w:t>
            </w:r>
          </w:p>
        </w:tc>
      </w:tr>
      <w:tr w:rsidR="00031885" w:rsidRPr="00031885" w14:paraId="3A8E60A8" w14:textId="77777777" w:rsidTr="00BE0225">
        <w:tc>
          <w:tcPr>
            <w:tcW w:w="1058" w:type="dxa"/>
            <w:shd w:val="clear" w:color="auto" w:fill="FFC5BF"/>
          </w:tcPr>
          <w:p w14:paraId="33690766" w14:textId="77777777" w:rsidR="00031885" w:rsidRPr="00031885" w:rsidRDefault="00031885" w:rsidP="00BE0225">
            <w:pPr>
              <w:rPr>
                <w:sz w:val="13"/>
                <w:szCs w:val="13"/>
              </w:rPr>
            </w:pPr>
            <w:r w:rsidRPr="00031885">
              <w:rPr>
                <w:sz w:val="13"/>
                <w:szCs w:val="13"/>
              </w:rPr>
              <w:t>ENERO</w:t>
            </w:r>
          </w:p>
        </w:tc>
        <w:tc>
          <w:tcPr>
            <w:tcW w:w="1145" w:type="dxa"/>
            <w:shd w:val="clear" w:color="auto" w:fill="FFC5BF"/>
          </w:tcPr>
          <w:p w14:paraId="5F4DB323" w14:textId="77777777" w:rsidR="00031885" w:rsidRPr="00031885" w:rsidRDefault="00031885" w:rsidP="00BE0225">
            <w:pPr>
              <w:rPr>
                <w:sz w:val="13"/>
                <w:szCs w:val="13"/>
              </w:rPr>
            </w:pPr>
            <w:r w:rsidRPr="00031885">
              <w:rPr>
                <w:sz w:val="13"/>
                <w:szCs w:val="13"/>
              </w:rPr>
              <w:t>FEBRERO</w:t>
            </w:r>
          </w:p>
        </w:tc>
        <w:tc>
          <w:tcPr>
            <w:tcW w:w="1085" w:type="dxa"/>
            <w:shd w:val="clear" w:color="auto" w:fill="FFC5BF"/>
          </w:tcPr>
          <w:p w14:paraId="42DE32D0" w14:textId="77777777" w:rsidR="00031885" w:rsidRPr="00031885" w:rsidRDefault="00031885" w:rsidP="00BE0225">
            <w:pPr>
              <w:rPr>
                <w:sz w:val="13"/>
                <w:szCs w:val="13"/>
              </w:rPr>
            </w:pPr>
            <w:r w:rsidRPr="00031885">
              <w:rPr>
                <w:sz w:val="13"/>
                <w:szCs w:val="13"/>
              </w:rPr>
              <w:t>MARZO</w:t>
            </w:r>
          </w:p>
        </w:tc>
        <w:tc>
          <w:tcPr>
            <w:tcW w:w="1011" w:type="dxa"/>
            <w:shd w:val="clear" w:color="auto" w:fill="FFC5BF"/>
          </w:tcPr>
          <w:p w14:paraId="61501B05" w14:textId="77777777" w:rsidR="00031885" w:rsidRPr="00031885" w:rsidRDefault="00031885" w:rsidP="00BE0225">
            <w:pPr>
              <w:rPr>
                <w:sz w:val="13"/>
                <w:szCs w:val="13"/>
              </w:rPr>
            </w:pPr>
            <w:r w:rsidRPr="00031885">
              <w:rPr>
                <w:sz w:val="13"/>
                <w:szCs w:val="13"/>
              </w:rPr>
              <w:t>ABRIL</w:t>
            </w:r>
          </w:p>
        </w:tc>
        <w:tc>
          <w:tcPr>
            <w:tcW w:w="1035" w:type="dxa"/>
            <w:shd w:val="clear" w:color="auto" w:fill="FFC5BF"/>
          </w:tcPr>
          <w:p w14:paraId="59297744" w14:textId="77777777" w:rsidR="00031885" w:rsidRPr="00031885" w:rsidRDefault="00031885" w:rsidP="00BE0225">
            <w:pPr>
              <w:rPr>
                <w:sz w:val="13"/>
                <w:szCs w:val="13"/>
              </w:rPr>
            </w:pPr>
            <w:r w:rsidRPr="00031885">
              <w:rPr>
                <w:sz w:val="13"/>
                <w:szCs w:val="13"/>
              </w:rPr>
              <w:t>MAYO</w:t>
            </w:r>
          </w:p>
        </w:tc>
        <w:tc>
          <w:tcPr>
            <w:tcW w:w="1029" w:type="dxa"/>
            <w:shd w:val="clear" w:color="auto" w:fill="C5DCF9"/>
          </w:tcPr>
          <w:p w14:paraId="26D14D7D" w14:textId="77777777" w:rsidR="00031885" w:rsidRPr="00031885" w:rsidRDefault="00031885" w:rsidP="00BE0225">
            <w:pPr>
              <w:rPr>
                <w:sz w:val="13"/>
                <w:szCs w:val="13"/>
              </w:rPr>
            </w:pPr>
            <w:r w:rsidRPr="00031885">
              <w:rPr>
                <w:sz w:val="13"/>
                <w:szCs w:val="13"/>
              </w:rPr>
              <w:t>JUNIO</w:t>
            </w:r>
          </w:p>
        </w:tc>
        <w:tc>
          <w:tcPr>
            <w:tcW w:w="1013" w:type="dxa"/>
            <w:shd w:val="clear" w:color="auto" w:fill="C5DCF9"/>
          </w:tcPr>
          <w:p w14:paraId="46966976" w14:textId="77777777" w:rsidR="00031885" w:rsidRPr="00031885" w:rsidRDefault="00031885" w:rsidP="00BE0225">
            <w:pPr>
              <w:rPr>
                <w:sz w:val="13"/>
                <w:szCs w:val="13"/>
              </w:rPr>
            </w:pPr>
            <w:r w:rsidRPr="00031885">
              <w:rPr>
                <w:sz w:val="13"/>
                <w:szCs w:val="13"/>
              </w:rPr>
              <w:t>JULIO</w:t>
            </w:r>
          </w:p>
        </w:tc>
        <w:tc>
          <w:tcPr>
            <w:tcW w:w="1121" w:type="dxa"/>
            <w:shd w:val="clear" w:color="auto" w:fill="C5DCF9"/>
          </w:tcPr>
          <w:p w14:paraId="13589E6D" w14:textId="77777777" w:rsidR="00031885" w:rsidRPr="00031885" w:rsidRDefault="00031885" w:rsidP="00BE0225">
            <w:pPr>
              <w:rPr>
                <w:sz w:val="13"/>
                <w:szCs w:val="13"/>
              </w:rPr>
            </w:pPr>
            <w:r w:rsidRPr="00031885">
              <w:rPr>
                <w:sz w:val="13"/>
                <w:szCs w:val="13"/>
              </w:rPr>
              <w:t>AGOSTO</w:t>
            </w:r>
          </w:p>
        </w:tc>
        <w:tc>
          <w:tcPr>
            <w:tcW w:w="1446" w:type="dxa"/>
            <w:shd w:val="clear" w:color="auto" w:fill="C5DCF9"/>
          </w:tcPr>
          <w:p w14:paraId="49C264CF" w14:textId="77777777" w:rsidR="00031885" w:rsidRPr="00031885" w:rsidRDefault="00031885" w:rsidP="00BE0225">
            <w:pPr>
              <w:rPr>
                <w:sz w:val="13"/>
                <w:szCs w:val="13"/>
              </w:rPr>
            </w:pPr>
            <w:r w:rsidRPr="00031885">
              <w:rPr>
                <w:sz w:val="13"/>
                <w:szCs w:val="13"/>
              </w:rPr>
              <w:t>SEPTIEMBRE</w:t>
            </w:r>
          </w:p>
        </w:tc>
        <w:tc>
          <w:tcPr>
            <w:tcW w:w="967" w:type="dxa"/>
            <w:shd w:val="clear" w:color="auto" w:fill="C5DCF9"/>
          </w:tcPr>
          <w:p w14:paraId="41A22F4B" w14:textId="77777777" w:rsidR="00031885" w:rsidRPr="00031885" w:rsidRDefault="00031885" w:rsidP="00BE0225">
            <w:pPr>
              <w:rPr>
                <w:sz w:val="13"/>
                <w:szCs w:val="13"/>
              </w:rPr>
            </w:pPr>
            <w:r w:rsidRPr="00031885">
              <w:rPr>
                <w:sz w:val="13"/>
                <w:szCs w:val="13"/>
              </w:rPr>
              <w:t>OCTUBRE</w:t>
            </w:r>
          </w:p>
        </w:tc>
        <w:tc>
          <w:tcPr>
            <w:tcW w:w="1771" w:type="dxa"/>
            <w:shd w:val="clear" w:color="auto" w:fill="C5DCF9"/>
          </w:tcPr>
          <w:p w14:paraId="05FD1EC6" w14:textId="77777777" w:rsidR="00031885" w:rsidRPr="00031885" w:rsidRDefault="00031885" w:rsidP="00BE0225">
            <w:pPr>
              <w:rPr>
                <w:sz w:val="13"/>
                <w:szCs w:val="13"/>
              </w:rPr>
            </w:pPr>
            <w:r w:rsidRPr="00031885">
              <w:rPr>
                <w:sz w:val="13"/>
                <w:szCs w:val="13"/>
              </w:rPr>
              <w:t>NOVIEMBRE</w:t>
            </w:r>
          </w:p>
        </w:tc>
        <w:tc>
          <w:tcPr>
            <w:tcW w:w="1313" w:type="dxa"/>
            <w:shd w:val="clear" w:color="auto" w:fill="C5DCF9"/>
          </w:tcPr>
          <w:p w14:paraId="5A925331" w14:textId="77777777" w:rsidR="00031885" w:rsidRPr="00031885" w:rsidRDefault="00031885" w:rsidP="00BE0225">
            <w:pPr>
              <w:rPr>
                <w:sz w:val="13"/>
                <w:szCs w:val="13"/>
              </w:rPr>
            </w:pPr>
            <w:r w:rsidRPr="00031885">
              <w:rPr>
                <w:sz w:val="13"/>
                <w:szCs w:val="13"/>
              </w:rPr>
              <w:t>DICIEMBRE</w:t>
            </w:r>
          </w:p>
        </w:tc>
      </w:tr>
      <w:tr w:rsidR="00031885" w:rsidRPr="00031885" w14:paraId="0278242E" w14:textId="77777777" w:rsidTr="00BE0225">
        <w:tc>
          <w:tcPr>
            <w:tcW w:w="1058" w:type="dxa"/>
            <w:shd w:val="clear" w:color="auto" w:fill="FFC5BF"/>
          </w:tcPr>
          <w:p w14:paraId="031EEF6B" w14:textId="77777777" w:rsidR="00031885" w:rsidRPr="00031885" w:rsidRDefault="00031885" w:rsidP="00BE0225">
            <w:pPr>
              <w:rPr>
                <w:sz w:val="13"/>
                <w:szCs w:val="13"/>
              </w:rPr>
            </w:pPr>
            <w:r w:rsidRPr="00031885">
              <w:rPr>
                <w:sz w:val="13"/>
                <w:szCs w:val="13"/>
              </w:rPr>
              <w:t>UHB</w:t>
            </w:r>
          </w:p>
        </w:tc>
        <w:tc>
          <w:tcPr>
            <w:tcW w:w="1145" w:type="dxa"/>
            <w:shd w:val="clear" w:color="auto" w:fill="FFC5BF"/>
          </w:tcPr>
          <w:p w14:paraId="54D37BF1" w14:textId="77777777" w:rsidR="00031885" w:rsidRPr="00031885" w:rsidRDefault="00031885" w:rsidP="00BE0225">
            <w:pPr>
              <w:rPr>
                <w:sz w:val="13"/>
                <w:szCs w:val="13"/>
              </w:rPr>
            </w:pPr>
            <w:r w:rsidRPr="00031885">
              <w:rPr>
                <w:sz w:val="13"/>
                <w:szCs w:val="13"/>
              </w:rPr>
              <w:t>UHB</w:t>
            </w:r>
          </w:p>
        </w:tc>
        <w:tc>
          <w:tcPr>
            <w:tcW w:w="1085" w:type="dxa"/>
            <w:shd w:val="clear" w:color="auto" w:fill="FFC5BF"/>
          </w:tcPr>
          <w:p w14:paraId="50469C80" w14:textId="77777777" w:rsidR="00031885" w:rsidRPr="00031885" w:rsidRDefault="00031885" w:rsidP="00BE0225">
            <w:pPr>
              <w:rPr>
                <w:sz w:val="13"/>
                <w:szCs w:val="13"/>
              </w:rPr>
            </w:pPr>
            <w:r w:rsidRPr="00031885">
              <w:rPr>
                <w:sz w:val="13"/>
                <w:szCs w:val="13"/>
              </w:rPr>
              <w:t>UHB</w:t>
            </w:r>
          </w:p>
        </w:tc>
        <w:tc>
          <w:tcPr>
            <w:tcW w:w="1011" w:type="dxa"/>
            <w:shd w:val="clear" w:color="auto" w:fill="FFC5BF"/>
          </w:tcPr>
          <w:p w14:paraId="3FEEC413" w14:textId="77777777" w:rsidR="00031885" w:rsidRPr="00031885" w:rsidRDefault="00031885" w:rsidP="00BE0225">
            <w:pPr>
              <w:rPr>
                <w:sz w:val="13"/>
                <w:szCs w:val="13"/>
              </w:rPr>
            </w:pPr>
            <w:r w:rsidRPr="00031885">
              <w:rPr>
                <w:sz w:val="13"/>
                <w:szCs w:val="13"/>
              </w:rPr>
              <w:t>UHB</w:t>
            </w:r>
          </w:p>
        </w:tc>
        <w:tc>
          <w:tcPr>
            <w:tcW w:w="1035" w:type="dxa"/>
            <w:shd w:val="clear" w:color="auto" w:fill="FFC5BF"/>
          </w:tcPr>
          <w:p w14:paraId="45E4E41E" w14:textId="77777777" w:rsidR="00031885" w:rsidRPr="00031885" w:rsidRDefault="00031885" w:rsidP="00BE0225">
            <w:pPr>
              <w:rPr>
                <w:sz w:val="13"/>
                <w:szCs w:val="13"/>
              </w:rPr>
            </w:pPr>
            <w:r w:rsidRPr="00031885">
              <w:rPr>
                <w:sz w:val="13"/>
                <w:szCs w:val="13"/>
              </w:rPr>
              <w:t>UHB</w:t>
            </w:r>
          </w:p>
        </w:tc>
        <w:tc>
          <w:tcPr>
            <w:tcW w:w="1029" w:type="dxa"/>
            <w:shd w:val="clear" w:color="auto" w:fill="C5DCF9"/>
          </w:tcPr>
          <w:p w14:paraId="79103D38" w14:textId="77777777" w:rsidR="00031885" w:rsidRPr="00031885" w:rsidRDefault="00031885" w:rsidP="00BE0225">
            <w:pPr>
              <w:rPr>
                <w:sz w:val="13"/>
                <w:szCs w:val="13"/>
              </w:rPr>
            </w:pPr>
            <w:r w:rsidRPr="00031885">
              <w:rPr>
                <w:sz w:val="13"/>
                <w:szCs w:val="13"/>
              </w:rPr>
              <w:t>CSM</w:t>
            </w:r>
          </w:p>
        </w:tc>
        <w:tc>
          <w:tcPr>
            <w:tcW w:w="1013" w:type="dxa"/>
            <w:shd w:val="clear" w:color="auto" w:fill="C5DCF9"/>
          </w:tcPr>
          <w:p w14:paraId="7F0983E0" w14:textId="77777777" w:rsidR="00031885" w:rsidRPr="00031885" w:rsidRDefault="00031885" w:rsidP="00BE0225">
            <w:pPr>
              <w:rPr>
                <w:sz w:val="13"/>
                <w:szCs w:val="13"/>
              </w:rPr>
            </w:pPr>
            <w:r w:rsidRPr="00031885">
              <w:rPr>
                <w:sz w:val="13"/>
                <w:szCs w:val="13"/>
              </w:rPr>
              <w:t>CSM</w:t>
            </w:r>
          </w:p>
        </w:tc>
        <w:tc>
          <w:tcPr>
            <w:tcW w:w="1121" w:type="dxa"/>
            <w:shd w:val="clear" w:color="auto" w:fill="C5DCF9"/>
          </w:tcPr>
          <w:p w14:paraId="2B15365E" w14:textId="77777777" w:rsidR="00031885" w:rsidRPr="00031885" w:rsidRDefault="00031885" w:rsidP="00BE0225">
            <w:pPr>
              <w:rPr>
                <w:sz w:val="13"/>
                <w:szCs w:val="13"/>
              </w:rPr>
            </w:pPr>
            <w:r w:rsidRPr="00031885">
              <w:rPr>
                <w:sz w:val="13"/>
                <w:szCs w:val="13"/>
              </w:rPr>
              <w:t>CSM</w:t>
            </w:r>
          </w:p>
        </w:tc>
        <w:tc>
          <w:tcPr>
            <w:tcW w:w="1446" w:type="dxa"/>
            <w:shd w:val="clear" w:color="auto" w:fill="C5DCF9"/>
          </w:tcPr>
          <w:p w14:paraId="67D36FB7" w14:textId="77777777" w:rsidR="00031885" w:rsidRPr="00031885" w:rsidRDefault="00031885" w:rsidP="00BE0225">
            <w:pPr>
              <w:rPr>
                <w:sz w:val="13"/>
                <w:szCs w:val="13"/>
              </w:rPr>
            </w:pPr>
            <w:r w:rsidRPr="00031885">
              <w:rPr>
                <w:sz w:val="13"/>
                <w:szCs w:val="13"/>
              </w:rPr>
              <w:t>CSM</w:t>
            </w:r>
          </w:p>
        </w:tc>
        <w:tc>
          <w:tcPr>
            <w:tcW w:w="967" w:type="dxa"/>
            <w:shd w:val="clear" w:color="auto" w:fill="C5DCF9"/>
          </w:tcPr>
          <w:p w14:paraId="3571A8D5" w14:textId="77777777" w:rsidR="00031885" w:rsidRPr="00031885" w:rsidRDefault="00031885" w:rsidP="00BE0225">
            <w:pPr>
              <w:rPr>
                <w:sz w:val="13"/>
                <w:szCs w:val="13"/>
              </w:rPr>
            </w:pPr>
            <w:r w:rsidRPr="00031885">
              <w:rPr>
                <w:sz w:val="13"/>
                <w:szCs w:val="13"/>
              </w:rPr>
              <w:t>CSM</w:t>
            </w:r>
          </w:p>
        </w:tc>
        <w:tc>
          <w:tcPr>
            <w:tcW w:w="1771" w:type="dxa"/>
            <w:shd w:val="clear" w:color="auto" w:fill="C5DCF9"/>
          </w:tcPr>
          <w:p w14:paraId="6466B5B0" w14:textId="77777777" w:rsidR="00031885" w:rsidRPr="00031885" w:rsidRDefault="00031885" w:rsidP="00BE0225">
            <w:pPr>
              <w:rPr>
                <w:sz w:val="13"/>
                <w:szCs w:val="13"/>
              </w:rPr>
            </w:pPr>
            <w:r w:rsidRPr="00031885">
              <w:rPr>
                <w:sz w:val="13"/>
                <w:szCs w:val="13"/>
              </w:rPr>
              <w:t>CSM</w:t>
            </w:r>
          </w:p>
        </w:tc>
        <w:tc>
          <w:tcPr>
            <w:tcW w:w="1313" w:type="dxa"/>
            <w:shd w:val="clear" w:color="auto" w:fill="C5DCF9"/>
          </w:tcPr>
          <w:p w14:paraId="535517A0" w14:textId="77777777" w:rsidR="00031885" w:rsidRPr="00031885" w:rsidRDefault="00031885" w:rsidP="00BE0225">
            <w:pPr>
              <w:rPr>
                <w:sz w:val="13"/>
                <w:szCs w:val="13"/>
              </w:rPr>
            </w:pPr>
            <w:r w:rsidRPr="00031885">
              <w:rPr>
                <w:sz w:val="13"/>
                <w:szCs w:val="13"/>
              </w:rPr>
              <w:t>CSM</w:t>
            </w:r>
          </w:p>
        </w:tc>
      </w:tr>
      <w:tr w:rsidR="00031885" w:rsidRPr="00031885" w14:paraId="568B378E" w14:textId="77777777" w:rsidTr="00BE0225">
        <w:tc>
          <w:tcPr>
            <w:tcW w:w="13994" w:type="dxa"/>
            <w:gridSpan w:val="12"/>
            <w:shd w:val="clear" w:color="auto" w:fill="BAF8C6"/>
          </w:tcPr>
          <w:p w14:paraId="56109E06" w14:textId="272A50F7" w:rsidR="00031885" w:rsidRPr="00031885" w:rsidRDefault="00031885" w:rsidP="00BE0225">
            <w:pPr>
              <w:rPr>
                <w:b/>
                <w:bCs/>
                <w:sz w:val="13"/>
                <w:szCs w:val="13"/>
              </w:rPr>
            </w:pPr>
            <w:r w:rsidRPr="00031885">
              <w:rPr>
                <w:sz w:val="13"/>
                <w:szCs w:val="13"/>
                <w:shd w:val="clear" w:color="auto" w:fill="C5DCF9"/>
              </w:rPr>
              <w:t xml:space="preserve">                                                                                          </w:t>
            </w:r>
            <w:r w:rsidRPr="00031885">
              <w:rPr>
                <w:sz w:val="13"/>
                <w:szCs w:val="13"/>
                <w:shd w:val="clear" w:color="auto" w:fill="B0E6FA"/>
              </w:rPr>
              <w:t xml:space="preserve">               </w:t>
            </w:r>
            <w:r>
              <w:rPr>
                <w:sz w:val="13"/>
                <w:szCs w:val="13"/>
              </w:rPr>
              <w:t xml:space="preserve">        </w:t>
            </w:r>
            <w:r w:rsidRPr="00031885">
              <w:rPr>
                <w:b/>
                <w:bCs/>
                <w:sz w:val="13"/>
                <w:szCs w:val="13"/>
              </w:rPr>
              <w:t>R3</w:t>
            </w:r>
          </w:p>
        </w:tc>
      </w:tr>
      <w:tr w:rsidR="00031885" w:rsidRPr="00031885" w14:paraId="19687863" w14:textId="77777777" w:rsidTr="00BE0225">
        <w:tc>
          <w:tcPr>
            <w:tcW w:w="1058" w:type="dxa"/>
            <w:shd w:val="clear" w:color="auto" w:fill="C5DCF9"/>
          </w:tcPr>
          <w:p w14:paraId="35DF183B" w14:textId="77777777" w:rsidR="00031885" w:rsidRPr="00031885" w:rsidRDefault="00031885" w:rsidP="00BE0225">
            <w:pPr>
              <w:rPr>
                <w:sz w:val="13"/>
                <w:szCs w:val="13"/>
              </w:rPr>
            </w:pPr>
            <w:r w:rsidRPr="00031885">
              <w:rPr>
                <w:sz w:val="13"/>
                <w:szCs w:val="13"/>
              </w:rPr>
              <w:t>ENERO</w:t>
            </w:r>
          </w:p>
        </w:tc>
        <w:tc>
          <w:tcPr>
            <w:tcW w:w="1145" w:type="dxa"/>
            <w:shd w:val="clear" w:color="auto" w:fill="C5DCF9"/>
          </w:tcPr>
          <w:p w14:paraId="4AB15A83" w14:textId="77777777" w:rsidR="00031885" w:rsidRPr="00031885" w:rsidRDefault="00031885" w:rsidP="00BE0225">
            <w:pPr>
              <w:rPr>
                <w:sz w:val="13"/>
                <w:szCs w:val="13"/>
              </w:rPr>
            </w:pPr>
            <w:r w:rsidRPr="00031885">
              <w:rPr>
                <w:sz w:val="13"/>
                <w:szCs w:val="13"/>
              </w:rPr>
              <w:t>FEBRERO</w:t>
            </w:r>
          </w:p>
        </w:tc>
        <w:tc>
          <w:tcPr>
            <w:tcW w:w="1085" w:type="dxa"/>
            <w:shd w:val="clear" w:color="auto" w:fill="C5DCF9"/>
          </w:tcPr>
          <w:p w14:paraId="10EA2D95" w14:textId="77777777" w:rsidR="00031885" w:rsidRPr="00031885" w:rsidRDefault="00031885" w:rsidP="00BE0225">
            <w:pPr>
              <w:rPr>
                <w:sz w:val="13"/>
                <w:szCs w:val="13"/>
              </w:rPr>
            </w:pPr>
            <w:r w:rsidRPr="00031885">
              <w:rPr>
                <w:sz w:val="13"/>
                <w:szCs w:val="13"/>
              </w:rPr>
              <w:t>MARZO</w:t>
            </w:r>
          </w:p>
        </w:tc>
        <w:tc>
          <w:tcPr>
            <w:tcW w:w="1011" w:type="dxa"/>
            <w:shd w:val="clear" w:color="auto" w:fill="C5DCF9"/>
          </w:tcPr>
          <w:p w14:paraId="02E36661" w14:textId="77777777" w:rsidR="00031885" w:rsidRPr="00031885" w:rsidRDefault="00031885" w:rsidP="00BE0225">
            <w:pPr>
              <w:rPr>
                <w:sz w:val="13"/>
                <w:szCs w:val="13"/>
              </w:rPr>
            </w:pPr>
            <w:r w:rsidRPr="00031885">
              <w:rPr>
                <w:sz w:val="13"/>
                <w:szCs w:val="13"/>
              </w:rPr>
              <w:t>ABRIL</w:t>
            </w:r>
          </w:p>
        </w:tc>
        <w:tc>
          <w:tcPr>
            <w:tcW w:w="1035" w:type="dxa"/>
            <w:shd w:val="clear" w:color="auto" w:fill="C5DCF9"/>
          </w:tcPr>
          <w:p w14:paraId="68DB4205" w14:textId="77777777" w:rsidR="00031885" w:rsidRPr="00031885" w:rsidRDefault="00031885" w:rsidP="00BE0225">
            <w:pPr>
              <w:rPr>
                <w:sz w:val="13"/>
                <w:szCs w:val="13"/>
              </w:rPr>
            </w:pPr>
            <w:r w:rsidRPr="00031885">
              <w:rPr>
                <w:sz w:val="13"/>
                <w:szCs w:val="13"/>
              </w:rPr>
              <w:t>MAYO</w:t>
            </w:r>
          </w:p>
        </w:tc>
        <w:tc>
          <w:tcPr>
            <w:tcW w:w="1029" w:type="dxa"/>
            <w:shd w:val="clear" w:color="auto" w:fill="BAF8C6"/>
          </w:tcPr>
          <w:p w14:paraId="3E80AF28" w14:textId="77777777" w:rsidR="00031885" w:rsidRPr="00031885" w:rsidRDefault="00031885" w:rsidP="00BE0225">
            <w:pPr>
              <w:rPr>
                <w:sz w:val="13"/>
                <w:szCs w:val="13"/>
              </w:rPr>
            </w:pPr>
            <w:r w:rsidRPr="00031885">
              <w:rPr>
                <w:sz w:val="13"/>
                <w:szCs w:val="13"/>
              </w:rPr>
              <w:t>JUNIO</w:t>
            </w:r>
          </w:p>
        </w:tc>
        <w:tc>
          <w:tcPr>
            <w:tcW w:w="1013" w:type="dxa"/>
            <w:shd w:val="clear" w:color="auto" w:fill="BAF8C6"/>
          </w:tcPr>
          <w:p w14:paraId="69CC6D3E" w14:textId="77777777" w:rsidR="00031885" w:rsidRPr="00031885" w:rsidRDefault="00031885" w:rsidP="00BE0225">
            <w:pPr>
              <w:rPr>
                <w:sz w:val="13"/>
                <w:szCs w:val="13"/>
              </w:rPr>
            </w:pPr>
            <w:r w:rsidRPr="00031885">
              <w:rPr>
                <w:sz w:val="13"/>
                <w:szCs w:val="13"/>
              </w:rPr>
              <w:t>JULIO</w:t>
            </w:r>
          </w:p>
        </w:tc>
        <w:tc>
          <w:tcPr>
            <w:tcW w:w="1121" w:type="dxa"/>
            <w:shd w:val="clear" w:color="auto" w:fill="BAF8C6"/>
          </w:tcPr>
          <w:p w14:paraId="6287C9F3" w14:textId="77777777" w:rsidR="00031885" w:rsidRPr="00031885" w:rsidRDefault="00031885" w:rsidP="00BE0225">
            <w:pPr>
              <w:rPr>
                <w:sz w:val="13"/>
                <w:szCs w:val="13"/>
              </w:rPr>
            </w:pPr>
            <w:r w:rsidRPr="00031885">
              <w:rPr>
                <w:sz w:val="13"/>
                <w:szCs w:val="13"/>
              </w:rPr>
              <w:t>AGOSTO</w:t>
            </w:r>
          </w:p>
        </w:tc>
        <w:tc>
          <w:tcPr>
            <w:tcW w:w="1446" w:type="dxa"/>
            <w:shd w:val="clear" w:color="auto" w:fill="BAF8C6"/>
          </w:tcPr>
          <w:p w14:paraId="0E5B54BC" w14:textId="77777777" w:rsidR="00031885" w:rsidRPr="00031885" w:rsidRDefault="00031885" w:rsidP="00BE0225">
            <w:pPr>
              <w:rPr>
                <w:sz w:val="13"/>
                <w:szCs w:val="13"/>
              </w:rPr>
            </w:pPr>
            <w:r w:rsidRPr="00031885">
              <w:rPr>
                <w:sz w:val="13"/>
                <w:szCs w:val="13"/>
              </w:rPr>
              <w:t>SEPTIEMBRE</w:t>
            </w:r>
          </w:p>
        </w:tc>
        <w:tc>
          <w:tcPr>
            <w:tcW w:w="967" w:type="dxa"/>
            <w:shd w:val="clear" w:color="auto" w:fill="BAF8C6"/>
          </w:tcPr>
          <w:p w14:paraId="60CE6186" w14:textId="77777777" w:rsidR="00031885" w:rsidRPr="00031885" w:rsidRDefault="00031885" w:rsidP="00BE0225">
            <w:pPr>
              <w:rPr>
                <w:sz w:val="13"/>
                <w:szCs w:val="13"/>
              </w:rPr>
            </w:pPr>
            <w:r w:rsidRPr="00031885">
              <w:rPr>
                <w:sz w:val="13"/>
                <w:szCs w:val="13"/>
              </w:rPr>
              <w:t>OCTUBRE</w:t>
            </w:r>
          </w:p>
        </w:tc>
        <w:tc>
          <w:tcPr>
            <w:tcW w:w="1771" w:type="dxa"/>
            <w:shd w:val="clear" w:color="auto" w:fill="BAF8C6"/>
          </w:tcPr>
          <w:p w14:paraId="6880387B" w14:textId="77777777" w:rsidR="00031885" w:rsidRPr="00031885" w:rsidRDefault="00031885" w:rsidP="00BE0225">
            <w:pPr>
              <w:rPr>
                <w:sz w:val="13"/>
                <w:szCs w:val="13"/>
              </w:rPr>
            </w:pPr>
            <w:r w:rsidRPr="00031885">
              <w:rPr>
                <w:sz w:val="13"/>
                <w:szCs w:val="13"/>
              </w:rPr>
              <w:t>NOVIEMBRE</w:t>
            </w:r>
          </w:p>
        </w:tc>
        <w:tc>
          <w:tcPr>
            <w:tcW w:w="1313" w:type="dxa"/>
            <w:shd w:val="clear" w:color="auto" w:fill="BAF8C6"/>
          </w:tcPr>
          <w:p w14:paraId="1A03A89E" w14:textId="77777777" w:rsidR="00031885" w:rsidRPr="00031885" w:rsidRDefault="00031885" w:rsidP="00BE0225">
            <w:pPr>
              <w:rPr>
                <w:sz w:val="13"/>
                <w:szCs w:val="13"/>
              </w:rPr>
            </w:pPr>
            <w:r w:rsidRPr="00031885">
              <w:rPr>
                <w:sz w:val="13"/>
                <w:szCs w:val="13"/>
              </w:rPr>
              <w:t>DICIEMBRE</w:t>
            </w:r>
          </w:p>
        </w:tc>
      </w:tr>
      <w:tr w:rsidR="00031885" w:rsidRPr="00031885" w14:paraId="7F8EDFAD" w14:textId="77777777" w:rsidTr="00BE0225">
        <w:tc>
          <w:tcPr>
            <w:tcW w:w="1058" w:type="dxa"/>
            <w:shd w:val="clear" w:color="auto" w:fill="C5DCF9"/>
          </w:tcPr>
          <w:p w14:paraId="57DF3046" w14:textId="77777777" w:rsidR="00031885" w:rsidRPr="00031885" w:rsidRDefault="00031885" w:rsidP="00BE0225">
            <w:pPr>
              <w:rPr>
                <w:sz w:val="13"/>
                <w:szCs w:val="13"/>
              </w:rPr>
            </w:pPr>
            <w:r w:rsidRPr="00031885">
              <w:rPr>
                <w:sz w:val="13"/>
                <w:szCs w:val="13"/>
              </w:rPr>
              <w:t>CSM</w:t>
            </w:r>
          </w:p>
        </w:tc>
        <w:tc>
          <w:tcPr>
            <w:tcW w:w="1145" w:type="dxa"/>
            <w:shd w:val="clear" w:color="auto" w:fill="C5DCF9"/>
          </w:tcPr>
          <w:p w14:paraId="284BE41E" w14:textId="77777777" w:rsidR="00031885" w:rsidRPr="00031885" w:rsidRDefault="00031885" w:rsidP="00BE0225">
            <w:pPr>
              <w:rPr>
                <w:sz w:val="13"/>
                <w:szCs w:val="13"/>
              </w:rPr>
            </w:pPr>
            <w:r w:rsidRPr="00031885">
              <w:rPr>
                <w:sz w:val="13"/>
                <w:szCs w:val="13"/>
              </w:rPr>
              <w:t>CSM</w:t>
            </w:r>
          </w:p>
        </w:tc>
        <w:tc>
          <w:tcPr>
            <w:tcW w:w="1085" w:type="dxa"/>
            <w:shd w:val="clear" w:color="auto" w:fill="C5DCF9"/>
          </w:tcPr>
          <w:p w14:paraId="027B21F4" w14:textId="77777777" w:rsidR="00031885" w:rsidRPr="00031885" w:rsidRDefault="00031885" w:rsidP="00BE0225">
            <w:pPr>
              <w:rPr>
                <w:sz w:val="13"/>
                <w:szCs w:val="13"/>
              </w:rPr>
            </w:pPr>
            <w:r w:rsidRPr="00031885">
              <w:rPr>
                <w:sz w:val="13"/>
                <w:szCs w:val="13"/>
              </w:rPr>
              <w:t>CSM</w:t>
            </w:r>
          </w:p>
        </w:tc>
        <w:tc>
          <w:tcPr>
            <w:tcW w:w="1011" w:type="dxa"/>
            <w:shd w:val="clear" w:color="auto" w:fill="C5DCF9"/>
          </w:tcPr>
          <w:p w14:paraId="48D232F4" w14:textId="77777777" w:rsidR="00031885" w:rsidRPr="00031885" w:rsidRDefault="00031885" w:rsidP="00BE0225">
            <w:pPr>
              <w:rPr>
                <w:sz w:val="13"/>
                <w:szCs w:val="13"/>
              </w:rPr>
            </w:pPr>
            <w:r w:rsidRPr="00031885">
              <w:rPr>
                <w:sz w:val="13"/>
                <w:szCs w:val="13"/>
              </w:rPr>
              <w:t>URRC</w:t>
            </w:r>
          </w:p>
        </w:tc>
        <w:tc>
          <w:tcPr>
            <w:tcW w:w="1035" w:type="dxa"/>
            <w:shd w:val="clear" w:color="auto" w:fill="C5DCF9"/>
          </w:tcPr>
          <w:p w14:paraId="42F9A604" w14:textId="77777777" w:rsidR="00031885" w:rsidRPr="00031885" w:rsidRDefault="00031885" w:rsidP="00BE0225">
            <w:pPr>
              <w:rPr>
                <w:sz w:val="13"/>
                <w:szCs w:val="13"/>
              </w:rPr>
            </w:pPr>
            <w:r w:rsidRPr="00031885">
              <w:rPr>
                <w:sz w:val="13"/>
                <w:szCs w:val="13"/>
              </w:rPr>
              <w:t>URRC</w:t>
            </w:r>
          </w:p>
        </w:tc>
        <w:tc>
          <w:tcPr>
            <w:tcW w:w="1029" w:type="dxa"/>
            <w:shd w:val="clear" w:color="auto" w:fill="BAF8C6"/>
          </w:tcPr>
          <w:p w14:paraId="7E62BD18" w14:textId="69CBD86B" w:rsidR="00031885" w:rsidRPr="00031885" w:rsidRDefault="008C04DB" w:rsidP="00BE0225">
            <w:pPr>
              <w:rPr>
                <w:sz w:val="13"/>
                <w:szCs w:val="13"/>
              </w:rPr>
            </w:pPr>
            <w:r>
              <w:rPr>
                <w:sz w:val="13"/>
                <w:szCs w:val="13"/>
              </w:rPr>
              <w:t>UME-</w:t>
            </w:r>
            <w:r w:rsidR="00031885" w:rsidRPr="00031885">
              <w:rPr>
                <w:sz w:val="13"/>
                <w:szCs w:val="13"/>
              </w:rPr>
              <w:t>TCA</w:t>
            </w:r>
          </w:p>
        </w:tc>
        <w:tc>
          <w:tcPr>
            <w:tcW w:w="1013" w:type="dxa"/>
            <w:shd w:val="clear" w:color="auto" w:fill="BAF8C6"/>
          </w:tcPr>
          <w:p w14:paraId="2CFD3329" w14:textId="3EAA7949" w:rsidR="00031885" w:rsidRPr="00031885" w:rsidRDefault="008C04DB" w:rsidP="00BE0225">
            <w:pPr>
              <w:rPr>
                <w:sz w:val="13"/>
                <w:szCs w:val="13"/>
              </w:rPr>
            </w:pPr>
            <w:r>
              <w:rPr>
                <w:sz w:val="13"/>
                <w:szCs w:val="13"/>
              </w:rPr>
              <w:t>UME-</w:t>
            </w:r>
            <w:r w:rsidR="00031885" w:rsidRPr="00031885">
              <w:rPr>
                <w:sz w:val="13"/>
                <w:szCs w:val="13"/>
              </w:rPr>
              <w:t>TCA</w:t>
            </w:r>
          </w:p>
        </w:tc>
        <w:tc>
          <w:tcPr>
            <w:tcW w:w="1121" w:type="dxa"/>
            <w:shd w:val="clear" w:color="auto" w:fill="BAF8C6"/>
          </w:tcPr>
          <w:p w14:paraId="08A08609" w14:textId="02012A30" w:rsidR="00031885" w:rsidRPr="00031885" w:rsidRDefault="008C04DB" w:rsidP="00BE0225">
            <w:pPr>
              <w:rPr>
                <w:sz w:val="13"/>
                <w:szCs w:val="13"/>
              </w:rPr>
            </w:pPr>
            <w:r>
              <w:rPr>
                <w:sz w:val="13"/>
                <w:szCs w:val="13"/>
              </w:rPr>
              <w:t>UME-</w:t>
            </w:r>
            <w:r w:rsidR="00031885" w:rsidRPr="00031885">
              <w:rPr>
                <w:sz w:val="13"/>
                <w:szCs w:val="13"/>
              </w:rPr>
              <w:t>TCA</w:t>
            </w:r>
          </w:p>
        </w:tc>
        <w:tc>
          <w:tcPr>
            <w:tcW w:w="1446" w:type="dxa"/>
            <w:shd w:val="clear" w:color="auto" w:fill="BAF8C6"/>
          </w:tcPr>
          <w:p w14:paraId="1142CE74" w14:textId="77F6E8B3" w:rsidR="00031885" w:rsidRPr="00031885" w:rsidRDefault="008C04DB" w:rsidP="00BE0225">
            <w:pPr>
              <w:rPr>
                <w:sz w:val="13"/>
                <w:szCs w:val="13"/>
              </w:rPr>
            </w:pPr>
            <w:r>
              <w:rPr>
                <w:sz w:val="13"/>
                <w:szCs w:val="13"/>
              </w:rPr>
              <w:t>UME-</w:t>
            </w:r>
            <w:r w:rsidR="00031885" w:rsidRPr="00031885">
              <w:rPr>
                <w:sz w:val="13"/>
                <w:szCs w:val="13"/>
              </w:rPr>
              <w:t>TCA</w:t>
            </w:r>
          </w:p>
        </w:tc>
        <w:tc>
          <w:tcPr>
            <w:tcW w:w="967" w:type="dxa"/>
            <w:shd w:val="clear" w:color="auto" w:fill="BAF8C6"/>
          </w:tcPr>
          <w:p w14:paraId="4AF7010C" w14:textId="77777777" w:rsidR="00031885" w:rsidRPr="00031885" w:rsidRDefault="00031885" w:rsidP="00BE0225">
            <w:pPr>
              <w:rPr>
                <w:sz w:val="13"/>
                <w:szCs w:val="13"/>
              </w:rPr>
            </w:pPr>
            <w:r w:rsidRPr="00031885">
              <w:rPr>
                <w:sz w:val="13"/>
                <w:szCs w:val="13"/>
              </w:rPr>
              <w:t>IC</w:t>
            </w:r>
          </w:p>
        </w:tc>
        <w:tc>
          <w:tcPr>
            <w:tcW w:w="1771" w:type="dxa"/>
            <w:shd w:val="clear" w:color="auto" w:fill="BAF8C6"/>
          </w:tcPr>
          <w:p w14:paraId="00EFF916" w14:textId="77777777" w:rsidR="00031885" w:rsidRPr="00031885" w:rsidRDefault="00031885" w:rsidP="00BE0225">
            <w:pPr>
              <w:rPr>
                <w:sz w:val="13"/>
                <w:szCs w:val="13"/>
              </w:rPr>
            </w:pPr>
            <w:r w:rsidRPr="00031885">
              <w:rPr>
                <w:sz w:val="13"/>
                <w:szCs w:val="13"/>
              </w:rPr>
              <w:t>IC</w:t>
            </w:r>
          </w:p>
        </w:tc>
        <w:tc>
          <w:tcPr>
            <w:tcW w:w="1313" w:type="dxa"/>
            <w:shd w:val="clear" w:color="auto" w:fill="BAF8C6"/>
          </w:tcPr>
          <w:p w14:paraId="11337EA9" w14:textId="77777777" w:rsidR="00031885" w:rsidRPr="00031885" w:rsidRDefault="00031885" w:rsidP="00BE0225">
            <w:pPr>
              <w:rPr>
                <w:sz w:val="13"/>
                <w:szCs w:val="13"/>
              </w:rPr>
            </w:pPr>
            <w:r w:rsidRPr="00031885">
              <w:rPr>
                <w:sz w:val="13"/>
                <w:szCs w:val="13"/>
              </w:rPr>
              <w:t xml:space="preserve">IC </w:t>
            </w:r>
          </w:p>
        </w:tc>
      </w:tr>
      <w:tr w:rsidR="00031885" w:rsidRPr="00031885" w14:paraId="405819C8" w14:textId="77777777" w:rsidTr="00BE0225">
        <w:tc>
          <w:tcPr>
            <w:tcW w:w="13994" w:type="dxa"/>
            <w:gridSpan w:val="12"/>
            <w:shd w:val="clear" w:color="auto" w:fill="F1F7AC"/>
          </w:tcPr>
          <w:p w14:paraId="2727E3BA" w14:textId="57B3670A" w:rsidR="00031885" w:rsidRPr="00031885" w:rsidRDefault="00031885" w:rsidP="00BE0225">
            <w:pPr>
              <w:rPr>
                <w:b/>
                <w:bCs/>
                <w:sz w:val="13"/>
                <w:szCs w:val="13"/>
              </w:rPr>
            </w:pPr>
            <w:r w:rsidRPr="00031885">
              <w:rPr>
                <w:sz w:val="13"/>
                <w:szCs w:val="13"/>
                <w:shd w:val="clear" w:color="auto" w:fill="BAF8C6"/>
              </w:rPr>
              <w:t xml:space="preserve">                                                                                                  </w:t>
            </w:r>
            <w:r w:rsidRPr="00031885">
              <w:rPr>
                <w:sz w:val="13"/>
                <w:szCs w:val="13"/>
              </w:rPr>
              <w:t xml:space="preserve">      </w:t>
            </w:r>
            <w:r>
              <w:rPr>
                <w:sz w:val="13"/>
                <w:szCs w:val="13"/>
              </w:rPr>
              <w:t xml:space="preserve">          </w:t>
            </w:r>
            <w:r w:rsidRPr="00031885">
              <w:rPr>
                <w:b/>
                <w:bCs/>
                <w:sz w:val="13"/>
                <w:szCs w:val="13"/>
              </w:rPr>
              <w:t>R4</w:t>
            </w:r>
          </w:p>
        </w:tc>
      </w:tr>
      <w:tr w:rsidR="00031885" w:rsidRPr="00031885" w14:paraId="1FA6D745" w14:textId="77777777" w:rsidTr="00BE0225">
        <w:tc>
          <w:tcPr>
            <w:tcW w:w="1058" w:type="dxa"/>
            <w:shd w:val="clear" w:color="auto" w:fill="BAF8C6"/>
          </w:tcPr>
          <w:p w14:paraId="0EE1E4E0" w14:textId="77777777" w:rsidR="00031885" w:rsidRPr="00031885" w:rsidRDefault="00031885" w:rsidP="00BE0225">
            <w:pPr>
              <w:rPr>
                <w:sz w:val="13"/>
                <w:szCs w:val="13"/>
              </w:rPr>
            </w:pPr>
            <w:r w:rsidRPr="00031885">
              <w:rPr>
                <w:sz w:val="13"/>
                <w:szCs w:val="13"/>
              </w:rPr>
              <w:t>ENERO</w:t>
            </w:r>
          </w:p>
        </w:tc>
        <w:tc>
          <w:tcPr>
            <w:tcW w:w="1145" w:type="dxa"/>
            <w:shd w:val="clear" w:color="auto" w:fill="BAF8C6"/>
          </w:tcPr>
          <w:p w14:paraId="0B162957" w14:textId="77777777" w:rsidR="00031885" w:rsidRPr="00031885" w:rsidRDefault="00031885" w:rsidP="00BE0225">
            <w:pPr>
              <w:rPr>
                <w:sz w:val="13"/>
                <w:szCs w:val="13"/>
              </w:rPr>
            </w:pPr>
            <w:r w:rsidRPr="00031885">
              <w:rPr>
                <w:sz w:val="13"/>
                <w:szCs w:val="13"/>
              </w:rPr>
              <w:t>FEBRERO</w:t>
            </w:r>
          </w:p>
        </w:tc>
        <w:tc>
          <w:tcPr>
            <w:tcW w:w="1085" w:type="dxa"/>
            <w:shd w:val="clear" w:color="auto" w:fill="BAF8C6"/>
          </w:tcPr>
          <w:p w14:paraId="6C3C986A" w14:textId="77777777" w:rsidR="00031885" w:rsidRPr="00031885" w:rsidRDefault="00031885" w:rsidP="00BE0225">
            <w:pPr>
              <w:rPr>
                <w:sz w:val="13"/>
                <w:szCs w:val="13"/>
              </w:rPr>
            </w:pPr>
            <w:r w:rsidRPr="00031885">
              <w:rPr>
                <w:sz w:val="13"/>
                <w:szCs w:val="13"/>
              </w:rPr>
              <w:t>MARZO</w:t>
            </w:r>
          </w:p>
        </w:tc>
        <w:tc>
          <w:tcPr>
            <w:tcW w:w="1011" w:type="dxa"/>
            <w:shd w:val="clear" w:color="auto" w:fill="BAF8C6"/>
          </w:tcPr>
          <w:p w14:paraId="6BB001FB" w14:textId="77777777" w:rsidR="00031885" w:rsidRPr="00031885" w:rsidRDefault="00031885" w:rsidP="00BE0225">
            <w:pPr>
              <w:rPr>
                <w:sz w:val="13"/>
                <w:szCs w:val="13"/>
              </w:rPr>
            </w:pPr>
            <w:r w:rsidRPr="00031885">
              <w:rPr>
                <w:sz w:val="13"/>
                <w:szCs w:val="13"/>
              </w:rPr>
              <w:t>ABRIL</w:t>
            </w:r>
          </w:p>
        </w:tc>
        <w:tc>
          <w:tcPr>
            <w:tcW w:w="1035" w:type="dxa"/>
            <w:shd w:val="clear" w:color="auto" w:fill="BAF8C6"/>
          </w:tcPr>
          <w:p w14:paraId="5A48F48A" w14:textId="77777777" w:rsidR="00031885" w:rsidRPr="00031885" w:rsidRDefault="00031885" w:rsidP="00BE0225">
            <w:pPr>
              <w:rPr>
                <w:sz w:val="13"/>
                <w:szCs w:val="13"/>
              </w:rPr>
            </w:pPr>
            <w:r w:rsidRPr="00031885">
              <w:rPr>
                <w:sz w:val="13"/>
                <w:szCs w:val="13"/>
              </w:rPr>
              <w:t>MAYO</w:t>
            </w:r>
          </w:p>
        </w:tc>
        <w:tc>
          <w:tcPr>
            <w:tcW w:w="1029" w:type="dxa"/>
            <w:shd w:val="clear" w:color="auto" w:fill="F1F7AC"/>
          </w:tcPr>
          <w:p w14:paraId="3BDA43CD" w14:textId="77777777" w:rsidR="00031885" w:rsidRPr="00031885" w:rsidRDefault="00031885" w:rsidP="00BE0225">
            <w:pPr>
              <w:rPr>
                <w:sz w:val="13"/>
                <w:szCs w:val="13"/>
              </w:rPr>
            </w:pPr>
            <w:r w:rsidRPr="00031885">
              <w:rPr>
                <w:sz w:val="13"/>
                <w:szCs w:val="13"/>
              </w:rPr>
              <w:t>JUNIO</w:t>
            </w:r>
          </w:p>
        </w:tc>
        <w:tc>
          <w:tcPr>
            <w:tcW w:w="1013" w:type="dxa"/>
            <w:shd w:val="clear" w:color="auto" w:fill="F1F7AC"/>
          </w:tcPr>
          <w:p w14:paraId="3F67D801" w14:textId="77777777" w:rsidR="00031885" w:rsidRPr="00031885" w:rsidRDefault="00031885" w:rsidP="00BE0225">
            <w:pPr>
              <w:rPr>
                <w:sz w:val="13"/>
                <w:szCs w:val="13"/>
              </w:rPr>
            </w:pPr>
            <w:r w:rsidRPr="00031885">
              <w:rPr>
                <w:sz w:val="13"/>
                <w:szCs w:val="13"/>
              </w:rPr>
              <w:t>JULIO</w:t>
            </w:r>
          </w:p>
        </w:tc>
        <w:tc>
          <w:tcPr>
            <w:tcW w:w="1121" w:type="dxa"/>
            <w:shd w:val="clear" w:color="auto" w:fill="F1F7AC"/>
          </w:tcPr>
          <w:p w14:paraId="0DD6719D" w14:textId="77777777" w:rsidR="00031885" w:rsidRPr="00031885" w:rsidRDefault="00031885" w:rsidP="00BE0225">
            <w:pPr>
              <w:rPr>
                <w:sz w:val="13"/>
                <w:szCs w:val="13"/>
              </w:rPr>
            </w:pPr>
            <w:r w:rsidRPr="00031885">
              <w:rPr>
                <w:sz w:val="13"/>
                <w:szCs w:val="13"/>
              </w:rPr>
              <w:t>AGOSTO</w:t>
            </w:r>
          </w:p>
        </w:tc>
        <w:tc>
          <w:tcPr>
            <w:tcW w:w="1446" w:type="dxa"/>
            <w:shd w:val="clear" w:color="auto" w:fill="F1F7AC"/>
          </w:tcPr>
          <w:p w14:paraId="76D13FF1" w14:textId="77777777" w:rsidR="00031885" w:rsidRPr="00031885" w:rsidRDefault="00031885" w:rsidP="00BE0225">
            <w:pPr>
              <w:rPr>
                <w:sz w:val="13"/>
                <w:szCs w:val="13"/>
              </w:rPr>
            </w:pPr>
            <w:r w:rsidRPr="00031885">
              <w:rPr>
                <w:sz w:val="13"/>
                <w:szCs w:val="13"/>
              </w:rPr>
              <w:t>SEPTIEMBRE</w:t>
            </w:r>
          </w:p>
        </w:tc>
        <w:tc>
          <w:tcPr>
            <w:tcW w:w="967" w:type="dxa"/>
            <w:shd w:val="clear" w:color="auto" w:fill="F1F7AC"/>
          </w:tcPr>
          <w:p w14:paraId="548EEB53" w14:textId="77777777" w:rsidR="00031885" w:rsidRPr="00031885" w:rsidRDefault="00031885" w:rsidP="00BE0225">
            <w:pPr>
              <w:rPr>
                <w:sz w:val="13"/>
                <w:szCs w:val="13"/>
              </w:rPr>
            </w:pPr>
            <w:r w:rsidRPr="00031885">
              <w:rPr>
                <w:sz w:val="13"/>
                <w:szCs w:val="13"/>
              </w:rPr>
              <w:t>OCTUBRE</w:t>
            </w:r>
          </w:p>
        </w:tc>
        <w:tc>
          <w:tcPr>
            <w:tcW w:w="1771" w:type="dxa"/>
            <w:shd w:val="clear" w:color="auto" w:fill="F1F7AC"/>
          </w:tcPr>
          <w:p w14:paraId="09E6A2DA" w14:textId="77777777" w:rsidR="00031885" w:rsidRPr="00031885" w:rsidRDefault="00031885" w:rsidP="00BE0225">
            <w:pPr>
              <w:rPr>
                <w:sz w:val="13"/>
                <w:szCs w:val="13"/>
              </w:rPr>
            </w:pPr>
            <w:r w:rsidRPr="00031885">
              <w:rPr>
                <w:sz w:val="13"/>
                <w:szCs w:val="13"/>
              </w:rPr>
              <w:t>NOVIEMBRE</w:t>
            </w:r>
          </w:p>
        </w:tc>
        <w:tc>
          <w:tcPr>
            <w:tcW w:w="1313" w:type="dxa"/>
            <w:shd w:val="clear" w:color="auto" w:fill="F1F7AC"/>
          </w:tcPr>
          <w:p w14:paraId="7002348C" w14:textId="77777777" w:rsidR="00031885" w:rsidRPr="00031885" w:rsidRDefault="00031885" w:rsidP="00BE0225">
            <w:pPr>
              <w:rPr>
                <w:sz w:val="13"/>
                <w:szCs w:val="13"/>
              </w:rPr>
            </w:pPr>
            <w:r w:rsidRPr="00031885">
              <w:rPr>
                <w:sz w:val="13"/>
                <w:szCs w:val="13"/>
              </w:rPr>
              <w:t>DICIEMBRE</w:t>
            </w:r>
          </w:p>
        </w:tc>
      </w:tr>
      <w:tr w:rsidR="00031885" w:rsidRPr="00031885" w14:paraId="42383484" w14:textId="77777777" w:rsidTr="00BE0225">
        <w:tc>
          <w:tcPr>
            <w:tcW w:w="1058" w:type="dxa"/>
            <w:shd w:val="clear" w:color="auto" w:fill="BAF8C6"/>
          </w:tcPr>
          <w:p w14:paraId="5E9D4802" w14:textId="77777777" w:rsidR="00031885" w:rsidRPr="00031885" w:rsidRDefault="00031885" w:rsidP="00BE0225">
            <w:pPr>
              <w:rPr>
                <w:sz w:val="13"/>
                <w:szCs w:val="13"/>
              </w:rPr>
            </w:pPr>
            <w:r w:rsidRPr="00031885">
              <w:rPr>
                <w:sz w:val="13"/>
                <w:szCs w:val="13"/>
              </w:rPr>
              <w:t>IC</w:t>
            </w:r>
          </w:p>
        </w:tc>
        <w:tc>
          <w:tcPr>
            <w:tcW w:w="1145" w:type="dxa"/>
            <w:shd w:val="clear" w:color="auto" w:fill="BAF8C6"/>
          </w:tcPr>
          <w:p w14:paraId="52E05BAD" w14:textId="77777777" w:rsidR="00031885" w:rsidRPr="00031885" w:rsidRDefault="00031885" w:rsidP="00BE0225">
            <w:pPr>
              <w:rPr>
                <w:sz w:val="13"/>
                <w:szCs w:val="13"/>
              </w:rPr>
            </w:pPr>
            <w:r w:rsidRPr="00031885">
              <w:rPr>
                <w:sz w:val="13"/>
                <w:szCs w:val="13"/>
              </w:rPr>
              <w:t>UHB IJ</w:t>
            </w:r>
          </w:p>
        </w:tc>
        <w:tc>
          <w:tcPr>
            <w:tcW w:w="1085" w:type="dxa"/>
            <w:shd w:val="clear" w:color="auto" w:fill="BAF8C6"/>
          </w:tcPr>
          <w:p w14:paraId="0429EBB8" w14:textId="77777777" w:rsidR="00031885" w:rsidRPr="00031885" w:rsidRDefault="00031885" w:rsidP="00BE0225">
            <w:pPr>
              <w:rPr>
                <w:sz w:val="13"/>
                <w:szCs w:val="13"/>
              </w:rPr>
            </w:pPr>
            <w:r w:rsidRPr="00031885">
              <w:rPr>
                <w:sz w:val="13"/>
                <w:szCs w:val="13"/>
              </w:rPr>
              <w:t>UHB IJ</w:t>
            </w:r>
          </w:p>
        </w:tc>
        <w:tc>
          <w:tcPr>
            <w:tcW w:w="1011" w:type="dxa"/>
            <w:shd w:val="clear" w:color="auto" w:fill="BAF8C6"/>
          </w:tcPr>
          <w:p w14:paraId="5744AC96" w14:textId="77777777" w:rsidR="00031885" w:rsidRPr="00031885" w:rsidRDefault="00031885" w:rsidP="00BE0225">
            <w:pPr>
              <w:rPr>
                <w:sz w:val="13"/>
                <w:szCs w:val="13"/>
              </w:rPr>
            </w:pPr>
            <w:r w:rsidRPr="00031885">
              <w:rPr>
                <w:sz w:val="13"/>
                <w:szCs w:val="13"/>
              </w:rPr>
              <w:t>UHB IJ</w:t>
            </w:r>
          </w:p>
        </w:tc>
        <w:tc>
          <w:tcPr>
            <w:tcW w:w="1035" w:type="dxa"/>
            <w:shd w:val="clear" w:color="auto" w:fill="BAF8C6"/>
          </w:tcPr>
          <w:p w14:paraId="009DDFEC" w14:textId="77777777" w:rsidR="00031885" w:rsidRPr="00031885" w:rsidRDefault="00031885" w:rsidP="00BE0225">
            <w:pPr>
              <w:rPr>
                <w:sz w:val="13"/>
                <w:szCs w:val="13"/>
              </w:rPr>
            </w:pPr>
            <w:r w:rsidRPr="00031885">
              <w:rPr>
                <w:sz w:val="13"/>
                <w:szCs w:val="13"/>
              </w:rPr>
              <w:t>UHB IJ</w:t>
            </w:r>
          </w:p>
        </w:tc>
        <w:tc>
          <w:tcPr>
            <w:tcW w:w="1029" w:type="dxa"/>
            <w:shd w:val="clear" w:color="auto" w:fill="F1F7AC"/>
          </w:tcPr>
          <w:p w14:paraId="43A403A7" w14:textId="77777777" w:rsidR="00031885" w:rsidRPr="00031885" w:rsidRDefault="00031885" w:rsidP="00BE0225">
            <w:pPr>
              <w:rPr>
                <w:sz w:val="13"/>
                <w:szCs w:val="13"/>
              </w:rPr>
            </w:pPr>
            <w:r w:rsidRPr="00031885">
              <w:rPr>
                <w:sz w:val="13"/>
                <w:szCs w:val="13"/>
              </w:rPr>
              <w:t>AD/DUAL</w:t>
            </w:r>
          </w:p>
        </w:tc>
        <w:tc>
          <w:tcPr>
            <w:tcW w:w="1013" w:type="dxa"/>
            <w:shd w:val="clear" w:color="auto" w:fill="F1F7AC"/>
          </w:tcPr>
          <w:p w14:paraId="062CE9E0" w14:textId="77777777" w:rsidR="00031885" w:rsidRPr="00031885" w:rsidRDefault="00031885" w:rsidP="00BE0225">
            <w:pPr>
              <w:rPr>
                <w:sz w:val="13"/>
                <w:szCs w:val="13"/>
              </w:rPr>
            </w:pPr>
            <w:r w:rsidRPr="00031885">
              <w:rPr>
                <w:sz w:val="13"/>
                <w:szCs w:val="13"/>
              </w:rPr>
              <w:t>AD/DUAL</w:t>
            </w:r>
          </w:p>
        </w:tc>
        <w:tc>
          <w:tcPr>
            <w:tcW w:w="1121" w:type="dxa"/>
            <w:shd w:val="clear" w:color="auto" w:fill="F1F7AC"/>
          </w:tcPr>
          <w:p w14:paraId="0414EAE7" w14:textId="77777777" w:rsidR="00031885" w:rsidRPr="00031885" w:rsidRDefault="00031885" w:rsidP="00BE0225">
            <w:pPr>
              <w:rPr>
                <w:sz w:val="13"/>
                <w:szCs w:val="13"/>
              </w:rPr>
            </w:pPr>
            <w:r w:rsidRPr="00031885">
              <w:rPr>
                <w:sz w:val="13"/>
                <w:szCs w:val="13"/>
              </w:rPr>
              <w:t>AD/DUAL</w:t>
            </w:r>
          </w:p>
        </w:tc>
        <w:tc>
          <w:tcPr>
            <w:tcW w:w="1446" w:type="dxa"/>
            <w:shd w:val="clear" w:color="auto" w:fill="F1F7AC"/>
          </w:tcPr>
          <w:p w14:paraId="3184600F" w14:textId="77777777" w:rsidR="00031885" w:rsidRPr="00031885" w:rsidRDefault="00031885" w:rsidP="00BE0225">
            <w:pPr>
              <w:rPr>
                <w:sz w:val="13"/>
                <w:szCs w:val="13"/>
              </w:rPr>
            </w:pPr>
            <w:r w:rsidRPr="00031885">
              <w:rPr>
                <w:sz w:val="13"/>
                <w:szCs w:val="13"/>
              </w:rPr>
              <w:t>AD/DUAL</w:t>
            </w:r>
          </w:p>
        </w:tc>
        <w:tc>
          <w:tcPr>
            <w:tcW w:w="967" w:type="dxa"/>
            <w:shd w:val="clear" w:color="auto" w:fill="F1F7AC"/>
          </w:tcPr>
          <w:p w14:paraId="3E65E582" w14:textId="77777777" w:rsidR="00031885" w:rsidRPr="00031885" w:rsidRDefault="00031885" w:rsidP="00BE0225">
            <w:pPr>
              <w:rPr>
                <w:sz w:val="13"/>
                <w:szCs w:val="13"/>
              </w:rPr>
            </w:pPr>
            <w:r w:rsidRPr="00031885">
              <w:rPr>
                <w:sz w:val="13"/>
                <w:szCs w:val="13"/>
              </w:rPr>
              <w:t>CSM IJ</w:t>
            </w:r>
          </w:p>
        </w:tc>
        <w:tc>
          <w:tcPr>
            <w:tcW w:w="1771" w:type="dxa"/>
            <w:shd w:val="clear" w:color="auto" w:fill="F1F7AC"/>
          </w:tcPr>
          <w:p w14:paraId="66227FB2" w14:textId="77777777" w:rsidR="00031885" w:rsidRPr="00031885" w:rsidRDefault="00031885" w:rsidP="00BE0225">
            <w:pPr>
              <w:rPr>
                <w:sz w:val="13"/>
                <w:szCs w:val="13"/>
              </w:rPr>
            </w:pPr>
            <w:r w:rsidRPr="00031885">
              <w:rPr>
                <w:sz w:val="13"/>
                <w:szCs w:val="13"/>
              </w:rPr>
              <w:t>CSM IJ</w:t>
            </w:r>
          </w:p>
        </w:tc>
        <w:tc>
          <w:tcPr>
            <w:tcW w:w="1313" w:type="dxa"/>
            <w:shd w:val="clear" w:color="auto" w:fill="F1F7AC"/>
          </w:tcPr>
          <w:p w14:paraId="5489B6D7" w14:textId="77777777" w:rsidR="00031885" w:rsidRPr="00031885" w:rsidRDefault="00031885" w:rsidP="00BE0225">
            <w:pPr>
              <w:rPr>
                <w:sz w:val="13"/>
                <w:szCs w:val="13"/>
              </w:rPr>
            </w:pPr>
            <w:r w:rsidRPr="00031885">
              <w:rPr>
                <w:sz w:val="13"/>
                <w:szCs w:val="13"/>
              </w:rPr>
              <w:t>CSM IJ</w:t>
            </w:r>
          </w:p>
        </w:tc>
      </w:tr>
      <w:tr w:rsidR="00031885" w:rsidRPr="00031885" w14:paraId="15AD1737" w14:textId="77777777" w:rsidTr="00BE0225">
        <w:tc>
          <w:tcPr>
            <w:tcW w:w="13994" w:type="dxa"/>
            <w:gridSpan w:val="12"/>
            <w:shd w:val="clear" w:color="auto" w:fill="F2ACFC"/>
          </w:tcPr>
          <w:p w14:paraId="014380B4" w14:textId="0241A1DA" w:rsidR="00031885" w:rsidRPr="00031885" w:rsidRDefault="00031885" w:rsidP="00BE0225">
            <w:pPr>
              <w:rPr>
                <w:b/>
                <w:bCs/>
                <w:sz w:val="13"/>
                <w:szCs w:val="13"/>
              </w:rPr>
            </w:pPr>
            <w:r w:rsidRPr="00031885">
              <w:rPr>
                <w:sz w:val="13"/>
                <w:szCs w:val="13"/>
                <w:shd w:val="clear" w:color="auto" w:fill="F1F7AC"/>
              </w:rPr>
              <w:t xml:space="preserve">                                                                                                  </w:t>
            </w:r>
            <w:r w:rsidRPr="00031885">
              <w:rPr>
                <w:sz w:val="13"/>
                <w:szCs w:val="13"/>
              </w:rPr>
              <w:t xml:space="preserve">    </w:t>
            </w:r>
            <w:r>
              <w:rPr>
                <w:sz w:val="13"/>
                <w:szCs w:val="13"/>
              </w:rPr>
              <w:t xml:space="preserve">           </w:t>
            </w:r>
            <w:r w:rsidRPr="00031885">
              <w:rPr>
                <w:b/>
                <w:bCs/>
                <w:sz w:val="13"/>
                <w:szCs w:val="13"/>
              </w:rPr>
              <w:t xml:space="preserve">R5 </w:t>
            </w:r>
          </w:p>
        </w:tc>
      </w:tr>
      <w:tr w:rsidR="00031885" w:rsidRPr="00031885" w14:paraId="7282C3D8" w14:textId="77777777" w:rsidTr="00BE0225">
        <w:tc>
          <w:tcPr>
            <w:tcW w:w="1058" w:type="dxa"/>
            <w:shd w:val="clear" w:color="auto" w:fill="F1F7AC"/>
          </w:tcPr>
          <w:p w14:paraId="2C6057B3" w14:textId="77777777" w:rsidR="00031885" w:rsidRPr="00031885" w:rsidRDefault="00031885" w:rsidP="00BE0225">
            <w:pPr>
              <w:rPr>
                <w:sz w:val="13"/>
                <w:szCs w:val="13"/>
              </w:rPr>
            </w:pPr>
            <w:r w:rsidRPr="00031885">
              <w:rPr>
                <w:sz w:val="13"/>
                <w:szCs w:val="13"/>
              </w:rPr>
              <w:t>ENERO</w:t>
            </w:r>
          </w:p>
        </w:tc>
        <w:tc>
          <w:tcPr>
            <w:tcW w:w="1145" w:type="dxa"/>
            <w:shd w:val="clear" w:color="auto" w:fill="F1F7AC"/>
          </w:tcPr>
          <w:p w14:paraId="07112E48" w14:textId="77777777" w:rsidR="00031885" w:rsidRPr="00031885" w:rsidRDefault="00031885" w:rsidP="00BE0225">
            <w:pPr>
              <w:rPr>
                <w:sz w:val="13"/>
                <w:szCs w:val="13"/>
              </w:rPr>
            </w:pPr>
            <w:r w:rsidRPr="00031885">
              <w:rPr>
                <w:sz w:val="13"/>
                <w:szCs w:val="13"/>
              </w:rPr>
              <w:t>FEBRERO</w:t>
            </w:r>
          </w:p>
        </w:tc>
        <w:tc>
          <w:tcPr>
            <w:tcW w:w="1085" w:type="dxa"/>
            <w:shd w:val="clear" w:color="auto" w:fill="F1F7AC"/>
          </w:tcPr>
          <w:p w14:paraId="39293D7C" w14:textId="77777777" w:rsidR="00031885" w:rsidRPr="00031885" w:rsidRDefault="00031885" w:rsidP="00BE0225">
            <w:pPr>
              <w:rPr>
                <w:sz w:val="13"/>
                <w:szCs w:val="13"/>
              </w:rPr>
            </w:pPr>
            <w:r w:rsidRPr="00031885">
              <w:rPr>
                <w:sz w:val="13"/>
                <w:szCs w:val="13"/>
              </w:rPr>
              <w:t>MARZO</w:t>
            </w:r>
          </w:p>
        </w:tc>
        <w:tc>
          <w:tcPr>
            <w:tcW w:w="1011" w:type="dxa"/>
            <w:shd w:val="clear" w:color="auto" w:fill="F1F7AC"/>
          </w:tcPr>
          <w:p w14:paraId="7E289E83" w14:textId="77777777" w:rsidR="00031885" w:rsidRPr="00031885" w:rsidRDefault="00031885" w:rsidP="00BE0225">
            <w:pPr>
              <w:rPr>
                <w:sz w:val="13"/>
                <w:szCs w:val="13"/>
              </w:rPr>
            </w:pPr>
            <w:r w:rsidRPr="00031885">
              <w:rPr>
                <w:sz w:val="13"/>
                <w:szCs w:val="13"/>
              </w:rPr>
              <w:t>ABRIL</w:t>
            </w:r>
          </w:p>
        </w:tc>
        <w:tc>
          <w:tcPr>
            <w:tcW w:w="1035" w:type="dxa"/>
            <w:shd w:val="clear" w:color="auto" w:fill="F1F7AC"/>
          </w:tcPr>
          <w:p w14:paraId="775615A7" w14:textId="77777777" w:rsidR="00031885" w:rsidRPr="00031885" w:rsidRDefault="00031885" w:rsidP="00BE0225">
            <w:pPr>
              <w:rPr>
                <w:sz w:val="13"/>
                <w:szCs w:val="13"/>
              </w:rPr>
            </w:pPr>
            <w:r w:rsidRPr="00031885">
              <w:rPr>
                <w:sz w:val="13"/>
                <w:szCs w:val="13"/>
              </w:rPr>
              <w:t>MAYO</w:t>
            </w:r>
          </w:p>
        </w:tc>
        <w:tc>
          <w:tcPr>
            <w:tcW w:w="1029" w:type="dxa"/>
            <w:shd w:val="clear" w:color="auto" w:fill="F2ACFC"/>
          </w:tcPr>
          <w:p w14:paraId="3C89907E" w14:textId="77777777" w:rsidR="00031885" w:rsidRPr="00031885" w:rsidRDefault="00031885" w:rsidP="00BE0225">
            <w:pPr>
              <w:rPr>
                <w:sz w:val="13"/>
                <w:szCs w:val="13"/>
              </w:rPr>
            </w:pPr>
            <w:r w:rsidRPr="00031885">
              <w:rPr>
                <w:sz w:val="13"/>
                <w:szCs w:val="13"/>
              </w:rPr>
              <w:t>JUNIO</w:t>
            </w:r>
          </w:p>
        </w:tc>
        <w:tc>
          <w:tcPr>
            <w:tcW w:w="1013" w:type="dxa"/>
            <w:shd w:val="clear" w:color="auto" w:fill="F2ACFC"/>
          </w:tcPr>
          <w:p w14:paraId="0479101D" w14:textId="77777777" w:rsidR="00031885" w:rsidRPr="00031885" w:rsidRDefault="00031885" w:rsidP="00BE0225">
            <w:pPr>
              <w:rPr>
                <w:sz w:val="13"/>
                <w:szCs w:val="13"/>
              </w:rPr>
            </w:pPr>
            <w:r w:rsidRPr="00031885">
              <w:rPr>
                <w:sz w:val="13"/>
                <w:szCs w:val="13"/>
              </w:rPr>
              <w:t>JULIO</w:t>
            </w:r>
          </w:p>
        </w:tc>
        <w:tc>
          <w:tcPr>
            <w:tcW w:w="1121" w:type="dxa"/>
            <w:shd w:val="clear" w:color="auto" w:fill="F2ACFC"/>
          </w:tcPr>
          <w:p w14:paraId="336BCFF3" w14:textId="77777777" w:rsidR="00031885" w:rsidRPr="00031885" w:rsidRDefault="00031885" w:rsidP="00BE0225">
            <w:pPr>
              <w:rPr>
                <w:sz w:val="13"/>
                <w:szCs w:val="13"/>
              </w:rPr>
            </w:pPr>
            <w:r w:rsidRPr="00031885">
              <w:rPr>
                <w:sz w:val="13"/>
                <w:szCs w:val="13"/>
              </w:rPr>
              <w:t>AGOSTO</w:t>
            </w:r>
          </w:p>
        </w:tc>
        <w:tc>
          <w:tcPr>
            <w:tcW w:w="1446" w:type="dxa"/>
            <w:shd w:val="clear" w:color="auto" w:fill="F2ACFC"/>
          </w:tcPr>
          <w:p w14:paraId="4A156595" w14:textId="77777777" w:rsidR="00031885" w:rsidRPr="00031885" w:rsidRDefault="00031885" w:rsidP="00BE0225">
            <w:pPr>
              <w:rPr>
                <w:sz w:val="13"/>
                <w:szCs w:val="13"/>
              </w:rPr>
            </w:pPr>
            <w:r w:rsidRPr="00031885">
              <w:rPr>
                <w:sz w:val="13"/>
                <w:szCs w:val="13"/>
              </w:rPr>
              <w:t>SEPTIEMBRE</w:t>
            </w:r>
          </w:p>
        </w:tc>
        <w:tc>
          <w:tcPr>
            <w:tcW w:w="967" w:type="dxa"/>
            <w:shd w:val="clear" w:color="auto" w:fill="F2ACFC"/>
          </w:tcPr>
          <w:p w14:paraId="31E6E9D5" w14:textId="77777777" w:rsidR="00031885" w:rsidRPr="00031885" w:rsidRDefault="00031885" w:rsidP="00BE0225">
            <w:pPr>
              <w:rPr>
                <w:sz w:val="13"/>
                <w:szCs w:val="13"/>
              </w:rPr>
            </w:pPr>
            <w:r w:rsidRPr="00031885">
              <w:rPr>
                <w:sz w:val="13"/>
                <w:szCs w:val="13"/>
              </w:rPr>
              <w:t>OCTUBRE</w:t>
            </w:r>
          </w:p>
        </w:tc>
        <w:tc>
          <w:tcPr>
            <w:tcW w:w="1771" w:type="dxa"/>
            <w:shd w:val="clear" w:color="auto" w:fill="F2ACFC"/>
          </w:tcPr>
          <w:p w14:paraId="02A56F04" w14:textId="77777777" w:rsidR="00031885" w:rsidRPr="00031885" w:rsidRDefault="00031885" w:rsidP="00BE0225">
            <w:pPr>
              <w:rPr>
                <w:sz w:val="13"/>
                <w:szCs w:val="13"/>
              </w:rPr>
            </w:pPr>
            <w:r w:rsidRPr="00031885">
              <w:rPr>
                <w:sz w:val="13"/>
                <w:szCs w:val="13"/>
              </w:rPr>
              <w:t>NOVIEMBRE</w:t>
            </w:r>
          </w:p>
        </w:tc>
        <w:tc>
          <w:tcPr>
            <w:tcW w:w="1313" w:type="dxa"/>
            <w:shd w:val="clear" w:color="auto" w:fill="F2ACFC"/>
          </w:tcPr>
          <w:p w14:paraId="1FA0AFBE" w14:textId="77777777" w:rsidR="00031885" w:rsidRPr="00031885" w:rsidRDefault="00031885" w:rsidP="00BE0225">
            <w:pPr>
              <w:rPr>
                <w:sz w:val="13"/>
                <w:szCs w:val="13"/>
              </w:rPr>
            </w:pPr>
            <w:r w:rsidRPr="00031885">
              <w:rPr>
                <w:sz w:val="13"/>
                <w:szCs w:val="13"/>
              </w:rPr>
              <w:t>DICIEMBRE</w:t>
            </w:r>
          </w:p>
        </w:tc>
      </w:tr>
      <w:tr w:rsidR="00031885" w:rsidRPr="00031885" w14:paraId="3609EBAE" w14:textId="77777777" w:rsidTr="00BE0225">
        <w:tc>
          <w:tcPr>
            <w:tcW w:w="1058" w:type="dxa"/>
            <w:shd w:val="clear" w:color="auto" w:fill="F1F7AC"/>
          </w:tcPr>
          <w:p w14:paraId="1DA032AD" w14:textId="77777777" w:rsidR="00031885" w:rsidRPr="00031885" w:rsidRDefault="00031885" w:rsidP="00BE0225">
            <w:pPr>
              <w:rPr>
                <w:sz w:val="13"/>
                <w:szCs w:val="13"/>
              </w:rPr>
            </w:pPr>
            <w:r w:rsidRPr="00031885">
              <w:rPr>
                <w:sz w:val="13"/>
                <w:szCs w:val="13"/>
              </w:rPr>
              <w:t>CSM IJ</w:t>
            </w:r>
          </w:p>
        </w:tc>
        <w:tc>
          <w:tcPr>
            <w:tcW w:w="1145" w:type="dxa"/>
            <w:shd w:val="clear" w:color="auto" w:fill="F1F7AC"/>
          </w:tcPr>
          <w:p w14:paraId="25C4DE68" w14:textId="77777777" w:rsidR="00031885" w:rsidRPr="00031885" w:rsidRDefault="00031885" w:rsidP="00BE0225">
            <w:pPr>
              <w:rPr>
                <w:sz w:val="13"/>
                <w:szCs w:val="13"/>
              </w:rPr>
            </w:pPr>
            <w:proofErr w:type="spellStart"/>
            <w:r w:rsidRPr="00031885">
              <w:rPr>
                <w:sz w:val="13"/>
                <w:szCs w:val="13"/>
              </w:rPr>
              <w:t>HdD</w:t>
            </w:r>
            <w:proofErr w:type="spellEnd"/>
          </w:p>
        </w:tc>
        <w:tc>
          <w:tcPr>
            <w:tcW w:w="1085" w:type="dxa"/>
            <w:shd w:val="clear" w:color="auto" w:fill="F1F7AC"/>
          </w:tcPr>
          <w:p w14:paraId="0C95012B" w14:textId="77777777" w:rsidR="00031885" w:rsidRPr="00031885" w:rsidRDefault="00031885" w:rsidP="00BE0225">
            <w:pPr>
              <w:rPr>
                <w:sz w:val="13"/>
                <w:szCs w:val="13"/>
              </w:rPr>
            </w:pPr>
            <w:proofErr w:type="spellStart"/>
            <w:r w:rsidRPr="00031885">
              <w:rPr>
                <w:sz w:val="13"/>
                <w:szCs w:val="13"/>
              </w:rPr>
              <w:t>HdD</w:t>
            </w:r>
            <w:proofErr w:type="spellEnd"/>
          </w:p>
        </w:tc>
        <w:tc>
          <w:tcPr>
            <w:tcW w:w="1011" w:type="dxa"/>
            <w:shd w:val="clear" w:color="auto" w:fill="F1F7AC"/>
          </w:tcPr>
          <w:p w14:paraId="4B5A89BD" w14:textId="77777777" w:rsidR="00031885" w:rsidRPr="00031885" w:rsidRDefault="00031885" w:rsidP="00BE0225">
            <w:pPr>
              <w:rPr>
                <w:sz w:val="13"/>
                <w:szCs w:val="13"/>
              </w:rPr>
            </w:pPr>
            <w:proofErr w:type="spellStart"/>
            <w:r w:rsidRPr="00031885">
              <w:rPr>
                <w:sz w:val="13"/>
                <w:szCs w:val="13"/>
              </w:rPr>
              <w:t>HdD</w:t>
            </w:r>
            <w:proofErr w:type="spellEnd"/>
          </w:p>
        </w:tc>
        <w:tc>
          <w:tcPr>
            <w:tcW w:w="1035" w:type="dxa"/>
            <w:shd w:val="clear" w:color="auto" w:fill="F1F7AC"/>
          </w:tcPr>
          <w:p w14:paraId="6B62FD8F" w14:textId="77777777" w:rsidR="00031885" w:rsidRPr="00031885" w:rsidRDefault="00031885" w:rsidP="00BE0225">
            <w:pPr>
              <w:rPr>
                <w:sz w:val="13"/>
                <w:szCs w:val="13"/>
              </w:rPr>
            </w:pPr>
            <w:proofErr w:type="spellStart"/>
            <w:r w:rsidRPr="00031885">
              <w:rPr>
                <w:sz w:val="13"/>
                <w:szCs w:val="13"/>
              </w:rPr>
              <w:t>HdD</w:t>
            </w:r>
            <w:proofErr w:type="spellEnd"/>
          </w:p>
        </w:tc>
        <w:tc>
          <w:tcPr>
            <w:tcW w:w="1029" w:type="dxa"/>
            <w:shd w:val="clear" w:color="auto" w:fill="F2ACFC"/>
          </w:tcPr>
          <w:p w14:paraId="4FA6585A" w14:textId="77777777" w:rsidR="00031885" w:rsidRPr="00031885" w:rsidRDefault="00031885" w:rsidP="00BE0225">
            <w:pPr>
              <w:rPr>
                <w:sz w:val="13"/>
                <w:szCs w:val="13"/>
              </w:rPr>
            </w:pPr>
            <w:r w:rsidRPr="00031885">
              <w:rPr>
                <w:sz w:val="13"/>
                <w:szCs w:val="13"/>
              </w:rPr>
              <w:t>LIBRE</w:t>
            </w:r>
          </w:p>
        </w:tc>
        <w:tc>
          <w:tcPr>
            <w:tcW w:w="1013" w:type="dxa"/>
            <w:shd w:val="clear" w:color="auto" w:fill="F2ACFC"/>
          </w:tcPr>
          <w:p w14:paraId="3B9842D9" w14:textId="77777777" w:rsidR="00031885" w:rsidRPr="00031885" w:rsidRDefault="00031885" w:rsidP="00BE0225">
            <w:pPr>
              <w:rPr>
                <w:sz w:val="13"/>
                <w:szCs w:val="13"/>
              </w:rPr>
            </w:pPr>
            <w:r w:rsidRPr="00031885">
              <w:rPr>
                <w:sz w:val="13"/>
                <w:szCs w:val="13"/>
              </w:rPr>
              <w:t>LIBRE</w:t>
            </w:r>
          </w:p>
        </w:tc>
        <w:tc>
          <w:tcPr>
            <w:tcW w:w="1121" w:type="dxa"/>
            <w:shd w:val="clear" w:color="auto" w:fill="F2ACFC"/>
          </w:tcPr>
          <w:p w14:paraId="5B49439D" w14:textId="77777777" w:rsidR="00031885" w:rsidRPr="00031885" w:rsidRDefault="00031885" w:rsidP="00BE0225">
            <w:pPr>
              <w:rPr>
                <w:sz w:val="13"/>
                <w:szCs w:val="13"/>
              </w:rPr>
            </w:pPr>
            <w:r w:rsidRPr="00031885">
              <w:rPr>
                <w:sz w:val="13"/>
                <w:szCs w:val="13"/>
              </w:rPr>
              <w:t>LIBRE</w:t>
            </w:r>
          </w:p>
        </w:tc>
        <w:tc>
          <w:tcPr>
            <w:tcW w:w="1446" w:type="dxa"/>
            <w:shd w:val="clear" w:color="auto" w:fill="F2ACFC"/>
          </w:tcPr>
          <w:p w14:paraId="24B3D480" w14:textId="77777777" w:rsidR="00031885" w:rsidRPr="00031885" w:rsidRDefault="00031885" w:rsidP="00BE0225">
            <w:pPr>
              <w:rPr>
                <w:sz w:val="13"/>
                <w:szCs w:val="13"/>
              </w:rPr>
            </w:pPr>
            <w:r w:rsidRPr="00031885">
              <w:rPr>
                <w:sz w:val="13"/>
                <w:szCs w:val="13"/>
              </w:rPr>
              <w:t>LIBRE</w:t>
            </w:r>
          </w:p>
        </w:tc>
        <w:tc>
          <w:tcPr>
            <w:tcW w:w="967" w:type="dxa"/>
            <w:shd w:val="clear" w:color="auto" w:fill="F2ACFC"/>
          </w:tcPr>
          <w:p w14:paraId="21EBECA6" w14:textId="77777777" w:rsidR="00031885" w:rsidRPr="00031885" w:rsidRDefault="00031885" w:rsidP="00BE0225">
            <w:pPr>
              <w:rPr>
                <w:sz w:val="13"/>
                <w:szCs w:val="13"/>
              </w:rPr>
            </w:pPr>
            <w:r w:rsidRPr="00031885">
              <w:rPr>
                <w:sz w:val="13"/>
                <w:szCs w:val="13"/>
              </w:rPr>
              <w:t>ESPECÍFICA</w:t>
            </w:r>
          </w:p>
        </w:tc>
        <w:tc>
          <w:tcPr>
            <w:tcW w:w="1771" w:type="dxa"/>
            <w:shd w:val="clear" w:color="auto" w:fill="F2ACFC"/>
          </w:tcPr>
          <w:p w14:paraId="72E24DFB" w14:textId="77777777" w:rsidR="00031885" w:rsidRPr="00031885" w:rsidRDefault="00031885" w:rsidP="00BE0225">
            <w:pPr>
              <w:rPr>
                <w:sz w:val="13"/>
                <w:szCs w:val="13"/>
              </w:rPr>
            </w:pPr>
            <w:r w:rsidRPr="00031885">
              <w:rPr>
                <w:sz w:val="13"/>
                <w:szCs w:val="13"/>
              </w:rPr>
              <w:t>ESPECÍFICA</w:t>
            </w:r>
          </w:p>
        </w:tc>
        <w:tc>
          <w:tcPr>
            <w:tcW w:w="1313" w:type="dxa"/>
            <w:shd w:val="clear" w:color="auto" w:fill="F2ACFC"/>
          </w:tcPr>
          <w:p w14:paraId="6ED6806E" w14:textId="77777777" w:rsidR="00031885" w:rsidRPr="00031885" w:rsidRDefault="00031885" w:rsidP="00BE0225">
            <w:pPr>
              <w:rPr>
                <w:sz w:val="13"/>
                <w:szCs w:val="13"/>
              </w:rPr>
            </w:pPr>
            <w:r w:rsidRPr="00031885">
              <w:rPr>
                <w:sz w:val="13"/>
                <w:szCs w:val="13"/>
              </w:rPr>
              <w:t>ESPECÍFICA</w:t>
            </w:r>
          </w:p>
        </w:tc>
      </w:tr>
      <w:tr w:rsidR="00031885" w:rsidRPr="00031885" w14:paraId="53AC6BC6" w14:textId="77777777" w:rsidTr="00BE0225">
        <w:tc>
          <w:tcPr>
            <w:tcW w:w="13994" w:type="dxa"/>
            <w:gridSpan w:val="12"/>
            <w:shd w:val="clear" w:color="auto" w:fill="F2ACFC"/>
          </w:tcPr>
          <w:p w14:paraId="35A34575" w14:textId="77777777" w:rsidR="00031885" w:rsidRPr="00031885" w:rsidRDefault="00031885" w:rsidP="00BE0225">
            <w:pPr>
              <w:rPr>
                <w:sz w:val="13"/>
                <w:szCs w:val="13"/>
              </w:rPr>
            </w:pPr>
            <w:r w:rsidRPr="00031885">
              <w:rPr>
                <w:sz w:val="13"/>
                <w:szCs w:val="13"/>
              </w:rPr>
              <w:t xml:space="preserve">                                                                                                 </w:t>
            </w:r>
          </w:p>
        </w:tc>
      </w:tr>
      <w:tr w:rsidR="00031885" w:rsidRPr="00031885" w14:paraId="68C8D673" w14:textId="77777777" w:rsidTr="00BE0225">
        <w:tc>
          <w:tcPr>
            <w:tcW w:w="1058" w:type="dxa"/>
            <w:shd w:val="clear" w:color="auto" w:fill="F2ACFC"/>
          </w:tcPr>
          <w:p w14:paraId="18AF75B5" w14:textId="77777777" w:rsidR="00031885" w:rsidRPr="00031885" w:rsidRDefault="00031885" w:rsidP="00BE0225">
            <w:pPr>
              <w:rPr>
                <w:sz w:val="13"/>
                <w:szCs w:val="13"/>
              </w:rPr>
            </w:pPr>
            <w:r w:rsidRPr="00031885">
              <w:rPr>
                <w:sz w:val="13"/>
                <w:szCs w:val="13"/>
              </w:rPr>
              <w:t>ENERO</w:t>
            </w:r>
          </w:p>
        </w:tc>
        <w:tc>
          <w:tcPr>
            <w:tcW w:w="1145" w:type="dxa"/>
            <w:shd w:val="clear" w:color="auto" w:fill="F2ACFC"/>
          </w:tcPr>
          <w:p w14:paraId="1E434E03" w14:textId="77777777" w:rsidR="00031885" w:rsidRPr="00031885" w:rsidRDefault="00031885" w:rsidP="00BE0225">
            <w:pPr>
              <w:rPr>
                <w:sz w:val="13"/>
                <w:szCs w:val="13"/>
              </w:rPr>
            </w:pPr>
            <w:r w:rsidRPr="00031885">
              <w:rPr>
                <w:sz w:val="13"/>
                <w:szCs w:val="13"/>
              </w:rPr>
              <w:t>FEBRERO</w:t>
            </w:r>
          </w:p>
        </w:tc>
        <w:tc>
          <w:tcPr>
            <w:tcW w:w="1085" w:type="dxa"/>
            <w:shd w:val="clear" w:color="auto" w:fill="F2ACFC"/>
          </w:tcPr>
          <w:p w14:paraId="171497D8" w14:textId="77777777" w:rsidR="00031885" w:rsidRPr="00031885" w:rsidRDefault="00031885" w:rsidP="00BE0225">
            <w:pPr>
              <w:rPr>
                <w:sz w:val="13"/>
                <w:szCs w:val="13"/>
              </w:rPr>
            </w:pPr>
            <w:r w:rsidRPr="00031885">
              <w:rPr>
                <w:sz w:val="13"/>
                <w:szCs w:val="13"/>
              </w:rPr>
              <w:t>MARZO</w:t>
            </w:r>
          </w:p>
        </w:tc>
        <w:tc>
          <w:tcPr>
            <w:tcW w:w="1011" w:type="dxa"/>
            <w:shd w:val="clear" w:color="auto" w:fill="F2ACFC"/>
          </w:tcPr>
          <w:p w14:paraId="0C11E947" w14:textId="77777777" w:rsidR="00031885" w:rsidRPr="00031885" w:rsidRDefault="00031885" w:rsidP="00BE0225">
            <w:pPr>
              <w:rPr>
                <w:sz w:val="13"/>
                <w:szCs w:val="13"/>
              </w:rPr>
            </w:pPr>
            <w:r w:rsidRPr="00031885">
              <w:rPr>
                <w:sz w:val="13"/>
                <w:szCs w:val="13"/>
              </w:rPr>
              <w:t>ABRIL</w:t>
            </w:r>
          </w:p>
        </w:tc>
        <w:tc>
          <w:tcPr>
            <w:tcW w:w="1035" w:type="dxa"/>
            <w:shd w:val="clear" w:color="auto" w:fill="F2ACFC"/>
          </w:tcPr>
          <w:p w14:paraId="262EF7ED" w14:textId="77777777" w:rsidR="00031885" w:rsidRPr="00031885" w:rsidRDefault="00031885" w:rsidP="00BE0225">
            <w:pPr>
              <w:rPr>
                <w:sz w:val="13"/>
                <w:szCs w:val="13"/>
              </w:rPr>
            </w:pPr>
            <w:r w:rsidRPr="00031885">
              <w:rPr>
                <w:sz w:val="13"/>
                <w:szCs w:val="13"/>
              </w:rPr>
              <w:t>MAYO</w:t>
            </w:r>
          </w:p>
        </w:tc>
        <w:tc>
          <w:tcPr>
            <w:tcW w:w="1029" w:type="dxa"/>
            <w:shd w:val="clear" w:color="auto" w:fill="BFBFBF" w:themeFill="background1" w:themeFillShade="BF"/>
          </w:tcPr>
          <w:p w14:paraId="72E9FC3D" w14:textId="77777777" w:rsidR="00031885" w:rsidRPr="00031885" w:rsidRDefault="00031885" w:rsidP="00BE0225">
            <w:pPr>
              <w:rPr>
                <w:sz w:val="13"/>
                <w:szCs w:val="13"/>
              </w:rPr>
            </w:pPr>
            <w:r w:rsidRPr="00031885">
              <w:rPr>
                <w:sz w:val="13"/>
                <w:szCs w:val="13"/>
              </w:rPr>
              <w:t>JUNIO</w:t>
            </w:r>
          </w:p>
        </w:tc>
        <w:tc>
          <w:tcPr>
            <w:tcW w:w="1013" w:type="dxa"/>
            <w:shd w:val="clear" w:color="auto" w:fill="BFBFBF" w:themeFill="background1" w:themeFillShade="BF"/>
          </w:tcPr>
          <w:p w14:paraId="157E9265" w14:textId="77777777" w:rsidR="00031885" w:rsidRPr="00031885" w:rsidRDefault="00031885" w:rsidP="00BE0225">
            <w:pPr>
              <w:rPr>
                <w:sz w:val="13"/>
                <w:szCs w:val="13"/>
              </w:rPr>
            </w:pPr>
            <w:r w:rsidRPr="00031885">
              <w:rPr>
                <w:sz w:val="13"/>
                <w:szCs w:val="13"/>
              </w:rPr>
              <w:t>JULIO</w:t>
            </w:r>
          </w:p>
        </w:tc>
        <w:tc>
          <w:tcPr>
            <w:tcW w:w="1121" w:type="dxa"/>
            <w:shd w:val="clear" w:color="auto" w:fill="BFBFBF" w:themeFill="background1" w:themeFillShade="BF"/>
          </w:tcPr>
          <w:p w14:paraId="33C2E543" w14:textId="77777777" w:rsidR="00031885" w:rsidRPr="00031885" w:rsidRDefault="00031885" w:rsidP="00BE0225">
            <w:pPr>
              <w:rPr>
                <w:sz w:val="13"/>
                <w:szCs w:val="13"/>
              </w:rPr>
            </w:pPr>
            <w:r w:rsidRPr="00031885">
              <w:rPr>
                <w:sz w:val="13"/>
                <w:szCs w:val="13"/>
              </w:rPr>
              <w:t>AGOSTO</w:t>
            </w:r>
          </w:p>
        </w:tc>
        <w:tc>
          <w:tcPr>
            <w:tcW w:w="1446" w:type="dxa"/>
            <w:shd w:val="clear" w:color="auto" w:fill="BFBFBF" w:themeFill="background1" w:themeFillShade="BF"/>
          </w:tcPr>
          <w:p w14:paraId="56E21A7F" w14:textId="77777777" w:rsidR="00031885" w:rsidRPr="00031885" w:rsidRDefault="00031885" w:rsidP="00BE0225">
            <w:pPr>
              <w:rPr>
                <w:sz w:val="13"/>
                <w:szCs w:val="13"/>
              </w:rPr>
            </w:pPr>
            <w:r w:rsidRPr="00031885">
              <w:rPr>
                <w:sz w:val="13"/>
                <w:szCs w:val="13"/>
              </w:rPr>
              <w:t>SEPTIEMBRE</w:t>
            </w:r>
          </w:p>
        </w:tc>
        <w:tc>
          <w:tcPr>
            <w:tcW w:w="967" w:type="dxa"/>
            <w:shd w:val="clear" w:color="auto" w:fill="BFBFBF" w:themeFill="background1" w:themeFillShade="BF"/>
          </w:tcPr>
          <w:p w14:paraId="3B1F6E34" w14:textId="77777777" w:rsidR="00031885" w:rsidRPr="00031885" w:rsidRDefault="00031885" w:rsidP="00BE0225">
            <w:pPr>
              <w:rPr>
                <w:sz w:val="13"/>
                <w:szCs w:val="13"/>
              </w:rPr>
            </w:pPr>
            <w:r w:rsidRPr="00031885">
              <w:rPr>
                <w:sz w:val="13"/>
                <w:szCs w:val="13"/>
              </w:rPr>
              <w:t>OCTUBRE</w:t>
            </w:r>
          </w:p>
        </w:tc>
        <w:tc>
          <w:tcPr>
            <w:tcW w:w="1771" w:type="dxa"/>
            <w:shd w:val="clear" w:color="auto" w:fill="BFBFBF" w:themeFill="background1" w:themeFillShade="BF"/>
          </w:tcPr>
          <w:p w14:paraId="3FD3823A" w14:textId="77777777" w:rsidR="00031885" w:rsidRPr="00031885" w:rsidRDefault="00031885" w:rsidP="00BE0225">
            <w:pPr>
              <w:rPr>
                <w:sz w:val="13"/>
                <w:szCs w:val="13"/>
              </w:rPr>
            </w:pPr>
            <w:r w:rsidRPr="00031885">
              <w:rPr>
                <w:sz w:val="13"/>
                <w:szCs w:val="13"/>
              </w:rPr>
              <w:t>NOVIEMBRE</w:t>
            </w:r>
          </w:p>
        </w:tc>
        <w:tc>
          <w:tcPr>
            <w:tcW w:w="1313" w:type="dxa"/>
            <w:shd w:val="clear" w:color="auto" w:fill="BFBFBF" w:themeFill="background1" w:themeFillShade="BF"/>
          </w:tcPr>
          <w:p w14:paraId="3037D3E5" w14:textId="77777777" w:rsidR="00031885" w:rsidRPr="00031885" w:rsidRDefault="00031885" w:rsidP="00BE0225">
            <w:pPr>
              <w:rPr>
                <w:sz w:val="13"/>
                <w:szCs w:val="13"/>
              </w:rPr>
            </w:pPr>
            <w:r w:rsidRPr="00031885">
              <w:rPr>
                <w:sz w:val="13"/>
                <w:szCs w:val="13"/>
              </w:rPr>
              <w:t>DICIEMBRE</w:t>
            </w:r>
          </w:p>
        </w:tc>
      </w:tr>
      <w:tr w:rsidR="00031885" w:rsidRPr="00031885" w14:paraId="019432CE" w14:textId="77777777" w:rsidTr="00BE0225">
        <w:tc>
          <w:tcPr>
            <w:tcW w:w="1058" w:type="dxa"/>
            <w:shd w:val="clear" w:color="auto" w:fill="F2ACFC"/>
          </w:tcPr>
          <w:p w14:paraId="7BD7E6F2" w14:textId="77777777" w:rsidR="00031885" w:rsidRPr="00031885" w:rsidRDefault="00031885" w:rsidP="00BE0225">
            <w:pPr>
              <w:rPr>
                <w:sz w:val="13"/>
                <w:szCs w:val="13"/>
              </w:rPr>
            </w:pPr>
            <w:r w:rsidRPr="00031885">
              <w:rPr>
                <w:sz w:val="13"/>
                <w:szCs w:val="13"/>
              </w:rPr>
              <w:t xml:space="preserve">UHB </w:t>
            </w:r>
          </w:p>
        </w:tc>
        <w:tc>
          <w:tcPr>
            <w:tcW w:w="1145" w:type="dxa"/>
            <w:shd w:val="clear" w:color="auto" w:fill="F2ACFC"/>
          </w:tcPr>
          <w:p w14:paraId="24C3C4B5" w14:textId="77777777" w:rsidR="00031885" w:rsidRPr="00031885" w:rsidRDefault="00031885" w:rsidP="00BE0225">
            <w:pPr>
              <w:rPr>
                <w:sz w:val="13"/>
                <w:szCs w:val="13"/>
              </w:rPr>
            </w:pPr>
            <w:r w:rsidRPr="00031885">
              <w:rPr>
                <w:sz w:val="13"/>
                <w:szCs w:val="13"/>
              </w:rPr>
              <w:t>UHB</w:t>
            </w:r>
          </w:p>
        </w:tc>
        <w:tc>
          <w:tcPr>
            <w:tcW w:w="1085" w:type="dxa"/>
            <w:shd w:val="clear" w:color="auto" w:fill="F2ACFC"/>
          </w:tcPr>
          <w:p w14:paraId="055E11B9" w14:textId="77777777" w:rsidR="00031885" w:rsidRPr="00031885" w:rsidRDefault="00031885" w:rsidP="00BE0225">
            <w:pPr>
              <w:rPr>
                <w:sz w:val="13"/>
                <w:szCs w:val="13"/>
              </w:rPr>
            </w:pPr>
            <w:r w:rsidRPr="00031885">
              <w:rPr>
                <w:sz w:val="13"/>
                <w:szCs w:val="13"/>
              </w:rPr>
              <w:t>UHB</w:t>
            </w:r>
          </w:p>
        </w:tc>
        <w:tc>
          <w:tcPr>
            <w:tcW w:w="1011" w:type="dxa"/>
            <w:shd w:val="clear" w:color="auto" w:fill="F2ACFC"/>
          </w:tcPr>
          <w:p w14:paraId="04DAA201" w14:textId="77777777" w:rsidR="00031885" w:rsidRPr="00031885" w:rsidRDefault="00031885" w:rsidP="00BE0225">
            <w:pPr>
              <w:rPr>
                <w:sz w:val="13"/>
                <w:szCs w:val="13"/>
              </w:rPr>
            </w:pPr>
            <w:r w:rsidRPr="00031885">
              <w:rPr>
                <w:sz w:val="13"/>
                <w:szCs w:val="13"/>
              </w:rPr>
              <w:t>UHB</w:t>
            </w:r>
          </w:p>
        </w:tc>
        <w:tc>
          <w:tcPr>
            <w:tcW w:w="1035" w:type="dxa"/>
            <w:shd w:val="clear" w:color="auto" w:fill="F2ACFC"/>
          </w:tcPr>
          <w:p w14:paraId="5285B1E4" w14:textId="77777777" w:rsidR="00031885" w:rsidRPr="00031885" w:rsidRDefault="00031885" w:rsidP="00BE0225">
            <w:pPr>
              <w:rPr>
                <w:sz w:val="13"/>
                <w:szCs w:val="13"/>
              </w:rPr>
            </w:pPr>
            <w:r w:rsidRPr="00031885">
              <w:rPr>
                <w:sz w:val="13"/>
                <w:szCs w:val="13"/>
              </w:rPr>
              <w:t>UHB</w:t>
            </w:r>
          </w:p>
        </w:tc>
        <w:tc>
          <w:tcPr>
            <w:tcW w:w="1029" w:type="dxa"/>
            <w:shd w:val="clear" w:color="auto" w:fill="BFBFBF" w:themeFill="background1" w:themeFillShade="BF"/>
          </w:tcPr>
          <w:p w14:paraId="6E065423" w14:textId="77777777" w:rsidR="00031885" w:rsidRPr="00031885" w:rsidRDefault="00031885" w:rsidP="00BE0225">
            <w:pPr>
              <w:rPr>
                <w:sz w:val="13"/>
                <w:szCs w:val="13"/>
              </w:rPr>
            </w:pPr>
          </w:p>
        </w:tc>
        <w:tc>
          <w:tcPr>
            <w:tcW w:w="1013" w:type="dxa"/>
            <w:shd w:val="clear" w:color="auto" w:fill="BFBFBF" w:themeFill="background1" w:themeFillShade="BF"/>
          </w:tcPr>
          <w:p w14:paraId="03D6BA87" w14:textId="77777777" w:rsidR="00031885" w:rsidRPr="00031885" w:rsidRDefault="00031885" w:rsidP="00BE0225">
            <w:pPr>
              <w:rPr>
                <w:sz w:val="13"/>
                <w:szCs w:val="13"/>
              </w:rPr>
            </w:pPr>
          </w:p>
        </w:tc>
        <w:tc>
          <w:tcPr>
            <w:tcW w:w="1121" w:type="dxa"/>
            <w:shd w:val="clear" w:color="auto" w:fill="BFBFBF" w:themeFill="background1" w:themeFillShade="BF"/>
          </w:tcPr>
          <w:p w14:paraId="5FBE919A" w14:textId="77777777" w:rsidR="00031885" w:rsidRPr="00031885" w:rsidRDefault="00031885" w:rsidP="00BE0225">
            <w:pPr>
              <w:rPr>
                <w:sz w:val="13"/>
                <w:szCs w:val="13"/>
              </w:rPr>
            </w:pPr>
          </w:p>
        </w:tc>
        <w:tc>
          <w:tcPr>
            <w:tcW w:w="1446" w:type="dxa"/>
            <w:shd w:val="clear" w:color="auto" w:fill="BFBFBF" w:themeFill="background1" w:themeFillShade="BF"/>
          </w:tcPr>
          <w:p w14:paraId="2CE4A281" w14:textId="77777777" w:rsidR="00031885" w:rsidRPr="00031885" w:rsidRDefault="00031885" w:rsidP="00BE0225">
            <w:pPr>
              <w:rPr>
                <w:sz w:val="13"/>
                <w:szCs w:val="13"/>
              </w:rPr>
            </w:pPr>
          </w:p>
        </w:tc>
        <w:tc>
          <w:tcPr>
            <w:tcW w:w="967" w:type="dxa"/>
            <w:shd w:val="clear" w:color="auto" w:fill="BFBFBF" w:themeFill="background1" w:themeFillShade="BF"/>
          </w:tcPr>
          <w:p w14:paraId="5A3AF55F" w14:textId="77777777" w:rsidR="00031885" w:rsidRPr="00031885" w:rsidRDefault="00031885" w:rsidP="00BE0225">
            <w:pPr>
              <w:rPr>
                <w:sz w:val="13"/>
                <w:szCs w:val="13"/>
              </w:rPr>
            </w:pPr>
          </w:p>
        </w:tc>
        <w:tc>
          <w:tcPr>
            <w:tcW w:w="1771" w:type="dxa"/>
            <w:shd w:val="clear" w:color="auto" w:fill="BFBFBF" w:themeFill="background1" w:themeFillShade="BF"/>
          </w:tcPr>
          <w:p w14:paraId="22E4146E" w14:textId="77777777" w:rsidR="00031885" w:rsidRPr="00031885" w:rsidRDefault="00031885" w:rsidP="00BE0225">
            <w:pPr>
              <w:rPr>
                <w:sz w:val="13"/>
                <w:szCs w:val="13"/>
              </w:rPr>
            </w:pPr>
          </w:p>
        </w:tc>
        <w:tc>
          <w:tcPr>
            <w:tcW w:w="1313" w:type="dxa"/>
            <w:shd w:val="clear" w:color="auto" w:fill="BFBFBF" w:themeFill="background1" w:themeFillShade="BF"/>
          </w:tcPr>
          <w:p w14:paraId="22F08E6A" w14:textId="77777777" w:rsidR="00031885" w:rsidRPr="00031885" w:rsidRDefault="00031885" w:rsidP="00BE0225">
            <w:pPr>
              <w:rPr>
                <w:sz w:val="13"/>
                <w:szCs w:val="13"/>
              </w:rPr>
            </w:pPr>
          </w:p>
        </w:tc>
      </w:tr>
    </w:tbl>
    <w:p w14:paraId="4204DAE6" w14:textId="477B402A" w:rsidR="00031885" w:rsidRPr="008C04DB" w:rsidRDefault="008C04DB">
      <w:pPr>
        <w:spacing w:before="0" w:after="200"/>
        <w:jc w:val="left"/>
        <w:rPr>
          <w:sz w:val="16"/>
          <w:szCs w:val="16"/>
        </w:rPr>
      </w:pPr>
      <w:r w:rsidRPr="008C04DB">
        <w:rPr>
          <w:b/>
          <w:bCs/>
          <w:sz w:val="16"/>
          <w:szCs w:val="16"/>
        </w:rPr>
        <w:t>NRL</w:t>
      </w:r>
      <w:r>
        <w:rPr>
          <w:sz w:val="16"/>
          <w:szCs w:val="16"/>
        </w:rPr>
        <w:t xml:space="preserve">: NEUROLOGÍA. </w:t>
      </w:r>
      <w:r w:rsidRPr="008C04DB">
        <w:rPr>
          <w:b/>
          <w:bCs/>
          <w:sz w:val="16"/>
          <w:szCs w:val="16"/>
        </w:rPr>
        <w:t>MINT</w:t>
      </w:r>
      <w:r>
        <w:rPr>
          <w:sz w:val="16"/>
          <w:szCs w:val="16"/>
        </w:rPr>
        <w:t xml:space="preserve">: MEDICINA INTERNA. </w:t>
      </w:r>
      <w:r w:rsidRPr="008C04DB">
        <w:rPr>
          <w:b/>
          <w:bCs/>
          <w:sz w:val="16"/>
          <w:szCs w:val="16"/>
        </w:rPr>
        <w:t>UHB</w:t>
      </w:r>
      <w:r>
        <w:rPr>
          <w:sz w:val="16"/>
          <w:szCs w:val="16"/>
        </w:rPr>
        <w:t xml:space="preserve">: UNIDAD HOSPITALIZACIÓN BREVE ADULTOS. </w:t>
      </w:r>
      <w:r w:rsidRPr="008C04DB">
        <w:rPr>
          <w:b/>
          <w:bCs/>
          <w:sz w:val="16"/>
          <w:szCs w:val="16"/>
        </w:rPr>
        <w:t>CSM</w:t>
      </w:r>
      <w:r>
        <w:rPr>
          <w:sz w:val="16"/>
          <w:szCs w:val="16"/>
        </w:rPr>
        <w:t xml:space="preserve">: CENTRO DE SALUD MENTAL (ADULTOS). </w:t>
      </w:r>
      <w:r w:rsidRPr="008C04DB">
        <w:rPr>
          <w:b/>
          <w:bCs/>
          <w:sz w:val="16"/>
          <w:szCs w:val="16"/>
        </w:rPr>
        <w:t>URRC</w:t>
      </w:r>
      <w:r>
        <w:rPr>
          <w:sz w:val="16"/>
          <w:szCs w:val="16"/>
        </w:rPr>
        <w:t xml:space="preserve">: UNIDAD DE REHABILITACIÓN Y RETORNO A LA COMUNIDAD. </w:t>
      </w:r>
      <w:r w:rsidRPr="008C04DB">
        <w:rPr>
          <w:b/>
          <w:bCs/>
          <w:sz w:val="16"/>
          <w:szCs w:val="16"/>
        </w:rPr>
        <w:t>UME-TCA</w:t>
      </w:r>
      <w:r>
        <w:rPr>
          <w:sz w:val="16"/>
          <w:szCs w:val="16"/>
        </w:rPr>
        <w:t xml:space="preserve">: UNIDAD DE MEDIA ESTANCIA TRASTORNO CONDUCTA ALIMENTARIA. </w:t>
      </w:r>
      <w:r w:rsidRPr="008C04DB">
        <w:rPr>
          <w:b/>
          <w:bCs/>
          <w:sz w:val="16"/>
          <w:szCs w:val="16"/>
        </w:rPr>
        <w:t>IC</w:t>
      </w:r>
      <w:r>
        <w:rPr>
          <w:sz w:val="16"/>
          <w:szCs w:val="16"/>
        </w:rPr>
        <w:t xml:space="preserve">: INTERCONSULTA. </w:t>
      </w:r>
      <w:r w:rsidRPr="008C04DB">
        <w:rPr>
          <w:b/>
          <w:bCs/>
          <w:sz w:val="16"/>
          <w:szCs w:val="16"/>
        </w:rPr>
        <w:t>UHB IJ</w:t>
      </w:r>
      <w:r>
        <w:rPr>
          <w:sz w:val="16"/>
          <w:szCs w:val="16"/>
        </w:rPr>
        <w:t xml:space="preserve">: UNIDAD HOSPITALIZACIÓN BREVE INFANTO JUVENIL. </w:t>
      </w:r>
      <w:r w:rsidRPr="008C04DB">
        <w:rPr>
          <w:b/>
          <w:bCs/>
          <w:sz w:val="16"/>
          <w:szCs w:val="16"/>
        </w:rPr>
        <w:t>AD/DUAL</w:t>
      </w:r>
      <w:r>
        <w:rPr>
          <w:sz w:val="16"/>
          <w:szCs w:val="16"/>
        </w:rPr>
        <w:t xml:space="preserve">: ADICCIONES/PATOLOGÍA DUAL. </w:t>
      </w:r>
      <w:r w:rsidRPr="008C04DB">
        <w:rPr>
          <w:b/>
          <w:bCs/>
          <w:sz w:val="16"/>
          <w:szCs w:val="16"/>
        </w:rPr>
        <w:t>CSM</w:t>
      </w:r>
      <w:r>
        <w:rPr>
          <w:b/>
          <w:bCs/>
          <w:sz w:val="16"/>
          <w:szCs w:val="16"/>
        </w:rPr>
        <w:t xml:space="preserve"> </w:t>
      </w:r>
      <w:r w:rsidRPr="008C04DB">
        <w:rPr>
          <w:b/>
          <w:bCs/>
          <w:sz w:val="16"/>
          <w:szCs w:val="16"/>
        </w:rPr>
        <w:t>IJ</w:t>
      </w:r>
      <w:r>
        <w:rPr>
          <w:sz w:val="16"/>
          <w:szCs w:val="16"/>
        </w:rPr>
        <w:t xml:space="preserve">: CENTRO DE SALUD MENTAL INFANTO JUVENIL. </w:t>
      </w:r>
      <w:proofErr w:type="spellStart"/>
      <w:r w:rsidRPr="008C04DB">
        <w:rPr>
          <w:b/>
          <w:bCs/>
          <w:sz w:val="16"/>
          <w:szCs w:val="16"/>
        </w:rPr>
        <w:t>HdD</w:t>
      </w:r>
      <w:proofErr w:type="spellEnd"/>
      <w:r>
        <w:rPr>
          <w:sz w:val="16"/>
          <w:szCs w:val="16"/>
        </w:rPr>
        <w:t xml:space="preserve">: HOSPITAL DE DÍA. </w:t>
      </w:r>
      <w:r w:rsidR="00031885">
        <w:rPr>
          <w:u w:val="single"/>
        </w:rPr>
        <w:br w:type="page"/>
      </w:r>
    </w:p>
    <w:p w14:paraId="41890389" w14:textId="77777777" w:rsidR="001D6A4E" w:rsidRPr="005430AC" w:rsidRDefault="001D6A4E" w:rsidP="005430AC">
      <w:pPr>
        <w:rPr>
          <w:u w:val="single"/>
        </w:rPr>
      </w:pPr>
    </w:p>
    <w:p w14:paraId="7EBFD12C" w14:textId="31C9E11E" w:rsidR="005430AC" w:rsidRPr="00844705" w:rsidRDefault="00844705" w:rsidP="005430AC">
      <w:pPr>
        <w:keepNext/>
        <w:keepLines/>
        <w:numPr>
          <w:ilvl w:val="0"/>
          <w:numId w:val="2"/>
        </w:numPr>
        <w:spacing w:before="200" w:line="240" w:lineRule="auto"/>
        <w:ind w:left="0" w:firstLine="0"/>
        <w:jc w:val="left"/>
        <w:outlineLvl w:val="1"/>
        <w:rPr>
          <w:rFonts w:eastAsiaTheme="majorEastAsia" w:cstheme="majorBidi"/>
          <w:bCs/>
          <w:sz w:val="24"/>
          <w:szCs w:val="24"/>
        </w:rPr>
      </w:pPr>
      <w:bookmarkStart w:id="11" w:name="_Toc77079435"/>
      <w:r>
        <w:rPr>
          <w:rFonts w:eastAsiaTheme="majorEastAsia" w:cstheme="majorBidi"/>
          <w:bCs/>
          <w:sz w:val="24"/>
          <w:szCs w:val="24"/>
        </w:rPr>
        <w:t>Rotantes de otros Hospitales</w:t>
      </w:r>
      <w:bookmarkEnd w:id="11"/>
    </w:p>
    <w:p w14:paraId="1FC87CF2" w14:textId="5469B853" w:rsidR="005430AC" w:rsidRDefault="005430AC" w:rsidP="005430AC">
      <w:r w:rsidRPr="005430AC">
        <w:t>Siempre que no se supere la capacidad docente de los dispositivos del Área para sus propios residentes, se aceptarán residentes de otros servicios previa solicitud a la Comisión de Docencia, acordándose en cada caso las condiciones particulares de la estancia formativa.</w:t>
      </w:r>
    </w:p>
    <w:p w14:paraId="707FD3AE" w14:textId="77777777" w:rsidR="00A02088" w:rsidRDefault="00A02088" w:rsidP="005430AC"/>
    <w:p w14:paraId="3538FA80" w14:textId="77777777" w:rsidR="00A02088" w:rsidRDefault="00A02088" w:rsidP="00A02088">
      <w:r w:rsidRPr="00A02088">
        <w:rPr>
          <w:b/>
          <w:bCs/>
        </w:rPr>
        <w:t>EVALUACIÓN DEL RESIDENTE</w:t>
      </w:r>
      <w:r>
        <w:t>.</w:t>
      </w:r>
    </w:p>
    <w:p w14:paraId="16B1137D" w14:textId="77777777" w:rsidR="00A02088" w:rsidRDefault="00A02088" w:rsidP="00A02088">
      <w:pPr>
        <w:rPr>
          <w:rFonts w:eastAsiaTheme="majorEastAsia" w:cstheme="majorBidi"/>
        </w:rPr>
      </w:pPr>
      <w:r w:rsidRPr="00A02088">
        <w:rPr>
          <w:rFonts w:eastAsiaTheme="majorEastAsia" w:cstheme="majorBidi"/>
          <w:i/>
          <w:iCs/>
          <w:u w:val="single"/>
        </w:rPr>
        <w:t>CRITERIOS DE EVALUACIÓN</w:t>
      </w:r>
      <w:r w:rsidRPr="00A02088">
        <w:rPr>
          <w:rFonts w:eastAsiaTheme="majorEastAsia" w:cstheme="majorBidi"/>
          <w:b/>
          <w:bCs/>
          <w:u w:val="single"/>
        </w:rPr>
        <w:t>.</w:t>
      </w:r>
      <w:r w:rsidRPr="00A02088">
        <w:rPr>
          <w:rFonts w:eastAsiaTheme="majorEastAsia" w:cstheme="majorBidi"/>
        </w:rPr>
        <w:t xml:space="preserve"> </w:t>
      </w:r>
    </w:p>
    <w:p w14:paraId="1C16094D" w14:textId="65EED6BE" w:rsidR="00A02088" w:rsidRPr="00A02088" w:rsidRDefault="00A02088" w:rsidP="00A02088">
      <w:proofErr w:type="spellStart"/>
      <w:r w:rsidRPr="00A02088">
        <w:rPr>
          <w:rFonts w:eastAsiaTheme="majorEastAsia" w:cstheme="majorBidi"/>
        </w:rPr>
        <w:t>Según</w:t>
      </w:r>
      <w:proofErr w:type="spellEnd"/>
      <w:r w:rsidRPr="00A02088">
        <w:rPr>
          <w:rFonts w:eastAsiaTheme="majorEastAsia" w:cstheme="majorBidi"/>
        </w:rPr>
        <w:t xml:space="preserve"> la Orden PCM/205/2023 de 2 de marzo, la </w:t>
      </w:r>
      <w:proofErr w:type="spellStart"/>
      <w:r w:rsidRPr="00A02088">
        <w:rPr>
          <w:rFonts w:eastAsiaTheme="majorEastAsia" w:cstheme="majorBidi"/>
        </w:rPr>
        <w:t>evaluación</w:t>
      </w:r>
      <w:proofErr w:type="spellEnd"/>
      <w:r w:rsidRPr="00A02088">
        <w:rPr>
          <w:rFonts w:eastAsiaTheme="majorEastAsia" w:cstheme="majorBidi"/>
        </w:rPr>
        <w:t xml:space="preserve"> formativa del residente comprende: </w:t>
      </w:r>
    </w:p>
    <w:p w14:paraId="146F890C" w14:textId="61D88B09" w:rsidR="00A02088" w:rsidRPr="00A02088" w:rsidRDefault="00A02088" w:rsidP="00FB232E">
      <w:pPr>
        <w:pStyle w:val="Prrafodelista"/>
        <w:keepNext/>
        <w:keepLines/>
        <w:numPr>
          <w:ilvl w:val="0"/>
          <w:numId w:val="49"/>
        </w:numPr>
        <w:spacing w:before="0" w:line="240" w:lineRule="auto"/>
        <w:outlineLvl w:val="0"/>
        <w:rPr>
          <w:rFonts w:eastAsiaTheme="majorEastAsia" w:cstheme="majorBidi"/>
        </w:rPr>
      </w:pPr>
      <w:r w:rsidRPr="00A02088">
        <w:rPr>
          <w:rFonts w:eastAsiaTheme="majorEastAsia" w:cstheme="majorBidi"/>
          <w:b/>
          <w:bCs/>
        </w:rPr>
        <w:t xml:space="preserve">Instrumentos de </w:t>
      </w:r>
      <w:proofErr w:type="spellStart"/>
      <w:r w:rsidRPr="00A02088">
        <w:rPr>
          <w:rFonts w:eastAsiaTheme="majorEastAsia" w:cstheme="majorBidi"/>
          <w:b/>
          <w:bCs/>
        </w:rPr>
        <w:t>evaluación</w:t>
      </w:r>
      <w:proofErr w:type="spellEnd"/>
      <w:r w:rsidRPr="00A02088">
        <w:rPr>
          <w:rFonts w:eastAsiaTheme="majorEastAsia" w:cstheme="majorBidi"/>
          <w:b/>
          <w:bCs/>
        </w:rPr>
        <w:t xml:space="preserve"> </w:t>
      </w:r>
      <w:r w:rsidRPr="00A02088">
        <w:rPr>
          <w:rFonts w:eastAsiaTheme="majorEastAsia" w:cstheme="majorBidi"/>
        </w:rPr>
        <w:t xml:space="preserve">aplicables a cada competencia: </w:t>
      </w:r>
      <w:proofErr w:type="spellStart"/>
      <w:r w:rsidRPr="00A02088">
        <w:rPr>
          <w:rFonts w:eastAsiaTheme="majorEastAsia" w:cstheme="majorBidi"/>
          <w:b/>
          <w:bCs/>
        </w:rPr>
        <w:t>exámenes</w:t>
      </w:r>
      <w:proofErr w:type="spellEnd"/>
      <w:r w:rsidRPr="00A02088">
        <w:rPr>
          <w:rFonts w:eastAsiaTheme="majorEastAsia" w:cstheme="majorBidi"/>
          <w:b/>
          <w:bCs/>
        </w:rPr>
        <w:t xml:space="preserve"> escritos</w:t>
      </w:r>
      <w:r w:rsidRPr="00A02088">
        <w:rPr>
          <w:rFonts w:eastAsiaTheme="majorEastAsia" w:cstheme="majorBidi"/>
        </w:rPr>
        <w:t xml:space="preserve">, </w:t>
      </w:r>
      <w:proofErr w:type="spellStart"/>
      <w:r w:rsidRPr="00A02088">
        <w:rPr>
          <w:rFonts w:eastAsiaTheme="majorEastAsia" w:cstheme="majorBidi"/>
          <w:b/>
          <w:bCs/>
        </w:rPr>
        <w:t>observación</w:t>
      </w:r>
      <w:proofErr w:type="spellEnd"/>
      <w:r w:rsidRPr="00A02088">
        <w:rPr>
          <w:rFonts w:eastAsiaTheme="majorEastAsia" w:cstheme="majorBidi"/>
          <w:b/>
          <w:bCs/>
        </w:rPr>
        <w:t xml:space="preserve"> estructurada </w:t>
      </w:r>
      <w:r w:rsidRPr="00A02088">
        <w:rPr>
          <w:rFonts w:eastAsiaTheme="majorEastAsia" w:cstheme="majorBidi"/>
        </w:rPr>
        <w:t xml:space="preserve">de la </w:t>
      </w:r>
      <w:proofErr w:type="spellStart"/>
      <w:r w:rsidRPr="00A02088">
        <w:rPr>
          <w:rFonts w:eastAsiaTheme="majorEastAsia" w:cstheme="majorBidi"/>
        </w:rPr>
        <w:t>práctica</w:t>
      </w:r>
      <w:proofErr w:type="spellEnd"/>
      <w:r w:rsidRPr="00A02088">
        <w:rPr>
          <w:rFonts w:eastAsiaTheme="majorEastAsia" w:cstheme="majorBidi"/>
        </w:rPr>
        <w:t xml:space="preserve"> </w:t>
      </w:r>
      <w:proofErr w:type="spellStart"/>
      <w:r w:rsidRPr="00A02088">
        <w:rPr>
          <w:rFonts w:eastAsiaTheme="majorEastAsia" w:cstheme="majorBidi"/>
        </w:rPr>
        <w:t>clínica</w:t>
      </w:r>
      <w:proofErr w:type="spellEnd"/>
      <w:r w:rsidRPr="00A02088">
        <w:rPr>
          <w:rFonts w:eastAsiaTheme="majorEastAsia" w:cstheme="majorBidi"/>
        </w:rPr>
        <w:t xml:space="preserve">, </w:t>
      </w:r>
      <w:r w:rsidRPr="00A02088">
        <w:rPr>
          <w:rFonts w:eastAsiaTheme="majorEastAsia" w:cstheme="majorBidi"/>
          <w:b/>
          <w:bCs/>
        </w:rPr>
        <w:t xml:space="preserve">Audit </w:t>
      </w:r>
      <w:r w:rsidRPr="00A02088">
        <w:rPr>
          <w:rFonts w:eastAsiaTheme="majorEastAsia" w:cstheme="majorBidi"/>
        </w:rPr>
        <w:t xml:space="preserve">o </w:t>
      </w:r>
      <w:proofErr w:type="spellStart"/>
      <w:r w:rsidRPr="00A02088">
        <w:rPr>
          <w:rFonts w:eastAsiaTheme="majorEastAsia" w:cstheme="majorBidi"/>
        </w:rPr>
        <w:t>análisis</w:t>
      </w:r>
      <w:proofErr w:type="spellEnd"/>
      <w:r w:rsidRPr="00A02088">
        <w:rPr>
          <w:rFonts w:eastAsiaTheme="majorEastAsia" w:cstheme="majorBidi"/>
        </w:rPr>
        <w:t xml:space="preserve"> de la calidad de registros generados por el residente, </w:t>
      </w:r>
      <w:r w:rsidRPr="00A02088">
        <w:rPr>
          <w:rFonts w:eastAsiaTheme="majorEastAsia" w:cstheme="majorBidi"/>
          <w:b/>
          <w:bCs/>
        </w:rPr>
        <w:t>360</w:t>
      </w:r>
      <w:r w:rsidRPr="00A02088">
        <w:rPr>
          <w:rFonts w:eastAsiaTheme="majorEastAsia" w:cstheme="majorBidi"/>
          <w:b/>
          <w:bCs/>
          <w:vertAlign w:val="superscript"/>
        </w:rPr>
        <w:t>o</w:t>
      </w:r>
      <w:r w:rsidRPr="00A02088">
        <w:rPr>
          <w:rFonts w:eastAsiaTheme="majorEastAsia" w:cstheme="majorBidi"/>
          <w:b/>
          <w:bCs/>
        </w:rPr>
        <w:t xml:space="preserve"> </w:t>
      </w:r>
      <w:proofErr w:type="spellStart"/>
      <w:r w:rsidRPr="00A02088">
        <w:rPr>
          <w:rFonts w:eastAsiaTheme="majorEastAsia" w:cstheme="majorBidi"/>
          <w:b/>
          <w:bCs/>
        </w:rPr>
        <w:t>feedback</w:t>
      </w:r>
      <w:proofErr w:type="spellEnd"/>
      <w:r w:rsidRPr="00A02088">
        <w:rPr>
          <w:rFonts w:eastAsiaTheme="majorEastAsia" w:cstheme="majorBidi"/>
          <w:b/>
          <w:bCs/>
        </w:rPr>
        <w:t xml:space="preserve"> </w:t>
      </w:r>
      <w:r w:rsidRPr="00A02088">
        <w:rPr>
          <w:rFonts w:eastAsiaTheme="majorEastAsia" w:cstheme="majorBidi"/>
        </w:rPr>
        <w:t xml:space="preserve">basada en la </w:t>
      </w:r>
      <w:proofErr w:type="spellStart"/>
      <w:r w:rsidRPr="00A02088">
        <w:rPr>
          <w:rFonts w:eastAsiaTheme="majorEastAsia" w:cstheme="majorBidi"/>
        </w:rPr>
        <w:t>colección</w:t>
      </w:r>
      <w:proofErr w:type="spellEnd"/>
      <w:r w:rsidRPr="00A02088">
        <w:rPr>
          <w:rFonts w:eastAsiaTheme="majorEastAsia" w:cstheme="majorBidi"/>
        </w:rPr>
        <w:t xml:space="preserve"> de </w:t>
      </w:r>
      <w:proofErr w:type="spellStart"/>
      <w:r w:rsidRPr="00A02088">
        <w:rPr>
          <w:rFonts w:eastAsiaTheme="majorEastAsia" w:cstheme="majorBidi"/>
        </w:rPr>
        <w:t>información</w:t>
      </w:r>
      <w:proofErr w:type="spellEnd"/>
      <w:r w:rsidRPr="00A02088">
        <w:rPr>
          <w:rFonts w:eastAsiaTheme="majorEastAsia" w:cstheme="majorBidi"/>
        </w:rPr>
        <w:t xml:space="preserve"> de </w:t>
      </w:r>
      <w:proofErr w:type="spellStart"/>
      <w:r w:rsidRPr="00A02088">
        <w:rPr>
          <w:rFonts w:eastAsiaTheme="majorEastAsia" w:cstheme="majorBidi"/>
        </w:rPr>
        <w:t>múltiples</w:t>
      </w:r>
      <w:proofErr w:type="spellEnd"/>
      <w:r w:rsidRPr="00A02088">
        <w:rPr>
          <w:rFonts w:eastAsiaTheme="majorEastAsia" w:cstheme="majorBidi"/>
        </w:rPr>
        <w:t xml:space="preserve"> fuentes que </w:t>
      </w:r>
      <w:proofErr w:type="spellStart"/>
      <w:r w:rsidRPr="00A02088">
        <w:rPr>
          <w:rFonts w:eastAsiaTheme="majorEastAsia" w:cstheme="majorBidi"/>
        </w:rPr>
        <w:t>evalúa</w:t>
      </w:r>
      <w:proofErr w:type="spellEnd"/>
      <w:r w:rsidRPr="00A02088">
        <w:rPr>
          <w:rFonts w:eastAsiaTheme="majorEastAsia" w:cstheme="majorBidi"/>
        </w:rPr>
        <w:t xml:space="preserve"> diversos aspectos de la actividad del residente por parte de </w:t>
      </w:r>
      <w:proofErr w:type="spellStart"/>
      <w:r w:rsidRPr="00A02088">
        <w:rPr>
          <w:rFonts w:eastAsiaTheme="majorEastAsia" w:cstheme="majorBidi"/>
        </w:rPr>
        <w:t>múltiples</w:t>
      </w:r>
      <w:proofErr w:type="spellEnd"/>
      <w:r w:rsidRPr="00A02088">
        <w:rPr>
          <w:rFonts w:eastAsiaTheme="majorEastAsia" w:cstheme="majorBidi"/>
        </w:rPr>
        <w:t xml:space="preserve"> personas presentes en su puesto de trabajo y </w:t>
      </w:r>
      <w:r w:rsidRPr="00A02088">
        <w:rPr>
          <w:rFonts w:eastAsiaTheme="majorEastAsia" w:cstheme="majorBidi"/>
          <w:b/>
          <w:bCs/>
        </w:rPr>
        <w:t xml:space="preserve">Portafolio/Libro del Residente </w:t>
      </w:r>
      <w:r w:rsidRPr="00A02088">
        <w:rPr>
          <w:rFonts w:eastAsiaTheme="majorEastAsia" w:cstheme="majorBidi"/>
        </w:rPr>
        <w:t xml:space="preserve">que es la </w:t>
      </w:r>
      <w:proofErr w:type="spellStart"/>
      <w:r w:rsidRPr="00A02088">
        <w:rPr>
          <w:rFonts w:eastAsiaTheme="majorEastAsia" w:cstheme="majorBidi"/>
        </w:rPr>
        <w:t>documentación</w:t>
      </w:r>
      <w:proofErr w:type="spellEnd"/>
      <w:r w:rsidRPr="00A02088">
        <w:rPr>
          <w:rFonts w:eastAsiaTheme="majorEastAsia" w:cstheme="majorBidi"/>
        </w:rPr>
        <w:t xml:space="preserve"> de evidencias del proceso de aprendizaje del residente </w:t>
      </w:r>
      <w:proofErr w:type="spellStart"/>
      <w:r w:rsidRPr="00A02088">
        <w:rPr>
          <w:rFonts w:eastAsiaTheme="majorEastAsia" w:cstheme="majorBidi"/>
        </w:rPr>
        <w:t>más</w:t>
      </w:r>
      <w:proofErr w:type="spellEnd"/>
      <w:r w:rsidRPr="00A02088">
        <w:rPr>
          <w:rFonts w:eastAsiaTheme="majorEastAsia" w:cstheme="majorBidi"/>
        </w:rPr>
        <w:t xml:space="preserve"> u</w:t>
      </w:r>
      <w:r w:rsidR="00D8109C">
        <w:rPr>
          <w:rFonts w:eastAsiaTheme="majorEastAsia" w:cstheme="majorBidi"/>
        </w:rPr>
        <w:t>n</w:t>
      </w:r>
      <w:r w:rsidRPr="00A02088">
        <w:rPr>
          <w:rFonts w:eastAsiaTheme="majorEastAsia" w:cstheme="majorBidi"/>
        </w:rPr>
        <w:t xml:space="preserve"> proceso de </w:t>
      </w:r>
      <w:proofErr w:type="spellStart"/>
      <w:r w:rsidRPr="00A02088">
        <w:rPr>
          <w:rFonts w:eastAsiaTheme="majorEastAsia" w:cstheme="majorBidi"/>
        </w:rPr>
        <w:t>reflexión</w:t>
      </w:r>
      <w:proofErr w:type="spellEnd"/>
      <w:r w:rsidRPr="00A02088">
        <w:rPr>
          <w:rFonts w:eastAsiaTheme="majorEastAsia" w:cstheme="majorBidi"/>
        </w:rPr>
        <w:t xml:space="preserve"> sobre algunas de ellas y sobre el proceso de aprendizaje en su conjunto. </w:t>
      </w:r>
    </w:p>
    <w:p w14:paraId="15E93C12" w14:textId="77777777" w:rsidR="00A02088" w:rsidRPr="00412F04" w:rsidRDefault="00A02088" w:rsidP="00FB232E">
      <w:pPr>
        <w:keepNext/>
        <w:keepLines/>
        <w:numPr>
          <w:ilvl w:val="0"/>
          <w:numId w:val="49"/>
        </w:numPr>
        <w:spacing w:before="0" w:line="240" w:lineRule="auto"/>
        <w:outlineLvl w:val="0"/>
        <w:rPr>
          <w:rFonts w:eastAsiaTheme="majorEastAsia" w:cstheme="majorBidi"/>
        </w:rPr>
      </w:pPr>
      <w:r w:rsidRPr="00412F04">
        <w:rPr>
          <w:rFonts w:eastAsiaTheme="majorEastAsia" w:cstheme="majorBidi"/>
          <w:b/>
          <w:bCs/>
        </w:rPr>
        <w:t>Contexto de aprendizaje</w:t>
      </w:r>
      <w:r w:rsidRPr="00412F04">
        <w:rPr>
          <w:rFonts w:eastAsiaTheme="majorEastAsia" w:cstheme="majorBidi"/>
        </w:rPr>
        <w:t xml:space="preserve">: la </w:t>
      </w:r>
      <w:proofErr w:type="spellStart"/>
      <w:r w:rsidRPr="00412F04">
        <w:rPr>
          <w:rFonts w:eastAsiaTheme="majorEastAsia" w:cstheme="majorBidi"/>
        </w:rPr>
        <w:t>mayoría</w:t>
      </w:r>
      <w:proofErr w:type="spellEnd"/>
      <w:r w:rsidRPr="00412F04">
        <w:rPr>
          <w:rFonts w:eastAsiaTheme="majorEastAsia" w:cstheme="majorBidi"/>
        </w:rPr>
        <w:t xml:space="preserve"> de las competencias se adquieren en la unidad/dispositivo de la especialidad en nuestro caso la UDM </w:t>
      </w:r>
      <w:r>
        <w:rPr>
          <w:rFonts w:eastAsiaTheme="majorEastAsia" w:cstheme="majorBidi"/>
        </w:rPr>
        <w:t xml:space="preserve">Salud Mental San Juan de Dios. </w:t>
      </w:r>
      <w:r w:rsidRPr="00412F04">
        <w:rPr>
          <w:rFonts w:eastAsiaTheme="majorEastAsia" w:cstheme="majorBidi"/>
        </w:rPr>
        <w:t xml:space="preserve">Se han establecido convenios de </w:t>
      </w:r>
      <w:proofErr w:type="spellStart"/>
      <w:r w:rsidRPr="00412F04">
        <w:rPr>
          <w:rFonts w:eastAsiaTheme="majorEastAsia" w:cstheme="majorBidi"/>
        </w:rPr>
        <w:t>colaboración</w:t>
      </w:r>
      <w:proofErr w:type="spellEnd"/>
      <w:r w:rsidRPr="00412F04">
        <w:rPr>
          <w:rFonts w:eastAsiaTheme="majorEastAsia" w:cstheme="majorBidi"/>
        </w:rPr>
        <w:t xml:space="preserve"> con dispositivos o unidades de las que no dispone la UDM cuya estancia es obligatoria </w:t>
      </w:r>
      <w:proofErr w:type="spellStart"/>
      <w:r w:rsidRPr="00412F04">
        <w:rPr>
          <w:rFonts w:eastAsiaTheme="majorEastAsia" w:cstheme="majorBidi"/>
        </w:rPr>
        <w:t>según</w:t>
      </w:r>
      <w:proofErr w:type="spellEnd"/>
      <w:r w:rsidRPr="00412F04">
        <w:rPr>
          <w:rFonts w:eastAsiaTheme="majorEastAsia" w:cstheme="majorBidi"/>
        </w:rPr>
        <w:t xml:space="preserve"> el POE de la especialidad</w:t>
      </w:r>
      <w:r>
        <w:rPr>
          <w:rFonts w:eastAsiaTheme="majorEastAsia" w:cstheme="majorBidi"/>
        </w:rPr>
        <w:t>.</w:t>
      </w:r>
    </w:p>
    <w:p w14:paraId="2FB2468C" w14:textId="77777777" w:rsidR="00A02088" w:rsidRDefault="00A02088" w:rsidP="00FB232E">
      <w:pPr>
        <w:keepNext/>
        <w:keepLines/>
        <w:numPr>
          <w:ilvl w:val="0"/>
          <w:numId w:val="49"/>
        </w:numPr>
        <w:spacing w:before="0" w:line="240" w:lineRule="auto"/>
        <w:outlineLvl w:val="0"/>
        <w:rPr>
          <w:rFonts w:eastAsiaTheme="majorEastAsia" w:cstheme="majorBidi"/>
        </w:rPr>
      </w:pPr>
      <w:r w:rsidRPr="00412F04">
        <w:rPr>
          <w:rFonts w:eastAsiaTheme="majorEastAsia" w:cstheme="majorBidi"/>
          <w:b/>
          <w:bCs/>
        </w:rPr>
        <w:t>Actividades formativas</w:t>
      </w:r>
      <w:r w:rsidRPr="00412F04">
        <w:rPr>
          <w:rFonts w:eastAsiaTheme="majorEastAsia" w:cstheme="majorBidi"/>
        </w:rPr>
        <w:t xml:space="preserve">: </w:t>
      </w:r>
      <w:proofErr w:type="spellStart"/>
      <w:r w:rsidRPr="00412F04">
        <w:rPr>
          <w:rFonts w:eastAsiaTheme="majorEastAsia" w:cstheme="majorBidi"/>
        </w:rPr>
        <w:t>determinación</w:t>
      </w:r>
      <w:proofErr w:type="spellEnd"/>
      <w:r w:rsidRPr="00412F04">
        <w:rPr>
          <w:rFonts w:eastAsiaTheme="majorEastAsia" w:cstheme="majorBidi"/>
        </w:rPr>
        <w:t xml:space="preserve"> del </w:t>
      </w:r>
      <w:proofErr w:type="spellStart"/>
      <w:r w:rsidRPr="00412F04">
        <w:rPr>
          <w:rFonts w:eastAsiaTheme="majorEastAsia" w:cstheme="majorBidi"/>
        </w:rPr>
        <w:t>número</w:t>
      </w:r>
      <w:proofErr w:type="spellEnd"/>
      <w:r w:rsidRPr="00412F04">
        <w:rPr>
          <w:rFonts w:eastAsiaTheme="majorEastAsia" w:cstheme="majorBidi"/>
        </w:rPr>
        <w:t xml:space="preserve"> </w:t>
      </w:r>
      <w:proofErr w:type="spellStart"/>
      <w:r w:rsidRPr="00412F04">
        <w:rPr>
          <w:rFonts w:eastAsiaTheme="majorEastAsia" w:cstheme="majorBidi"/>
        </w:rPr>
        <w:t>mínimo</w:t>
      </w:r>
      <w:proofErr w:type="spellEnd"/>
      <w:r w:rsidRPr="00412F04">
        <w:rPr>
          <w:rFonts w:eastAsiaTheme="majorEastAsia" w:cstheme="majorBidi"/>
        </w:rPr>
        <w:t xml:space="preserve"> de actividades (consultas, procedimientos, guardias, etc.) que realiza el /la residente para conseguir la competencia. </w:t>
      </w:r>
    </w:p>
    <w:p w14:paraId="654931B0" w14:textId="77777777" w:rsidR="00A02088" w:rsidRPr="00412F04" w:rsidRDefault="00A02088" w:rsidP="00A02088">
      <w:pPr>
        <w:keepNext/>
        <w:keepLines/>
        <w:spacing w:before="0" w:line="240" w:lineRule="auto"/>
        <w:ind w:left="720"/>
        <w:outlineLvl w:val="0"/>
        <w:rPr>
          <w:rFonts w:eastAsiaTheme="majorEastAsia" w:cstheme="majorBidi"/>
        </w:rPr>
      </w:pPr>
    </w:p>
    <w:p w14:paraId="44041C0E" w14:textId="77777777" w:rsidR="00A02088" w:rsidRPr="00412F04" w:rsidRDefault="00A02088" w:rsidP="00A02088">
      <w:pPr>
        <w:keepNext/>
        <w:keepLines/>
        <w:spacing w:before="0" w:line="240" w:lineRule="auto"/>
        <w:outlineLvl w:val="0"/>
        <w:rPr>
          <w:rFonts w:eastAsiaTheme="majorEastAsia" w:cstheme="majorBidi"/>
        </w:rPr>
      </w:pPr>
      <w:r w:rsidRPr="00412F04">
        <w:rPr>
          <w:rFonts w:eastAsiaTheme="majorEastAsia" w:cstheme="majorBidi"/>
        </w:rPr>
        <w:t xml:space="preserve">Los tutores de residentes </w:t>
      </w:r>
      <w:r>
        <w:rPr>
          <w:rFonts w:eastAsiaTheme="majorEastAsia" w:cstheme="majorBidi"/>
        </w:rPr>
        <w:t xml:space="preserve">supervisan y apoyan en </w:t>
      </w:r>
      <w:r w:rsidRPr="00412F04">
        <w:rPr>
          <w:rFonts w:eastAsiaTheme="majorEastAsia" w:cstheme="majorBidi"/>
        </w:rPr>
        <w:t xml:space="preserve">la </w:t>
      </w:r>
      <w:proofErr w:type="spellStart"/>
      <w:r w:rsidRPr="00412F04">
        <w:rPr>
          <w:rFonts w:eastAsiaTheme="majorEastAsia" w:cstheme="majorBidi"/>
        </w:rPr>
        <w:t>adquisición</w:t>
      </w:r>
      <w:proofErr w:type="spellEnd"/>
      <w:r w:rsidRPr="00412F04">
        <w:rPr>
          <w:rFonts w:eastAsiaTheme="majorEastAsia" w:cstheme="majorBidi"/>
        </w:rPr>
        <w:t xml:space="preserve"> de las competencias a </w:t>
      </w:r>
      <w:proofErr w:type="spellStart"/>
      <w:r w:rsidRPr="00412F04">
        <w:rPr>
          <w:rFonts w:eastAsiaTheme="majorEastAsia" w:cstheme="majorBidi"/>
        </w:rPr>
        <w:t>través</w:t>
      </w:r>
      <w:proofErr w:type="spellEnd"/>
      <w:r w:rsidRPr="00412F04">
        <w:rPr>
          <w:rFonts w:eastAsiaTheme="majorEastAsia" w:cstheme="majorBidi"/>
        </w:rPr>
        <w:t xml:space="preserve"> de las siguientes herramientas: </w:t>
      </w:r>
    </w:p>
    <w:p w14:paraId="6CB52D3C" w14:textId="77777777" w:rsidR="00A02088" w:rsidRPr="00412F04" w:rsidRDefault="00A02088" w:rsidP="00A02088">
      <w:pPr>
        <w:keepNext/>
        <w:keepLines/>
        <w:numPr>
          <w:ilvl w:val="0"/>
          <w:numId w:val="34"/>
        </w:numPr>
        <w:spacing w:before="0" w:line="240" w:lineRule="auto"/>
        <w:outlineLvl w:val="0"/>
        <w:rPr>
          <w:rFonts w:eastAsiaTheme="majorEastAsia" w:cstheme="majorBidi"/>
        </w:rPr>
      </w:pPr>
      <w:r w:rsidRPr="00412F04">
        <w:rPr>
          <w:rFonts w:eastAsiaTheme="majorEastAsia" w:cstheme="majorBidi"/>
          <w:b/>
          <w:bCs/>
        </w:rPr>
        <w:t>Entrevistas</w:t>
      </w:r>
      <w:r>
        <w:rPr>
          <w:rFonts w:eastAsiaTheme="majorEastAsia" w:cstheme="majorBidi"/>
          <w:b/>
          <w:bCs/>
        </w:rPr>
        <w:t xml:space="preserve"> </w:t>
      </w:r>
      <w:proofErr w:type="spellStart"/>
      <w:r w:rsidRPr="00412F04">
        <w:rPr>
          <w:rFonts w:eastAsiaTheme="majorEastAsia" w:cstheme="majorBidi"/>
          <w:b/>
          <w:bCs/>
        </w:rPr>
        <w:t>periódicas</w:t>
      </w:r>
      <w:proofErr w:type="spellEnd"/>
      <w:r>
        <w:rPr>
          <w:rFonts w:eastAsiaTheme="majorEastAsia" w:cstheme="majorBidi"/>
          <w:b/>
          <w:bCs/>
        </w:rPr>
        <w:t xml:space="preserve"> </w:t>
      </w:r>
      <w:r w:rsidRPr="00412F04">
        <w:rPr>
          <w:rFonts w:eastAsiaTheme="majorEastAsia" w:cstheme="majorBidi"/>
          <w:b/>
          <w:bCs/>
        </w:rPr>
        <w:t>tutor</w:t>
      </w:r>
      <w:r>
        <w:rPr>
          <w:rFonts w:eastAsiaTheme="majorEastAsia" w:cstheme="majorBidi"/>
          <w:b/>
          <w:bCs/>
        </w:rPr>
        <w:t>-</w:t>
      </w:r>
      <w:proofErr w:type="gramStart"/>
      <w:r w:rsidRPr="00412F04">
        <w:rPr>
          <w:rFonts w:eastAsiaTheme="majorEastAsia" w:cstheme="majorBidi"/>
          <w:b/>
          <w:bCs/>
        </w:rPr>
        <w:t>residente</w:t>
      </w:r>
      <w:r>
        <w:rPr>
          <w:rFonts w:eastAsiaTheme="majorEastAsia" w:cstheme="majorBidi"/>
          <w:b/>
          <w:bCs/>
        </w:rPr>
        <w:t xml:space="preserve"> </w:t>
      </w:r>
      <w:r>
        <w:rPr>
          <w:rFonts w:eastAsiaTheme="majorEastAsia" w:cstheme="majorBidi"/>
        </w:rPr>
        <w:t xml:space="preserve"> (</w:t>
      </w:r>
      <w:proofErr w:type="gramEnd"/>
      <w:r w:rsidRPr="00412F04">
        <w:rPr>
          <w:rFonts w:eastAsiaTheme="majorEastAsia" w:cstheme="majorBidi"/>
        </w:rPr>
        <w:t>periodicidad</w:t>
      </w:r>
      <w:r>
        <w:rPr>
          <w:rFonts w:eastAsiaTheme="majorEastAsia" w:cstheme="majorBidi"/>
        </w:rPr>
        <w:t xml:space="preserve"> aproximada </w:t>
      </w:r>
      <w:r w:rsidRPr="00412F04">
        <w:rPr>
          <w:rFonts w:eastAsiaTheme="majorEastAsia" w:cstheme="majorBidi"/>
        </w:rPr>
        <w:t xml:space="preserve">trimestral). </w:t>
      </w:r>
    </w:p>
    <w:p w14:paraId="7D954311" w14:textId="77777777" w:rsidR="00A02088" w:rsidRPr="00412F04" w:rsidRDefault="00A02088" w:rsidP="00A02088">
      <w:pPr>
        <w:keepNext/>
        <w:keepLines/>
        <w:numPr>
          <w:ilvl w:val="0"/>
          <w:numId w:val="34"/>
        </w:numPr>
        <w:spacing w:before="0" w:line="240" w:lineRule="auto"/>
        <w:outlineLvl w:val="0"/>
        <w:rPr>
          <w:rFonts w:eastAsiaTheme="majorEastAsia" w:cstheme="majorBidi"/>
        </w:rPr>
      </w:pPr>
      <w:r w:rsidRPr="00412F04">
        <w:rPr>
          <w:rFonts w:eastAsiaTheme="majorEastAsia" w:cstheme="majorBidi"/>
          <w:b/>
          <w:bCs/>
        </w:rPr>
        <w:t xml:space="preserve">Evidencias procedentes de los instrumentos de </w:t>
      </w:r>
      <w:proofErr w:type="spellStart"/>
      <w:r w:rsidRPr="00412F04">
        <w:rPr>
          <w:rFonts w:eastAsiaTheme="majorEastAsia" w:cstheme="majorBidi"/>
          <w:b/>
          <w:bCs/>
        </w:rPr>
        <w:t>evaluación</w:t>
      </w:r>
      <w:proofErr w:type="spellEnd"/>
      <w:r w:rsidRPr="00412F04">
        <w:rPr>
          <w:rFonts w:eastAsiaTheme="majorEastAsia" w:cstheme="majorBidi"/>
          <w:b/>
          <w:bCs/>
        </w:rPr>
        <w:t xml:space="preserve"> </w:t>
      </w:r>
      <w:r>
        <w:rPr>
          <w:rFonts w:eastAsiaTheme="majorEastAsia" w:cstheme="majorBidi"/>
        </w:rPr>
        <w:t>previamente referidos</w:t>
      </w:r>
    </w:p>
    <w:p w14:paraId="623ACF25" w14:textId="77777777" w:rsidR="00A02088" w:rsidRPr="00412F04" w:rsidRDefault="00A02088" w:rsidP="00A02088">
      <w:pPr>
        <w:keepNext/>
        <w:keepLines/>
        <w:numPr>
          <w:ilvl w:val="0"/>
          <w:numId w:val="34"/>
        </w:numPr>
        <w:spacing w:before="0" w:line="240" w:lineRule="auto"/>
        <w:outlineLvl w:val="0"/>
        <w:rPr>
          <w:rFonts w:eastAsiaTheme="majorEastAsia" w:cstheme="majorBidi"/>
        </w:rPr>
      </w:pPr>
      <w:r w:rsidRPr="00412F04">
        <w:rPr>
          <w:rFonts w:eastAsiaTheme="majorEastAsia" w:cstheme="majorBidi"/>
          <w:b/>
          <w:bCs/>
        </w:rPr>
        <w:t>Libro</w:t>
      </w:r>
      <w:r>
        <w:rPr>
          <w:rFonts w:eastAsiaTheme="majorEastAsia" w:cstheme="majorBidi"/>
          <w:b/>
          <w:bCs/>
        </w:rPr>
        <w:t xml:space="preserve"> d</w:t>
      </w:r>
      <w:r w:rsidRPr="00412F04">
        <w:rPr>
          <w:rFonts w:eastAsiaTheme="majorEastAsia" w:cstheme="majorBidi"/>
          <w:b/>
          <w:bCs/>
        </w:rPr>
        <w:t>e</w:t>
      </w:r>
      <w:r>
        <w:rPr>
          <w:rFonts w:eastAsiaTheme="majorEastAsia" w:cstheme="majorBidi"/>
          <w:b/>
          <w:bCs/>
        </w:rPr>
        <w:t xml:space="preserve">l </w:t>
      </w:r>
      <w:r w:rsidRPr="00412F04">
        <w:rPr>
          <w:rFonts w:eastAsiaTheme="majorEastAsia" w:cstheme="majorBidi"/>
          <w:b/>
          <w:bCs/>
        </w:rPr>
        <w:t>Residente</w:t>
      </w:r>
      <w:r>
        <w:rPr>
          <w:rFonts w:eastAsiaTheme="majorEastAsia" w:cstheme="majorBidi"/>
          <w:b/>
          <w:bCs/>
        </w:rPr>
        <w:t xml:space="preserve"> </w:t>
      </w:r>
      <w:r w:rsidRPr="00412F04">
        <w:rPr>
          <w:rFonts w:eastAsiaTheme="majorEastAsia" w:cstheme="majorBidi"/>
          <w:b/>
          <w:bCs/>
        </w:rPr>
        <w:t>o</w:t>
      </w:r>
      <w:r>
        <w:rPr>
          <w:rFonts w:eastAsiaTheme="majorEastAsia" w:cstheme="majorBidi"/>
          <w:b/>
          <w:bCs/>
        </w:rPr>
        <w:t xml:space="preserve"> </w:t>
      </w:r>
      <w:proofErr w:type="gramStart"/>
      <w:r w:rsidRPr="00412F04">
        <w:rPr>
          <w:rFonts w:eastAsiaTheme="majorEastAsia" w:cstheme="majorBidi"/>
          <w:b/>
          <w:bCs/>
        </w:rPr>
        <w:t>Portfolio</w:t>
      </w:r>
      <w:proofErr w:type="gramEnd"/>
      <w:r w:rsidRPr="00412F04">
        <w:rPr>
          <w:rFonts w:eastAsiaTheme="majorEastAsia" w:cstheme="majorBidi"/>
        </w:rPr>
        <w:t xml:space="preserve">. </w:t>
      </w:r>
    </w:p>
    <w:p w14:paraId="0529B4E8" w14:textId="77777777" w:rsidR="00A02088" w:rsidRDefault="00A02088" w:rsidP="00A02088">
      <w:pPr>
        <w:keepNext/>
        <w:keepLines/>
        <w:spacing w:before="0" w:line="240" w:lineRule="auto"/>
        <w:outlineLvl w:val="0"/>
        <w:rPr>
          <w:rFonts w:eastAsiaTheme="majorEastAsia" w:cstheme="majorBidi"/>
        </w:rPr>
      </w:pPr>
      <w:r w:rsidRPr="00412F04">
        <w:rPr>
          <w:rFonts w:eastAsiaTheme="majorEastAsia" w:cstheme="majorBidi"/>
        </w:rPr>
        <w:t xml:space="preserve">Con estos instrumentos se elaboran los </w:t>
      </w:r>
      <w:r w:rsidRPr="00412F04">
        <w:rPr>
          <w:rFonts w:eastAsiaTheme="majorEastAsia" w:cstheme="majorBidi"/>
          <w:b/>
          <w:bCs/>
        </w:rPr>
        <w:t xml:space="preserve">informes de </w:t>
      </w:r>
      <w:proofErr w:type="spellStart"/>
      <w:r w:rsidRPr="00412F04">
        <w:rPr>
          <w:rFonts w:eastAsiaTheme="majorEastAsia" w:cstheme="majorBidi"/>
          <w:b/>
          <w:bCs/>
        </w:rPr>
        <w:t>evaluación</w:t>
      </w:r>
      <w:proofErr w:type="spellEnd"/>
      <w:r w:rsidRPr="00412F04">
        <w:rPr>
          <w:rFonts w:eastAsiaTheme="majorEastAsia" w:cstheme="majorBidi"/>
          <w:b/>
          <w:bCs/>
        </w:rPr>
        <w:t xml:space="preserve"> formativa </w:t>
      </w:r>
      <w:r w:rsidRPr="00412F04">
        <w:rPr>
          <w:rFonts w:eastAsiaTheme="majorEastAsia" w:cstheme="majorBidi"/>
        </w:rPr>
        <w:t xml:space="preserve">para el seguimiento continuado del aprendizaje del residente y la </w:t>
      </w:r>
      <w:proofErr w:type="spellStart"/>
      <w:r w:rsidRPr="00412F04">
        <w:rPr>
          <w:rFonts w:eastAsiaTheme="majorEastAsia" w:cstheme="majorBidi"/>
        </w:rPr>
        <w:t>detección</w:t>
      </w:r>
      <w:proofErr w:type="spellEnd"/>
      <w:r w:rsidRPr="00412F04">
        <w:rPr>
          <w:rFonts w:eastAsiaTheme="majorEastAsia" w:cstheme="majorBidi"/>
        </w:rPr>
        <w:t xml:space="preserve"> de </w:t>
      </w:r>
      <w:proofErr w:type="spellStart"/>
      <w:r w:rsidRPr="00412F04">
        <w:rPr>
          <w:rFonts w:eastAsiaTheme="majorEastAsia" w:cstheme="majorBidi"/>
        </w:rPr>
        <w:t>áreas</w:t>
      </w:r>
      <w:proofErr w:type="spellEnd"/>
      <w:r w:rsidRPr="00412F04">
        <w:rPr>
          <w:rFonts w:eastAsiaTheme="majorEastAsia" w:cstheme="majorBidi"/>
        </w:rPr>
        <w:t xml:space="preserve"> de mejora. </w:t>
      </w:r>
    </w:p>
    <w:p w14:paraId="412AEF76" w14:textId="70EC5938" w:rsidR="005430AC" w:rsidRDefault="00A02088" w:rsidP="00A02088">
      <w:pPr>
        <w:keepNext/>
        <w:keepLines/>
        <w:spacing w:before="0" w:line="240" w:lineRule="auto"/>
        <w:outlineLvl w:val="0"/>
        <w:rPr>
          <w:rFonts w:eastAsiaTheme="majorEastAsia" w:cstheme="majorBidi"/>
        </w:rPr>
      </w:pPr>
      <w:r w:rsidRPr="00412F04">
        <w:rPr>
          <w:rFonts w:eastAsiaTheme="majorEastAsia" w:cstheme="majorBidi"/>
        </w:rPr>
        <w:t xml:space="preserve">Se </w:t>
      </w:r>
      <w:r>
        <w:rPr>
          <w:rFonts w:eastAsiaTheme="majorEastAsia" w:cstheme="majorBidi"/>
        </w:rPr>
        <w:t>lleva a cabo</w:t>
      </w:r>
      <w:r w:rsidRPr="00412F04">
        <w:rPr>
          <w:rFonts w:eastAsiaTheme="majorEastAsia" w:cstheme="majorBidi"/>
        </w:rPr>
        <w:t xml:space="preserve"> </w:t>
      </w:r>
      <w:r>
        <w:rPr>
          <w:rFonts w:eastAsiaTheme="majorEastAsia" w:cstheme="majorBidi"/>
        </w:rPr>
        <w:t xml:space="preserve">también la </w:t>
      </w:r>
      <w:proofErr w:type="spellStart"/>
      <w:r w:rsidRPr="00412F04">
        <w:rPr>
          <w:rFonts w:eastAsiaTheme="majorEastAsia" w:cstheme="majorBidi"/>
          <w:b/>
          <w:bCs/>
        </w:rPr>
        <w:t>evaluación</w:t>
      </w:r>
      <w:proofErr w:type="spellEnd"/>
      <w:r w:rsidRPr="00412F04">
        <w:rPr>
          <w:rFonts w:eastAsiaTheme="majorEastAsia" w:cstheme="majorBidi"/>
          <w:b/>
          <w:bCs/>
        </w:rPr>
        <w:t xml:space="preserve"> anual </w:t>
      </w:r>
      <w:r w:rsidRPr="00412F04">
        <w:rPr>
          <w:rFonts w:eastAsiaTheme="majorEastAsia" w:cstheme="majorBidi"/>
        </w:rPr>
        <w:t xml:space="preserve">(sumativa), al finalizar cada uno de los </w:t>
      </w:r>
      <w:proofErr w:type="spellStart"/>
      <w:r w:rsidRPr="00412F04">
        <w:rPr>
          <w:rFonts w:eastAsiaTheme="majorEastAsia" w:cstheme="majorBidi"/>
        </w:rPr>
        <w:t>años</w:t>
      </w:r>
      <w:proofErr w:type="spellEnd"/>
      <w:r w:rsidRPr="00412F04">
        <w:rPr>
          <w:rFonts w:eastAsiaTheme="majorEastAsia" w:cstheme="majorBidi"/>
        </w:rPr>
        <w:t xml:space="preserve"> de residencia </w:t>
      </w:r>
      <w:proofErr w:type="gramStart"/>
      <w:r w:rsidRPr="00412F04">
        <w:rPr>
          <w:rFonts w:eastAsiaTheme="majorEastAsia" w:cstheme="majorBidi"/>
        </w:rPr>
        <w:t>que</w:t>
      </w:r>
      <w:proofErr w:type="gramEnd"/>
      <w:r w:rsidRPr="00412F04">
        <w:rPr>
          <w:rFonts w:eastAsiaTheme="majorEastAsia" w:cstheme="majorBidi"/>
        </w:rPr>
        <w:t xml:space="preserve"> </w:t>
      </w:r>
      <w:r>
        <w:rPr>
          <w:rFonts w:eastAsiaTheme="majorEastAsia" w:cstheme="majorBidi"/>
        </w:rPr>
        <w:t>del programa, basada en</w:t>
      </w:r>
      <w:r w:rsidRPr="00412F04">
        <w:rPr>
          <w:rFonts w:eastAsiaTheme="majorEastAsia" w:cstheme="majorBidi"/>
        </w:rPr>
        <w:t xml:space="preserve"> </w:t>
      </w:r>
      <w:r>
        <w:rPr>
          <w:rFonts w:eastAsiaTheme="majorEastAsia" w:cstheme="majorBidi"/>
        </w:rPr>
        <w:t xml:space="preserve">el </w:t>
      </w:r>
      <w:r w:rsidRPr="00412F04">
        <w:rPr>
          <w:rFonts w:eastAsiaTheme="majorEastAsia" w:cstheme="majorBidi"/>
        </w:rPr>
        <w:t xml:space="preserve">informe de </w:t>
      </w:r>
      <w:proofErr w:type="spellStart"/>
      <w:r w:rsidRPr="00412F04">
        <w:rPr>
          <w:rFonts w:eastAsiaTheme="majorEastAsia" w:cstheme="majorBidi"/>
        </w:rPr>
        <w:t>evaluación</w:t>
      </w:r>
      <w:proofErr w:type="spellEnd"/>
      <w:r w:rsidRPr="00412F04">
        <w:rPr>
          <w:rFonts w:eastAsiaTheme="majorEastAsia" w:cstheme="majorBidi"/>
        </w:rPr>
        <w:t xml:space="preserve"> anual del tutor, siguiendo las instrucciones que se </w:t>
      </w:r>
      <w:r>
        <w:rPr>
          <w:rFonts w:eastAsiaTheme="majorEastAsia" w:cstheme="majorBidi"/>
        </w:rPr>
        <w:t xml:space="preserve">recogen </w:t>
      </w:r>
      <w:r w:rsidRPr="00412F04">
        <w:rPr>
          <w:rFonts w:eastAsiaTheme="majorEastAsia" w:cstheme="majorBidi"/>
        </w:rPr>
        <w:t xml:space="preserve">en el Anexo I de la </w:t>
      </w:r>
      <w:proofErr w:type="spellStart"/>
      <w:r w:rsidRPr="00412F04">
        <w:rPr>
          <w:rFonts w:eastAsiaTheme="majorEastAsia" w:cstheme="majorBidi"/>
        </w:rPr>
        <w:t>resolución</w:t>
      </w:r>
      <w:proofErr w:type="spellEnd"/>
      <w:r w:rsidRPr="00412F04">
        <w:rPr>
          <w:rFonts w:eastAsiaTheme="majorEastAsia" w:cstheme="majorBidi"/>
        </w:rPr>
        <w:t xml:space="preserve"> de 21 de marzo de 2018 de la </w:t>
      </w:r>
      <w:proofErr w:type="spellStart"/>
      <w:r w:rsidRPr="00412F04">
        <w:rPr>
          <w:rFonts w:eastAsiaTheme="majorEastAsia" w:cstheme="majorBidi"/>
        </w:rPr>
        <w:t>Dirección</w:t>
      </w:r>
      <w:proofErr w:type="spellEnd"/>
      <w:r w:rsidRPr="00412F04">
        <w:rPr>
          <w:rFonts w:eastAsiaTheme="majorEastAsia" w:cstheme="majorBidi"/>
        </w:rPr>
        <w:t xml:space="preserve"> general de </w:t>
      </w:r>
      <w:proofErr w:type="spellStart"/>
      <w:r w:rsidRPr="00412F04">
        <w:rPr>
          <w:rFonts w:eastAsiaTheme="majorEastAsia" w:cstheme="majorBidi"/>
        </w:rPr>
        <w:t>Ordenación</w:t>
      </w:r>
      <w:proofErr w:type="spellEnd"/>
      <w:r w:rsidRPr="00412F04">
        <w:rPr>
          <w:rFonts w:eastAsiaTheme="majorEastAsia" w:cstheme="majorBidi"/>
        </w:rPr>
        <w:t xml:space="preserve"> Profesional. </w:t>
      </w:r>
    </w:p>
    <w:p w14:paraId="396D984B" w14:textId="1D3B2CA6" w:rsidR="00D8109C" w:rsidRDefault="00D8109C" w:rsidP="00D8109C">
      <w:pPr>
        <w:pStyle w:val="Ttulo3"/>
        <w:numPr>
          <w:ilvl w:val="0"/>
          <w:numId w:val="0"/>
        </w:numPr>
      </w:pPr>
      <w:bookmarkStart w:id="12" w:name="_Toc77079437"/>
      <w:r>
        <w:t xml:space="preserve">Momentos clave en la evaluación: </w:t>
      </w:r>
    </w:p>
    <w:p w14:paraId="27314920" w14:textId="729E2E92" w:rsidR="005430AC" w:rsidRPr="00D8109C" w:rsidRDefault="005430AC" w:rsidP="00D8109C">
      <w:pPr>
        <w:pStyle w:val="Ttulo3"/>
        <w:numPr>
          <w:ilvl w:val="0"/>
          <w:numId w:val="45"/>
        </w:numPr>
      </w:pPr>
      <w:r w:rsidRPr="00D8109C">
        <w:t>Valoración después de cada rotación</w:t>
      </w:r>
      <w:bookmarkEnd w:id="12"/>
      <w:r w:rsidRPr="00D8109C">
        <w:t xml:space="preserve"> </w:t>
      </w:r>
    </w:p>
    <w:p w14:paraId="2D1E9A1B" w14:textId="37BF2BEB" w:rsidR="005430AC" w:rsidRPr="005430AC" w:rsidRDefault="005430AC" w:rsidP="005430AC">
      <w:r w:rsidRPr="005430AC">
        <w:t xml:space="preserve">La evaluación continuada es efectuada por el Tutor y por el </w:t>
      </w:r>
      <w:proofErr w:type="gramStart"/>
      <w:r w:rsidRPr="005430AC">
        <w:t>Jefe</w:t>
      </w:r>
      <w:proofErr w:type="gramEnd"/>
      <w:r w:rsidRPr="005430AC">
        <w:t xml:space="preserve"> de Unidad o Programa por donde el especialista haya rotado. La evaluación se rige por una escala de calificación cuantitativa (1-10) o cualitativa siendo 1-2 = muy insuficiente, 3-4= insuficiente, 5= suficiente,6-7=bueno, 8-9=muy bueno, 10=excelente).</w:t>
      </w:r>
    </w:p>
    <w:p w14:paraId="0A0ABBDA" w14:textId="77777777" w:rsidR="005430AC" w:rsidRPr="005430AC" w:rsidRDefault="005430AC" w:rsidP="005430AC">
      <w:proofErr w:type="gramStart"/>
      <w:r w:rsidRPr="005430AC">
        <w:t>Los</w:t>
      </w:r>
      <w:proofErr w:type="gramEnd"/>
      <w:r w:rsidRPr="005430AC">
        <w:t xml:space="preserve"> aspectos a valorar son los siguientes:</w:t>
      </w:r>
    </w:p>
    <w:p w14:paraId="58D55CF5" w14:textId="77777777" w:rsidR="005430AC" w:rsidRPr="00D8109C" w:rsidRDefault="005430AC" w:rsidP="00D8109C">
      <w:pPr>
        <w:pStyle w:val="Ttulo3"/>
        <w:numPr>
          <w:ilvl w:val="0"/>
          <w:numId w:val="0"/>
        </w:numPr>
        <w:rPr>
          <w:sz w:val="20"/>
          <w:szCs w:val="20"/>
        </w:rPr>
      </w:pPr>
      <w:bookmarkStart w:id="13" w:name="_Toc77079438"/>
      <w:r w:rsidRPr="00D8109C">
        <w:rPr>
          <w:sz w:val="20"/>
          <w:szCs w:val="20"/>
        </w:rPr>
        <w:lastRenderedPageBreak/>
        <w:t>A. Conocimientos y Habilidades</w:t>
      </w:r>
      <w:bookmarkEnd w:id="13"/>
    </w:p>
    <w:p w14:paraId="0C5BF6C7" w14:textId="0EBAC858" w:rsidR="005430AC" w:rsidRPr="00D8109C" w:rsidRDefault="005430AC" w:rsidP="005430AC">
      <w:pPr>
        <w:rPr>
          <w:sz w:val="20"/>
          <w:szCs w:val="20"/>
        </w:rPr>
      </w:pPr>
      <w:r w:rsidRPr="00D8109C">
        <w:rPr>
          <w:sz w:val="20"/>
          <w:szCs w:val="20"/>
        </w:rPr>
        <w:t>· Conocimientos adquiridos</w:t>
      </w:r>
    </w:p>
    <w:p w14:paraId="3F16E69E" w14:textId="77777777" w:rsidR="005430AC" w:rsidRPr="00D8109C" w:rsidRDefault="005430AC" w:rsidP="005430AC">
      <w:pPr>
        <w:rPr>
          <w:sz w:val="20"/>
          <w:szCs w:val="20"/>
        </w:rPr>
      </w:pPr>
      <w:r w:rsidRPr="00D8109C">
        <w:rPr>
          <w:sz w:val="20"/>
          <w:szCs w:val="20"/>
        </w:rPr>
        <w:t>· Razonamiento/valoración del problema</w:t>
      </w:r>
    </w:p>
    <w:p w14:paraId="6C9A0952" w14:textId="77777777" w:rsidR="005430AC" w:rsidRPr="00D8109C" w:rsidRDefault="005430AC" w:rsidP="005430AC">
      <w:pPr>
        <w:rPr>
          <w:sz w:val="20"/>
          <w:szCs w:val="20"/>
        </w:rPr>
      </w:pPr>
      <w:r w:rsidRPr="00D8109C">
        <w:rPr>
          <w:sz w:val="20"/>
          <w:szCs w:val="20"/>
        </w:rPr>
        <w:t>· Capacidad para tomar decisiones</w:t>
      </w:r>
    </w:p>
    <w:p w14:paraId="6C648B64" w14:textId="77777777" w:rsidR="005430AC" w:rsidRPr="00D8109C" w:rsidRDefault="005430AC" w:rsidP="005430AC">
      <w:pPr>
        <w:rPr>
          <w:sz w:val="20"/>
          <w:szCs w:val="20"/>
        </w:rPr>
      </w:pPr>
      <w:r w:rsidRPr="00D8109C">
        <w:rPr>
          <w:sz w:val="20"/>
          <w:szCs w:val="20"/>
        </w:rPr>
        <w:t xml:space="preserve">· Habilidades </w:t>
      </w:r>
    </w:p>
    <w:p w14:paraId="68447E3A" w14:textId="77777777" w:rsidR="005430AC" w:rsidRPr="00D8109C" w:rsidRDefault="005430AC" w:rsidP="005430AC">
      <w:pPr>
        <w:rPr>
          <w:sz w:val="20"/>
          <w:szCs w:val="20"/>
        </w:rPr>
      </w:pPr>
      <w:r w:rsidRPr="00D8109C">
        <w:rPr>
          <w:sz w:val="20"/>
          <w:szCs w:val="20"/>
        </w:rPr>
        <w:t>· Uso racional de recursos</w:t>
      </w:r>
    </w:p>
    <w:p w14:paraId="172EB698" w14:textId="4A7800A2" w:rsidR="005430AC" w:rsidRPr="00D8109C" w:rsidRDefault="005430AC" w:rsidP="005430AC">
      <w:pPr>
        <w:rPr>
          <w:sz w:val="20"/>
          <w:szCs w:val="20"/>
        </w:rPr>
      </w:pPr>
      <w:r w:rsidRPr="00D8109C">
        <w:rPr>
          <w:sz w:val="20"/>
          <w:szCs w:val="20"/>
        </w:rPr>
        <w:t>· Seguridad del paciente</w:t>
      </w:r>
    </w:p>
    <w:p w14:paraId="761F9672" w14:textId="77777777" w:rsidR="005430AC" w:rsidRPr="00D8109C" w:rsidRDefault="005430AC" w:rsidP="00D8109C">
      <w:pPr>
        <w:pStyle w:val="Ttulo3"/>
        <w:numPr>
          <w:ilvl w:val="0"/>
          <w:numId w:val="0"/>
        </w:numPr>
        <w:rPr>
          <w:sz w:val="20"/>
          <w:szCs w:val="20"/>
        </w:rPr>
      </w:pPr>
      <w:bookmarkStart w:id="14" w:name="_Toc77079439"/>
      <w:r w:rsidRPr="00D8109C">
        <w:rPr>
          <w:sz w:val="20"/>
          <w:szCs w:val="20"/>
        </w:rPr>
        <w:t>B. Actitudes</w:t>
      </w:r>
      <w:bookmarkEnd w:id="14"/>
    </w:p>
    <w:p w14:paraId="34DB7A37" w14:textId="77777777" w:rsidR="005430AC" w:rsidRPr="00D8109C" w:rsidRDefault="005430AC" w:rsidP="005430AC">
      <w:pPr>
        <w:rPr>
          <w:sz w:val="20"/>
          <w:szCs w:val="20"/>
        </w:rPr>
      </w:pPr>
      <w:r w:rsidRPr="00D8109C">
        <w:rPr>
          <w:sz w:val="20"/>
          <w:szCs w:val="20"/>
        </w:rPr>
        <w:t>· Motivación</w:t>
      </w:r>
    </w:p>
    <w:p w14:paraId="62EC71E9" w14:textId="77777777" w:rsidR="005430AC" w:rsidRPr="00D8109C" w:rsidRDefault="005430AC" w:rsidP="005430AC">
      <w:pPr>
        <w:rPr>
          <w:sz w:val="20"/>
          <w:szCs w:val="20"/>
        </w:rPr>
      </w:pPr>
      <w:r w:rsidRPr="00D8109C">
        <w:rPr>
          <w:sz w:val="20"/>
          <w:szCs w:val="20"/>
        </w:rPr>
        <w:t>· Puntualidad / Asistencia</w:t>
      </w:r>
    </w:p>
    <w:p w14:paraId="23DAE0FF" w14:textId="77777777" w:rsidR="005430AC" w:rsidRPr="00D8109C" w:rsidRDefault="005430AC" w:rsidP="005430AC">
      <w:pPr>
        <w:rPr>
          <w:sz w:val="20"/>
          <w:szCs w:val="20"/>
        </w:rPr>
      </w:pPr>
      <w:r w:rsidRPr="00D8109C">
        <w:rPr>
          <w:sz w:val="20"/>
          <w:szCs w:val="20"/>
        </w:rPr>
        <w:t>· Comunicación con el paciente/familia</w:t>
      </w:r>
    </w:p>
    <w:p w14:paraId="1EF658F3" w14:textId="77777777" w:rsidR="005430AC" w:rsidRPr="00D8109C" w:rsidRDefault="005430AC" w:rsidP="005430AC">
      <w:pPr>
        <w:rPr>
          <w:sz w:val="20"/>
          <w:szCs w:val="20"/>
        </w:rPr>
      </w:pPr>
      <w:r w:rsidRPr="00D8109C">
        <w:rPr>
          <w:sz w:val="20"/>
          <w:szCs w:val="20"/>
        </w:rPr>
        <w:t>· Trabajo en equipo</w:t>
      </w:r>
    </w:p>
    <w:p w14:paraId="6BBF3299" w14:textId="77777777" w:rsidR="005430AC" w:rsidRPr="00D8109C" w:rsidRDefault="005430AC" w:rsidP="005430AC">
      <w:pPr>
        <w:rPr>
          <w:sz w:val="20"/>
          <w:szCs w:val="20"/>
        </w:rPr>
      </w:pPr>
      <w:r w:rsidRPr="00D8109C">
        <w:rPr>
          <w:sz w:val="20"/>
          <w:szCs w:val="20"/>
        </w:rPr>
        <w:t>· Valores éticos y profesionales</w:t>
      </w:r>
    </w:p>
    <w:p w14:paraId="21050CFF" w14:textId="565619C8" w:rsidR="005430AC" w:rsidRPr="00D8109C" w:rsidRDefault="005430AC" w:rsidP="005430AC">
      <w:pPr>
        <w:rPr>
          <w:sz w:val="20"/>
          <w:szCs w:val="20"/>
        </w:rPr>
      </w:pPr>
      <w:r w:rsidRPr="00D8109C">
        <w:rPr>
          <w:sz w:val="20"/>
          <w:szCs w:val="20"/>
        </w:rPr>
        <w:t>El Tutor envía esta valoración a la Comisión de Docencia (CD) al finalizar cada rotación del residente, con el fin de realizar una monitorización más estrecha de su formación.</w:t>
      </w:r>
    </w:p>
    <w:p w14:paraId="4027F0C5" w14:textId="77777777" w:rsidR="00E0307E" w:rsidRPr="005430AC" w:rsidRDefault="00E0307E" w:rsidP="005430AC"/>
    <w:p w14:paraId="29C1EE4F" w14:textId="0BBF631A" w:rsidR="005430AC" w:rsidRPr="00D8109C" w:rsidRDefault="00E0307E" w:rsidP="00D8109C">
      <w:pPr>
        <w:keepNext/>
        <w:keepLines/>
        <w:numPr>
          <w:ilvl w:val="0"/>
          <w:numId w:val="46"/>
        </w:numPr>
        <w:spacing w:before="200" w:line="240" w:lineRule="auto"/>
        <w:jc w:val="left"/>
        <w:outlineLvl w:val="1"/>
        <w:rPr>
          <w:rFonts w:eastAsiaTheme="majorEastAsia" w:cstheme="majorBidi"/>
          <w:b/>
          <w:color w:val="548DD4" w:themeColor="text2" w:themeTint="99"/>
        </w:rPr>
      </w:pPr>
      <w:bookmarkStart w:id="15" w:name="_Toc77079440"/>
      <w:r w:rsidRPr="00D8109C">
        <w:rPr>
          <w:rFonts w:eastAsiaTheme="majorEastAsia" w:cstheme="majorBidi"/>
          <w:b/>
          <w:color w:val="548DD4" w:themeColor="text2" w:themeTint="99"/>
        </w:rPr>
        <w:t>Evaluaciones anuales y finales</w:t>
      </w:r>
      <w:bookmarkEnd w:id="15"/>
    </w:p>
    <w:p w14:paraId="43ED8CF4" w14:textId="52B2BB72" w:rsidR="00D8109C" w:rsidRDefault="005430AC" w:rsidP="00D8109C">
      <w:r w:rsidRPr="005430AC">
        <w:t>La calificación global anual del residente incluirá la ponderación de los informes de las rotaciones (65%), actividades complementarias (25%) y calificación del tutor (10%). La evaluación anual puede ser: positiva o negativa (recuperable o no recuperable). Una vez realizada la evaluación positiva del último año se realizará la evaluación final de residencia que permite acceder al título de especialista.</w:t>
      </w:r>
    </w:p>
    <w:p w14:paraId="4FC57EE9" w14:textId="77777777" w:rsidR="001D762E" w:rsidRPr="005430AC" w:rsidRDefault="001D762E" w:rsidP="00D8109C"/>
    <w:p w14:paraId="2D43CAEE" w14:textId="39EAEE08" w:rsidR="005430AC" w:rsidRPr="00D8109C" w:rsidRDefault="005430AC" w:rsidP="00D8109C">
      <w:pPr>
        <w:pStyle w:val="Ttulo3"/>
        <w:numPr>
          <w:ilvl w:val="0"/>
          <w:numId w:val="48"/>
        </w:numPr>
        <w:spacing w:before="0" w:after="0"/>
        <w:rPr>
          <w:sz w:val="20"/>
          <w:szCs w:val="20"/>
        </w:rPr>
      </w:pPr>
      <w:bookmarkStart w:id="16" w:name="_Toc77079441"/>
      <w:r w:rsidRPr="00D8109C">
        <w:rPr>
          <w:sz w:val="20"/>
          <w:szCs w:val="20"/>
        </w:rPr>
        <w:t>Memoria Anual de Actividades</w:t>
      </w:r>
      <w:bookmarkEnd w:id="16"/>
    </w:p>
    <w:p w14:paraId="1CCCD78B" w14:textId="77777777" w:rsidR="005430AC" w:rsidRPr="00D8109C" w:rsidRDefault="005430AC" w:rsidP="00D8109C">
      <w:pPr>
        <w:spacing w:before="0"/>
        <w:ind w:left="360"/>
        <w:rPr>
          <w:sz w:val="20"/>
          <w:szCs w:val="20"/>
        </w:rPr>
      </w:pPr>
      <w:r w:rsidRPr="00D8109C">
        <w:rPr>
          <w:sz w:val="20"/>
          <w:szCs w:val="20"/>
        </w:rPr>
        <w:t>La Memoria Anual de Actividades será obligatoria para el residente y sin ella no será evaluado.</w:t>
      </w:r>
    </w:p>
    <w:p w14:paraId="50CB28C1" w14:textId="100085CC" w:rsidR="00D8109C" w:rsidRDefault="005430AC" w:rsidP="001D762E">
      <w:pPr>
        <w:spacing w:before="0"/>
        <w:ind w:left="360"/>
        <w:rPr>
          <w:sz w:val="20"/>
          <w:szCs w:val="20"/>
        </w:rPr>
      </w:pPr>
      <w:r w:rsidRPr="00D8109C">
        <w:rPr>
          <w:sz w:val="20"/>
          <w:szCs w:val="20"/>
        </w:rPr>
        <w:t xml:space="preserve">Deberá ir firmada por el Tutor y por el </w:t>
      </w:r>
      <w:proofErr w:type="gramStart"/>
      <w:r w:rsidRPr="00D8109C">
        <w:rPr>
          <w:sz w:val="20"/>
          <w:szCs w:val="20"/>
        </w:rPr>
        <w:t>Jefe</w:t>
      </w:r>
      <w:proofErr w:type="gramEnd"/>
      <w:r w:rsidRPr="00D8109C">
        <w:rPr>
          <w:sz w:val="20"/>
          <w:szCs w:val="20"/>
        </w:rPr>
        <w:t xml:space="preserve"> de Servicio y es un modelo estándar para todos los residentes (modelo colgado en la web de Docencia del Hospital). Se remitirá para la evaluación anual a la Comisión de Docencia del Hospital. El </w:t>
      </w:r>
      <w:proofErr w:type="gramStart"/>
      <w:r w:rsidRPr="00D8109C">
        <w:rPr>
          <w:sz w:val="20"/>
          <w:szCs w:val="20"/>
        </w:rPr>
        <w:t>Jefe</w:t>
      </w:r>
      <w:proofErr w:type="gramEnd"/>
      <w:r w:rsidRPr="00D8109C">
        <w:rPr>
          <w:sz w:val="20"/>
          <w:szCs w:val="20"/>
        </w:rPr>
        <w:t xml:space="preserve"> de Estudios firmará el documento. Al finalizar la Residencia, se le entregará al Residente una encuadernación con todas sus memorias anuales, para su </w:t>
      </w:r>
      <w:proofErr w:type="spellStart"/>
      <w:r w:rsidRPr="00D8109C">
        <w:rPr>
          <w:sz w:val="20"/>
          <w:szCs w:val="20"/>
        </w:rPr>
        <w:t>Curriculum</w:t>
      </w:r>
      <w:proofErr w:type="spellEnd"/>
      <w:r w:rsidRPr="00D8109C">
        <w:rPr>
          <w:sz w:val="20"/>
          <w:szCs w:val="20"/>
        </w:rPr>
        <w:t xml:space="preserve"> Vitae.</w:t>
      </w:r>
      <w:bookmarkStart w:id="17" w:name="_Toc77079442"/>
    </w:p>
    <w:p w14:paraId="176D1F3B" w14:textId="77777777" w:rsidR="001D762E" w:rsidRPr="001D762E" w:rsidRDefault="001D762E" w:rsidP="001D762E">
      <w:pPr>
        <w:spacing w:before="0"/>
        <w:ind w:left="360"/>
        <w:rPr>
          <w:sz w:val="20"/>
          <w:szCs w:val="20"/>
        </w:rPr>
      </w:pPr>
    </w:p>
    <w:p w14:paraId="61FE8BF3" w14:textId="1CE7597E" w:rsidR="00E0307E" w:rsidRPr="00D8109C" w:rsidRDefault="00D8109C" w:rsidP="00D8109C">
      <w:pPr>
        <w:keepNext/>
        <w:keepLines/>
        <w:spacing w:before="200" w:line="240" w:lineRule="auto"/>
        <w:jc w:val="left"/>
        <w:outlineLvl w:val="1"/>
        <w:rPr>
          <w:rFonts w:eastAsiaTheme="majorEastAsia" w:cstheme="majorBidi"/>
          <w:bCs/>
          <w:color w:val="548DD4" w:themeColor="text2" w:themeTint="99"/>
          <w:sz w:val="24"/>
          <w:szCs w:val="24"/>
        </w:rPr>
      </w:pPr>
      <w:r w:rsidRPr="00D8109C">
        <w:rPr>
          <w:rFonts w:eastAsiaTheme="majorEastAsia" w:cstheme="majorBidi"/>
          <w:bCs/>
          <w:color w:val="548DD4" w:themeColor="text2" w:themeTint="99"/>
          <w:sz w:val="24"/>
          <w:szCs w:val="24"/>
        </w:rPr>
        <w:t>PROTOCOLO DE SUPERVISIÓN MIR DE PSIQUIATRÍA</w:t>
      </w:r>
      <w:bookmarkEnd w:id="17"/>
      <w:r w:rsidRPr="00D8109C">
        <w:rPr>
          <w:rFonts w:eastAsiaTheme="majorEastAsia" w:cstheme="majorBidi"/>
          <w:bCs/>
          <w:color w:val="548DD4" w:themeColor="text2" w:themeTint="99"/>
          <w:sz w:val="24"/>
          <w:szCs w:val="24"/>
        </w:rPr>
        <w:t xml:space="preserve"> </w:t>
      </w:r>
    </w:p>
    <w:p w14:paraId="229F92DF" w14:textId="48EFC0DA" w:rsidR="005430AC" w:rsidRPr="005430AC" w:rsidRDefault="005430AC" w:rsidP="005430AC">
      <w:r w:rsidRPr="005430AC">
        <w:t xml:space="preserve">Según el RD </w:t>
      </w:r>
      <w:proofErr w:type="gramStart"/>
      <w:r w:rsidRPr="005430AC">
        <w:t>Febrero</w:t>
      </w:r>
      <w:proofErr w:type="gramEnd"/>
      <w:r w:rsidRPr="005430AC">
        <w:t xml:space="preserve"> 2008 y recomendaciones de la Comisión de Docencia del Hospital existe un Protocolo de Supervisión del MIR de Psiquiatría adscrito a nuestros Servicios, con un continuum desde la mayor supervisión del R-1 hasta los niveles de autonomía alcanzables por el R-4.</w:t>
      </w:r>
    </w:p>
    <w:p w14:paraId="5ED239B8" w14:textId="2A8AB807" w:rsidR="005430AC" w:rsidRDefault="005430AC" w:rsidP="005430AC">
      <w:pPr>
        <w:rPr>
          <w:b/>
        </w:rPr>
      </w:pPr>
    </w:p>
    <w:p w14:paraId="161A5DC7" w14:textId="4993133C" w:rsidR="003E48D2" w:rsidRPr="00D8109C" w:rsidRDefault="00D8109C" w:rsidP="002F77EA">
      <w:pPr>
        <w:keepNext/>
        <w:keepLines/>
        <w:spacing w:before="480" w:line="240" w:lineRule="auto"/>
        <w:jc w:val="left"/>
        <w:outlineLvl w:val="0"/>
        <w:rPr>
          <w:rFonts w:eastAsiaTheme="majorEastAsia" w:cstheme="majorBidi"/>
          <w:b/>
          <w:bCs/>
          <w:color w:val="548DD4" w:themeColor="text2" w:themeTint="99"/>
          <w:sz w:val="24"/>
          <w:szCs w:val="24"/>
        </w:rPr>
      </w:pPr>
      <w:bookmarkStart w:id="18" w:name="_Toc77079443"/>
      <w:r w:rsidRPr="00D8109C">
        <w:rPr>
          <w:rFonts w:eastAsiaTheme="majorEastAsia" w:cstheme="majorBidi"/>
          <w:b/>
          <w:bCs/>
          <w:color w:val="548DD4" w:themeColor="text2" w:themeTint="99"/>
          <w:sz w:val="24"/>
          <w:szCs w:val="24"/>
        </w:rPr>
        <w:lastRenderedPageBreak/>
        <w:t>ACTIVIDADES DOCENTES Y DE INVESTIGACIÓN</w:t>
      </w:r>
      <w:bookmarkEnd w:id="18"/>
    </w:p>
    <w:p w14:paraId="2A40C2DF" w14:textId="052696B5" w:rsidR="005430AC" w:rsidRPr="00D8109C" w:rsidRDefault="003E48D2" w:rsidP="005430AC">
      <w:pPr>
        <w:keepNext/>
        <w:keepLines/>
        <w:numPr>
          <w:ilvl w:val="0"/>
          <w:numId w:val="2"/>
        </w:numPr>
        <w:spacing w:before="200" w:line="240" w:lineRule="auto"/>
        <w:ind w:left="0" w:firstLine="0"/>
        <w:jc w:val="left"/>
        <w:outlineLvl w:val="1"/>
        <w:rPr>
          <w:rFonts w:eastAsiaTheme="majorEastAsia" w:cstheme="majorBidi"/>
          <w:b/>
        </w:rPr>
      </w:pPr>
      <w:bookmarkStart w:id="19" w:name="_Toc77079444"/>
      <w:r w:rsidRPr="00D8109C">
        <w:rPr>
          <w:rFonts w:eastAsiaTheme="majorEastAsia" w:cstheme="majorBidi"/>
          <w:b/>
        </w:rPr>
        <w:t>Actividades del día de docencia</w:t>
      </w:r>
      <w:bookmarkEnd w:id="19"/>
    </w:p>
    <w:p w14:paraId="1180BCAE" w14:textId="3CE4A692" w:rsidR="005430AC" w:rsidRDefault="005430AC" w:rsidP="005430AC">
      <w:r w:rsidRPr="005430AC">
        <w:t xml:space="preserve">Nuestro día de docencia es el viernes, donde se presenta una sesión clínica de forma programada en </w:t>
      </w:r>
      <w:proofErr w:type="gramStart"/>
      <w:r w:rsidRPr="005430AC">
        <w:t>el  CSJD</w:t>
      </w:r>
      <w:proofErr w:type="gramEnd"/>
      <w:r w:rsidRPr="005430AC">
        <w:t xml:space="preserve"> de Ciempozuelos</w:t>
      </w:r>
      <w:r w:rsidR="00FB232E">
        <w:t xml:space="preserve"> o en la CNSP en Madrid.</w:t>
      </w:r>
      <w:r w:rsidRPr="005430AC">
        <w:t xml:space="preserve">. </w:t>
      </w:r>
      <w:proofErr w:type="gramStart"/>
      <w:r w:rsidRPr="005430AC">
        <w:t>Además</w:t>
      </w:r>
      <w:proofErr w:type="gramEnd"/>
      <w:r w:rsidRPr="005430AC">
        <w:t xml:space="preserve"> hay un programa anual de formación continuada en el que se estimula a participar activamente a los residentes. </w:t>
      </w:r>
      <w:r w:rsidR="00FB232E">
        <w:t>También p</w:t>
      </w:r>
      <w:r w:rsidRPr="005430AC">
        <w:t xml:space="preserve">odrá ser facilitada la asistencia para los residentes a la sesión clínica del Área 11 que se celebra todos los miércoles a las 13,30 h en el Hospital 12 de </w:t>
      </w:r>
      <w:proofErr w:type="gramStart"/>
      <w:r w:rsidRPr="005430AC">
        <w:t>Octubre</w:t>
      </w:r>
      <w:proofErr w:type="gramEnd"/>
      <w:r w:rsidRPr="005430AC">
        <w:t>.</w:t>
      </w:r>
    </w:p>
    <w:p w14:paraId="12D3269F" w14:textId="4B054253" w:rsidR="005430AC" w:rsidRPr="002F77EA" w:rsidRDefault="003E48D2" w:rsidP="005430AC">
      <w:pPr>
        <w:keepNext/>
        <w:keepLines/>
        <w:numPr>
          <w:ilvl w:val="0"/>
          <w:numId w:val="2"/>
        </w:numPr>
        <w:spacing w:before="200" w:line="240" w:lineRule="auto"/>
        <w:ind w:left="0" w:firstLine="0"/>
        <w:jc w:val="left"/>
        <w:outlineLvl w:val="1"/>
        <w:rPr>
          <w:rFonts w:eastAsiaTheme="majorEastAsia" w:cstheme="majorBidi"/>
          <w:b/>
          <w:sz w:val="24"/>
          <w:szCs w:val="24"/>
        </w:rPr>
      </w:pPr>
      <w:bookmarkStart w:id="20" w:name="_Toc77079445"/>
      <w:r w:rsidRPr="00D8109C">
        <w:rPr>
          <w:rFonts w:eastAsiaTheme="majorEastAsia" w:cstheme="majorBidi"/>
          <w:b/>
        </w:rPr>
        <w:t>Asistencia a Congresos y Cursos de Formación</w:t>
      </w:r>
      <w:bookmarkEnd w:id="20"/>
    </w:p>
    <w:p w14:paraId="497D5935" w14:textId="6A32F6BE" w:rsidR="00C13FD4" w:rsidRDefault="005430AC" w:rsidP="005430AC">
      <w:r w:rsidRPr="005430AC">
        <w:t xml:space="preserve">Sería deseable realizar un breve resumen de lo aprendido o aportado tras la asistencia a un congreso o curso de formación, a presentar al tutor. </w:t>
      </w:r>
    </w:p>
    <w:p w14:paraId="68D42FFA" w14:textId="7F5D17E3" w:rsidR="005430AC" w:rsidRPr="00D8109C" w:rsidRDefault="003E48D2" w:rsidP="005430AC">
      <w:pPr>
        <w:keepNext/>
        <w:keepLines/>
        <w:numPr>
          <w:ilvl w:val="0"/>
          <w:numId w:val="2"/>
        </w:numPr>
        <w:spacing w:before="200" w:line="240" w:lineRule="auto"/>
        <w:ind w:left="0" w:firstLine="0"/>
        <w:jc w:val="left"/>
        <w:outlineLvl w:val="1"/>
        <w:rPr>
          <w:rFonts w:eastAsiaTheme="majorEastAsia" w:cstheme="majorBidi"/>
          <w:b/>
        </w:rPr>
      </w:pPr>
      <w:bookmarkStart w:id="21" w:name="_Toc77079446"/>
      <w:r w:rsidRPr="00D8109C">
        <w:rPr>
          <w:rFonts w:eastAsiaTheme="majorEastAsia" w:cstheme="majorBidi"/>
          <w:b/>
        </w:rPr>
        <w:t>Proyectos de Investigación</w:t>
      </w:r>
      <w:bookmarkEnd w:id="21"/>
    </w:p>
    <w:p w14:paraId="2F416EFA" w14:textId="50BFF36E" w:rsidR="005430AC" w:rsidRPr="005430AC" w:rsidRDefault="005430AC" w:rsidP="005430AC">
      <w:r w:rsidRPr="005430AC">
        <w:t xml:space="preserve">En el Programa formativo de la Especialidad Psiquiatría publicado en </w:t>
      </w:r>
      <w:proofErr w:type="gramStart"/>
      <w:r w:rsidRPr="005430AC">
        <w:t>el  B.O.E.</w:t>
      </w:r>
      <w:proofErr w:type="gramEnd"/>
      <w:r w:rsidRPr="005430AC">
        <w:t xml:space="preserve"> se  ha  dejado  clara  la  necesidad  de  una  formación  específica  en Investigación por parte de los residentes. </w:t>
      </w:r>
    </w:p>
    <w:p w14:paraId="6A5F070E" w14:textId="3BA7BDF6" w:rsidR="005430AC" w:rsidRPr="005430AC" w:rsidRDefault="005430AC" w:rsidP="005430AC">
      <w:r w:rsidRPr="005430AC">
        <w:t xml:space="preserve">Los objetivos básicos son los que se señalan en el Programa formativo de la especialidad de Psicología Clínica: “Durante su formación el residente debe iniciarse en </w:t>
      </w:r>
      <w:proofErr w:type="gramStart"/>
      <w:r w:rsidRPr="005430AC">
        <w:t>el  conocimiento</w:t>
      </w:r>
      <w:proofErr w:type="gramEnd"/>
      <w:r w:rsidRPr="005430AC">
        <w:t xml:space="preserve">  de  la  metodología  de  la  investigación.  </w:t>
      </w:r>
      <w:proofErr w:type="gramStart"/>
      <w:r w:rsidRPr="005430AC">
        <w:t>Debe  adquirir</w:t>
      </w:r>
      <w:proofErr w:type="gramEnd"/>
      <w:r w:rsidRPr="005430AC">
        <w:t xml:space="preserve">  los conocimientos necesarios para realizar un estudio de investigación ya sea de tipo observacional  o  experimental.  </w:t>
      </w:r>
      <w:proofErr w:type="gramStart"/>
      <w:r w:rsidRPr="005430AC">
        <w:t>También  debe</w:t>
      </w:r>
      <w:proofErr w:type="gramEnd"/>
      <w:r w:rsidRPr="005430AC">
        <w:t xml:space="preserve">  saber  evaluar  críticamente  la literatura científica relativa a las ciencias de la salud, siendo capaz de diseñar un estudio,  realizar  la  labor  de  campo,  la  recogida  de  sus  datos,  el  análisis estadístico así como su discusión y elaboración de conclusiones que debe saber presentar como comunicación o publicación” (BOE, 16-9-08). A lo largo del periodo formativo, </w:t>
      </w:r>
      <w:proofErr w:type="gramStart"/>
      <w:r w:rsidRPr="005430AC">
        <w:t>el  residente</w:t>
      </w:r>
      <w:proofErr w:type="gramEnd"/>
      <w:r w:rsidRPr="005430AC">
        <w:t xml:space="preserve">  debería  desarrollar  una investigación  relacionada  con  los  contenidos  de  la  Especialidad,  y preferentemente aplicada o </w:t>
      </w:r>
      <w:r w:rsidR="00F44772" w:rsidRPr="005430AC">
        <w:t>traslacional</w:t>
      </w:r>
      <w:r w:rsidRPr="005430AC">
        <w:t xml:space="preserve">,  ya  sea individualmente,  en  grupo,  o incorporándose a un equipo, proyecto, o línea de investigación ya establecidos, dentro o fuera de la Unidad Docente Acreditada, contando en este último caso con la autorización del Tutor” (BOE, 17-6-09). </w:t>
      </w:r>
    </w:p>
    <w:p w14:paraId="5A9E8484" w14:textId="77777777" w:rsidR="005430AC" w:rsidRPr="005430AC" w:rsidRDefault="005430AC" w:rsidP="005430AC">
      <w:r w:rsidRPr="005430AC">
        <w:t xml:space="preserve">Para cumplir los objetivos básicos planteados, el residente deberá adquirir </w:t>
      </w:r>
      <w:proofErr w:type="gramStart"/>
      <w:r w:rsidRPr="005430AC">
        <w:t>los  conocimientos</w:t>
      </w:r>
      <w:proofErr w:type="gramEnd"/>
      <w:r w:rsidRPr="005430AC">
        <w:t xml:space="preserve">  y  habilidades  que  le  permitan  tener  las  siguientes </w:t>
      </w:r>
      <w:r w:rsidRPr="002F77EA">
        <w:rPr>
          <w:b/>
          <w:bCs/>
        </w:rPr>
        <w:t>competencias:</w:t>
      </w:r>
      <w:r w:rsidRPr="005430AC">
        <w:t xml:space="preserve"> </w:t>
      </w:r>
    </w:p>
    <w:p w14:paraId="0E4EB364" w14:textId="77777777" w:rsidR="005430AC" w:rsidRPr="005430AC" w:rsidRDefault="005430AC" w:rsidP="005430AC">
      <w:r w:rsidRPr="005430AC">
        <w:t xml:space="preserve">-  Capacidad de realizar </w:t>
      </w:r>
      <w:r w:rsidRPr="002F77EA">
        <w:rPr>
          <w:u w:val="single"/>
        </w:rPr>
        <w:t>búsquedas bibliográficas</w:t>
      </w:r>
      <w:r w:rsidRPr="005430AC">
        <w:t xml:space="preserve"> sobre un tema </w:t>
      </w:r>
    </w:p>
    <w:p w14:paraId="7C44CB55" w14:textId="77777777" w:rsidR="005430AC" w:rsidRPr="005430AC" w:rsidRDefault="005430AC" w:rsidP="005430AC">
      <w:r w:rsidRPr="005430AC">
        <w:t xml:space="preserve">-  Capacidad de </w:t>
      </w:r>
      <w:r w:rsidRPr="002F77EA">
        <w:rPr>
          <w:u w:val="single"/>
        </w:rPr>
        <w:t>diseñar estudios</w:t>
      </w:r>
      <w:r w:rsidRPr="005430AC">
        <w:t xml:space="preserve"> observacionales o experimentales </w:t>
      </w:r>
    </w:p>
    <w:p w14:paraId="76396B12" w14:textId="77777777" w:rsidR="005430AC" w:rsidRPr="005430AC" w:rsidRDefault="005430AC" w:rsidP="005430AC">
      <w:r w:rsidRPr="005430AC">
        <w:t xml:space="preserve">-  Capacidad para recoger los datos y realizar la labor de campo (o participar en ella) </w:t>
      </w:r>
    </w:p>
    <w:p w14:paraId="13CD80A9" w14:textId="32872E3E" w:rsidR="005430AC" w:rsidRPr="005430AC" w:rsidRDefault="005430AC" w:rsidP="005430AC">
      <w:r w:rsidRPr="005430AC">
        <w:t xml:space="preserve">- Capacidad para realizar </w:t>
      </w:r>
      <w:r w:rsidRPr="002F77EA">
        <w:rPr>
          <w:u w:val="single"/>
        </w:rPr>
        <w:t>abordajes estadísticos básicos</w:t>
      </w:r>
      <w:r w:rsidRPr="005430AC">
        <w:t xml:space="preserve">. Manejo de bases de datos. Conocimiento de Programas de Estadística. </w:t>
      </w:r>
    </w:p>
    <w:p w14:paraId="4DCD9542" w14:textId="77777777" w:rsidR="005430AC" w:rsidRPr="005430AC" w:rsidRDefault="005430AC" w:rsidP="005430AC">
      <w:r w:rsidRPr="005430AC">
        <w:t xml:space="preserve">-  </w:t>
      </w:r>
      <w:proofErr w:type="gramStart"/>
      <w:r w:rsidRPr="005430AC">
        <w:t>Capacidad  para</w:t>
      </w:r>
      <w:proofErr w:type="gramEnd"/>
      <w:r w:rsidRPr="005430AC">
        <w:t xml:space="preserve">  </w:t>
      </w:r>
      <w:r w:rsidRPr="002F77EA">
        <w:rPr>
          <w:u w:val="single"/>
        </w:rPr>
        <w:t>presentar  y  discutir  los  resultados</w:t>
      </w:r>
      <w:r w:rsidRPr="005430AC">
        <w:t xml:space="preserve"> obtenidos.  Realizar presentaciones en Congresos, publicaciones en revistas de la especialidad.</w:t>
      </w:r>
    </w:p>
    <w:p w14:paraId="62E3D1DA" w14:textId="77777777" w:rsidR="005430AC" w:rsidRPr="005430AC" w:rsidRDefault="005430AC" w:rsidP="005430AC">
      <w:proofErr w:type="gramStart"/>
      <w:r w:rsidRPr="005430AC">
        <w:t>Dado  que</w:t>
      </w:r>
      <w:proofErr w:type="gramEnd"/>
      <w:r w:rsidRPr="005430AC">
        <w:t xml:space="preserve">  la  rotación  en  Investigación  es  de  tipo longitudinal,  existirán actividades teóricas determinadas en el período de docencia que los residentes tienen los viernes, así como en otros espacios temporales que se determinen.</w:t>
      </w:r>
    </w:p>
    <w:p w14:paraId="58F67FF8" w14:textId="77777777" w:rsidR="005430AC" w:rsidRDefault="005430AC" w:rsidP="005430AC">
      <w:r w:rsidRPr="005430AC">
        <w:lastRenderedPageBreak/>
        <w:t xml:space="preserve">Las actividades ofertadas son la incorporación a las líneas de investigación desarrolladas por el Centro, así como la asistencia y participación a las sesiones, </w:t>
      </w:r>
      <w:proofErr w:type="gramStart"/>
      <w:r w:rsidRPr="005430AC">
        <w:t>seminarios,  reuniones</w:t>
      </w:r>
      <w:proofErr w:type="gramEnd"/>
      <w:r w:rsidRPr="005430AC">
        <w:t xml:space="preserve">  de  investigación  que  se  realicen  de  manera  habitual. </w:t>
      </w:r>
    </w:p>
    <w:p w14:paraId="316A5BC6" w14:textId="6C98CC1E" w:rsidR="003E48D2" w:rsidRPr="002F77EA" w:rsidRDefault="003E48D2" w:rsidP="003E48D2">
      <w:pPr>
        <w:keepNext/>
        <w:keepLines/>
        <w:numPr>
          <w:ilvl w:val="0"/>
          <w:numId w:val="2"/>
        </w:numPr>
        <w:spacing w:before="200" w:line="240" w:lineRule="auto"/>
        <w:ind w:left="0" w:firstLine="0"/>
        <w:jc w:val="left"/>
        <w:outlineLvl w:val="1"/>
        <w:rPr>
          <w:rFonts w:eastAsiaTheme="majorEastAsia" w:cstheme="majorBidi"/>
          <w:b/>
          <w:sz w:val="24"/>
          <w:szCs w:val="24"/>
        </w:rPr>
      </w:pPr>
      <w:bookmarkStart w:id="22" w:name="_Toc77079447"/>
      <w:r w:rsidRPr="002F77EA">
        <w:rPr>
          <w:rFonts w:eastAsiaTheme="majorEastAsia" w:cstheme="majorBidi"/>
          <w:b/>
          <w:sz w:val="24"/>
          <w:szCs w:val="24"/>
        </w:rPr>
        <w:t>Programa Formativo</w:t>
      </w:r>
      <w:bookmarkEnd w:id="22"/>
    </w:p>
    <w:p w14:paraId="6AF1C37D" w14:textId="3CDB7FE7" w:rsidR="005430AC" w:rsidRPr="005430AC" w:rsidRDefault="005430AC" w:rsidP="005430AC">
      <w:r w:rsidRPr="005430AC">
        <w:t xml:space="preserve">La organización reglada y programada de esta actividad docente permite planificar la actividad del residente en los dispositivos de rotación, facilita la </w:t>
      </w:r>
      <w:proofErr w:type="gramStart"/>
      <w:r w:rsidRPr="005430AC">
        <w:t>asistencia  y</w:t>
      </w:r>
      <w:proofErr w:type="gramEnd"/>
      <w:r w:rsidRPr="005430AC">
        <w:t xml:space="preserve">  favorece  la  intensa  implicación  en  la docencia  de  numerosos  profesionales  del  Centro, además del tutor, sin los que no sería posible. </w:t>
      </w:r>
    </w:p>
    <w:p w14:paraId="57E581AE" w14:textId="77777777" w:rsidR="005430AC" w:rsidRPr="005430AC" w:rsidRDefault="005430AC" w:rsidP="005430AC">
      <w:r w:rsidRPr="005430AC">
        <w:t xml:space="preserve">Las actividades docentes, que pretenden responder a las necesidades formativas reseñadas en los programas oficiales de las Comisiones Nacionales de </w:t>
      </w:r>
      <w:proofErr w:type="gramStart"/>
      <w:r w:rsidRPr="005430AC">
        <w:t>Psiquiatría  se</w:t>
      </w:r>
      <w:proofErr w:type="gramEnd"/>
      <w:r w:rsidRPr="005430AC">
        <w:t xml:space="preserve"> concretan para los cursos académicos en los siguientes bloques (Anexo I)  </w:t>
      </w:r>
    </w:p>
    <w:p w14:paraId="70ACEF46" w14:textId="573CC509" w:rsidR="00DD2162" w:rsidRPr="005430AC" w:rsidRDefault="005430AC" w:rsidP="005430AC">
      <w:r w:rsidRPr="005430AC">
        <w:t xml:space="preserve">En cuanto a la docencia tendrá una periodicidad semanal. Todos los viernes lectivos habrá un seminario amén de una sesión clínica en el propio CSJD de Ciempozuelos y que son, salvo indicación expresa o autorización del Tutor correspondiente o Jefatura de Estudios, obligatorias. El horario será, respectivamente, de 9 h 30´ a 10 h 30´y de 11 h 00 a 12 h 00. En principio, el residente debe organizarse para, siempre que sea posible, volver a la rotación correspondiente y, si no es posible, estará obligado a realizar trabajos (posiblemente de investigación u otra índole) que le indique el tutor de la correspondiente rotación o el tutor general. </w:t>
      </w:r>
    </w:p>
    <w:p w14:paraId="356438CE" w14:textId="77777777" w:rsidR="005430AC" w:rsidRPr="005430AC" w:rsidRDefault="005430AC" w:rsidP="005430AC">
      <w:r w:rsidRPr="005430AC">
        <w:t xml:space="preserve">Por último, </w:t>
      </w:r>
      <w:proofErr w:type="gramStart"/>
      <w:r w:rsidRPr="005430AC">
        <w:t>señalar</w:t>
      </w:r>
      <w:proofErr w:type="gramEnd"/>
      <w:r w:rsidRPr="005430AC">
        <w:t xml:space="preserve"> que el programa formativo es revisado anualmente por los integrantes de la Unidad Docente Multiprofesional, adecuándolo a las necesidades de los residentes.</w:t>
      </w:r>
    </w:p>
    <w:p w14:paraId="515FD5B7" w14:textId="4F4CA2D1" w:rsidR="003E48D2" w:rsidRPr="002F77EA" w:rsidRDefault="003E48D2" w:rsidP="003E48D2">
      <w:pPr>
        <w:keepNext/>
        <w:keepLines/>
        <w:numPr>
          <w:ilvl w:val="0"/>
          <w:numId w:val="2"/>
        </w:numPr>
        <w:spacing w:before="480" w:line="240" w:lineRule="auto"/>
        <w:ind w:left="0" w:firstLine="0"/>
        <w:jc w:val="left"/>
        <w:outlineLvl w:val="0"/>
        <w:rPr>
          <w:rFonts w:eastAsiaTheme="majorEastAsia" w:cstheme="majorBidi"/>
          <w:b/>
          <w:bCs/>
          <w:sz w:val="24"/>
          <w:szCs w:val="24"/>
        </w:rPr>
      </w:pPr>
      <w:bookmarkStart w:id="23" w:name="_Toc77079448"/>
      <w:r w:rsidRPr="002F77EA">
        <w:rPr>
          <w:rFonts w:eastAsiaTheme="majorEastAsia" w:cstheme="majorBidi"/>
          <w:b/>
          <w:bCs/>
          <w:sz w:val="24"/>
          <w:szCs w:val="24"/>
        </w:rPr>
        <w:t>Material Docente</w:t>
      </w:r>
      <w:bookmarkEnd w:id="23"/>
    </w:p>
    <w:p w14:paraId="706C19D1" w14:textId="6ED68250" w:rsidR="005430AC" w:rsidRPr="005430AC" w:rsidRDefault="005430AC" w:rsidP="005430AC">
      <w:r w:rsidRPr="005430AC">
        <w:t>Se recomiendan, como marco general, las siguientes revistas científicas relacionadas con la especialidad:</w:t>
      </w:r>
    </w:p>
    <w:p w14:paraId="7E274E19" w14:textId="77777777" w:rsidR="005430AC" w:rsidRPr="005430AC" w:rsidRDefault="005430AC" w:rsidP="005430AC">
      <w:pPr>
        <w:rPr>
          <w:lang w:val="en-US"/>
        </w:rPr>
      </w:pPr>
      <w:r w:rsidRPr="005430AC">
        <w:rPr>
          <w:lang w:val="en-US"/>
        </w:rPr>
        <w:t xml:space="preserve">American Journal of Psychiatry </w:t>
      </w:r>
    </w:p>
    <w:p w14:paraId="44EC19EE" w14:textId="77777777" w:rsidR="005430AC" w:rsidRPr="005430AC" w:rsidRDefault="005430AC" w:rsidP="005430AC">
      <w:pPr>
        <w:rPr>
          <w:lang w:val="en-US"/>
        </w:rPr>
      </w:pPr>
      <w:r w:rsidRPr="005430AC">
        <w:rPr>
          <w:lang w:val="en-US"/>
        </w:rPr>
        <w:t xml:space="preserve">British Journal of Psychiatry </w:t>
      </w:r>
    </w:p>
    <w:p w14:paraId="30AB9B40" w14:textId="77777777" w:rsidR="005430AC" w:rsidRPr="005430AC" w:rsidRDefault="005430AC" w:rsidP="005430AC">
      <w:pPr>
        <w:rPr>
          <w:lang w:val="en-US"/>
        </w:rPr>
      </w:pPr>
      <w:r w:rsidRPr="005430AC">
        <w:rPr>
          <w:lang w:val="en-US"/>
        </w:rPr>
        <w:t xml:space="preserve">Acta </w:t>
      </w:r>
      <w:proofErr w:type="spellStart"/>
      <w:r w:rsidRPr="005430AC">
        <w:rPr>
          <w:lang w:val="en-US"/>
        </w:rPr>
        <w:t>Psychiatrica</w:t>
      </w:r>
      <w:proofErr w:type="spellEnd"/>
      <w:r w:rsidRPr="005430AC">
        <w:rPr>
          <w:lang w:val="en-US"/>
        </w:rPr>
        <w:t xml:space="preserve"> Scandinavica </w:t>
      </w:r>
    </w:p>
    <w:p w14:paraId="426FAD48" w14:textId="77777777" w:rsidR="005430AC" w:rsidRPr="005430AC" w:rsidRDefault="005430AC" w:rsidP="005430AC">
      <w:pPr>
        <w:rPr>
          <w:lang w:val="en-US"/>
        </w:rPr>
      </w:pPr>
      <w:r w:rsidRPr="005430AC">
        <w:rPr>
          <w:lang w:val="en-US"/>
        </w:rPr>
        <w:t xml:space="preserve">Archives of General Psychiatry </w:t>
      </w:r>
    </w:p>
    <w:p w14:paraId="5157847D" w14:textId="77777777" w:rsidR="005430AC" w:rsidRPr="005430AC" w:rsidRDefault="005430AC" w:rsidP="005430AC">
      <w:pPr>
        <w:rPr>
          <w:lang w:val="en-US"/>
        </w:rPr>
      </w:pPr>
      <w:r w:rsidRPr="005430AC">
        <w:rPr>
          <w:lang w:val="en-US"/>
        </w:rPr>
        <w:t xml:space="preserve">Journal of mental and nervous diseases </w:t>
      </w:r>
    </w:p>
    <w:p w14:paraId="25828761" w14:textId="77777777" w:rsidR="005430AC" w:rsidRPr="005430AC" w:rsidRDefault="005430AC" w:rsidP="005430AC">
      <w:pPr>
        <w:rPr>
          <w:lang w:val="en-US"/>
        </w:rPr>
      </w:pPr>
      <w:r w:rsidRPr="005430AC">
        <w:rPr>
          <w:lang w:val="en-US"/>
        </w:rPr>
        <w:t xml:space="preserve">Current Opinion on Psychiatry </w:t>
      </w:r>
    </w:p>
    <w:p w14:paraId="1B905128" w14:textId="77777777" w:rsidR="005430AC" w:rsidRPr="005430AC" w:rsidRDefault="005430AC" w:rsidP="005430AC">
      <w:pPr>
        <w:rPr>
          <w:lang w:val="en-US"/>
        </w:rPr>
      </w:pPr>
      <w:r w:rsidRPr="005430AC">
        <w:rPr>
          <w:lang w:val="en-US"/>
        </w:rPr>
        <w:t xml:space="preserve">Current Reports on Psychiatry </w:t>
      </w:r>
    </w:p>
    <w:p w14:paraId="0A8638DC" w14:textId="77777777" w:rsidR="005430AC" w:rsidRPr="005430AC" w:rsidRDefault="005430AC" w:rsidP="005430AC">
      <w:pPr>
        <w:rPr>
          <w:lang w:val="en-US"/>
        </w:rPr>
      </w:pPr>
      <w:r w:rsidRPr="005430AC">
        <w:rPr>
          <w:lang w:val="en-US"/>
        </w:rPr>
        <w:t>Psychological Bulletin</w:t>
      </w:r>
    </w:p>
    <w:p w14:paraId="5A4014C8" w14:textId="77777777" w:rsidR="005430AC" w:rsidRPr="005430AC" w:rsidRDefault="005430AC" w:rsidP="005430AC">
      <w:pPr>
        <w:rPr>
          <w:lang w:val="en-US"/>
        </w:rPr>
      </w:pPr>
      <w:r w:rsidRPr="005430AC">
        <w:rPr>
          <w:lang w:val="en-US"/>
        </w:rPr>
        <w:t>American Journal of Psychology</w:t>
      </w:r>
    </w:p>
    <w:p w14:paraId="676A13B9" w14:textId="77777777" w:rsidR="005430AC" w:rsidRPr="005430AC" w:rsidRDefault="005430AC" w:rsidP="005430AC">
      <w:pPr>
        <w:rPr>
          <w:lang w:val="en-US"/>
        </w:rPr>
      </w:pPr>
      <w:proofErr w:type="spellStart"/>
      <w:r w:rsidRPr="005430AC">
        <w:rPr>
          <w:lang w:val="en-US"/>
        </w:rPr>
        <w:t>Psicothema</w:t>
      </w:r>
      <w:proofErr w:type="spellEnd"/>
    </w:p>
    <w:p w14:paraId="6B837C97" w14:textId="605BC54A" w:rsidR="005430AC" w:rsidRDefault="005430AC" w:rsidP="005430AC">
      <w:pPr>
        <w:rPr>
          <w:lang w:val="en-US"/>
        </w:rPr>
      </w:pPr>
      <w:r w:rsidRPr="005430AC">
        <w:rPr>
          <w:lang w:val="en-US"/>
        </w:rPr>
        <w:t>Journal of Social and Personality Disorders</w:t>
      </w:r>
    </w:p>
    <w:p w14:paraId="67941E5D" w14:textId="1B2A7207" w:rsidR="00D51BCA" w:rsidRPr="003E48D2" w:rsidRDefault="00D51BCA" w:rsidP="00D51BCA">
      <w:pPr>
        <w:keepNext/>
        <w:keepLines/>
        <w:numPr>
          <w:ilvl w:val="0"/>
          <w:numId w:val="2"/>
        </w:numPr>
        <w:spacing w:before="200" w:line="240" w:lineRule="auto"/>
        <w:ind w:left="0" w:firstLine="0"/>
        <w:jc w:val="left"/>
        <w:outlineLvl w:val="1"/>
        <w:rPr>
          <w:rFonts w:eastAsiaTheme="majorEastAsia" w:cstheme="majorBidi"/>
          <w:bCs/>
          <w:sz w:val="24"/>
          <w:szCs w:val="24"/>
        </w:rPr>
      </w:pPr>
      <w:bookmarkStart w:id="24" w:name="_Toc77079449"/>
      <w:r>
        <w:rPr>
          <w:rFonts w:eastAsiaTheme="majorEastAsia" w:cstheme="majorBidi"/>
          <w:bCs/>
          <w:sz w:val="24"/>
          <w:szCs w:val="24"/>
        </w:rPr>
        <w:t>Libros de la Especialidad de Psiquiatría</w:t>
      </w:r>
      <w:bookmarkEnd w:id="24"/>
    </w:p>
    <w:p w14:paraId="41784C94" w14:textId="3024FE00" w:rsidR="005430AC" w:rsidRPr="005430AC" w:rsidRDefault="005430AC" w:rsidP="005430AC">
      <w:r w:rsidRPr="005430AC">
        <w:t xml:space="preserve">DSM-IV-TR. la Entrevista </w:t>
      </w:r>
      <w:proofErr w:type="spellStart"/>
      <w:r w:rsidRPr="005430AC">
        <w:t>Clinica</w:t>
      </w:r>
      <w:proofErr w:type="spellEnd"/>
      <w:r w:rsidRPr="005430AC">
        <w:t xml:space="preserve">. Tomo I. </w:t>
      </w:r>
    </w:p>
    <w:p w14:paraId="3F1EA4BB" w14:textId="32A3284A" w:rsidR="005430AC" w:rsidRPr="005430AC" w:rsidRDefault="005430AC" w:rsidP="005430AC">
      <w:proofErr w:type="spellStart"/>
      <w:r w:rsidRPr="005430AC">
        <w:lastRenderedPageBreak/>
        <w:t>Othmer</w:t>
      </w:r>
      <w:proofErr w:type="spellEnd"/>
      <w:r w:rsidRPr="005430AC">
        <w:t xml:space="preserve">, </w:t>
      </w:r>
      <w:proofErr w:type="spellStart"/>
      <w:r w:rsidRPr="005430AC">
        <w:t>Ekkehard</w:t>
      </w:r>
      <w:proofErr w:type="spellEnd"/>
      <w:r w:rsidRPr="005430AC">
        <w:t xml:space="preserve"> &amp; </w:t>
      </w:r>
      <w:proofErr w:type="spellStart"/>
      <w:r w:rsidRPr="005430AC">
        <w:t>Othmer</w:t>
      </w:r>
      <w:proofErr w:type="spellEnd"/>
      <w:r w:rsidRPr="005430AC">
        <w:t xml:space="preserve">, </w:t>
      </w:r>
      <w:proofErr w:type="spellStart"/>
      <w:r w:rsidRPr="005430AC">
        <w:t>Sieglinde</w:t>
      </w:r>
      <w:proofErr w:type="spellEnd"/>
      <w:r w:rsidRPr="005430AC">
        <w:t xml:space="preserve"> C. DSM-IV-TR. la Entrevista </w:t>
      </w:r>
      <w:proofErr w:type="spellStart"/>
      <w:r w:rsidRPr="005430AC">
        <w:t>Clinica</w:t>
      </w:r>
      <w:proofErr w:type="spellEnd"/>
      <w:r w:rsidRPr="005430AC">
        <w:t xml:space="preserve">. Tomo II </w:t>
      </w:r>
      <w:proofErr w:type="gramStart"/>
      <w:r w:rsidRPr="005430AC">
        <w:t>el  Paciente</w:t>
      </w:r>
      <w:proofErr w:type="gramEnd"/>
      <w:r w:rsidRPr="005430AC">
        <w:t xml:space="preserve"> </w:t>
      </w:r>
      <w:proofErr w:type="spellStart"/>
      <w:r w:rsidRPr="005430AC">
        <w:t>Dificil</w:t>
      </w:r>
      <w:proofErr w:type="spellEnd"/>
      <w:r w:rsidRPr="005430AC">
        <w:t xml:space="preserve">. Ed. Masson 28/02/2003 </w:t>
      </w:r>
    </w:p>
    <w:p w14:paraId="15A2610B" w14:textId="489AF91F" w:rsidR="005430AC" w:rsidRPr="005430AC" w:rsidRDefault="005430AC" w:rsidP="005430AC">
      <w:proofErr w:type="spellStart"/>
      <w:r w:rsidRPr="005430AC">
        <w:t>Fernandez</w:t>
      </w:r>
      <w:proofErr w:type="spellEnd"/>
      <w:r w:rsidRPr="005430AC">
        <w:t xml:space="preserve"> Liria, A. Habilidades de Entrevista para Psicoterapeutas (Con Libro de Profesor, Cuaderno del Alumno) Ed. </w:t>
      </w:r>
      <w:proofErr w:type="spellStart"/>
      <w:r w:rsidRPr="005430AC">
        <w:t>Desclee</w:t>
      </w:r>
      <w:proofErr w:type="spellEnd"/>
      <w:r w:rsidRPr="005430AC">
        <w:t xml:space="preserve"> de Brower. 01/01/2002 </w:t>
      </w:r>
    </w:p>
    <w:p w14:paraId="1171A4F0" w14:textId="35592053" w:rsidR="005430AC" w:rsidRPr="005430AC" w:rsidRDefault="005430AC" w:rsidP="005430AC">
      <w:r w:rsidRPr="005430AC">
        <w:t xml:space="preserve">Kaufman DM. Neurología clínica para psiquiatras. Ed. Elsevier-Masson. 2008 </w:t>
      </w:r>
    </w:p>
    <w:p w14:paraId="4FD138AB" w14:textId="68CA32DA" w:rsidR="005430AC" w:rsidRPr="005430AC" w:rsidRDefault="005430AC" w:rsidP="005430AC">
      <w:r w:rsidRPr="005430AC">
        <w:t xml:space="preserve">Manu P. Manual de medicina para psiquiatras. Ed. Elsevier-Masson. 2007 </w:t>
      </w:r>
    </w:p>
    <w:p w14:paraId="2877DBC7" w14:textId="3E0588A2" w:rsidR="005430AC" w:rsidRPr="005430AC" w:rsidRDefault="005430AC" w:rsidP="005430AC">
      <w:r w:rsidRPr="005430AC">
        <w:t xml:space="preserve">Hales RE. Fundamentos de </w:t>
      </w:r>
      <w:proofErr w:type="spellStart"/>
      <w:r w:rsidRPr="005430AC">
        <w:t>psiquiatria</w:t>
      </w:r>
      <w:proofErr w:type="spellEnd"/>
      <w:r w:rsidRPr="005430AC">
        <w:t xml:space="preserve"> clínica. Ed. Elsevier-Masson. 2005 </w:t>
      </w:r>
    </w:p>
    <w:p w14:paraId="19372B1A" w14:textId="3F9C3350" w:rsidR="005430AC" w:rsidRPr="005430AC" w:rsidRDefault="005430AC" w:rsidP="005430AC">
      <w:pPr>
        <w:rPr>
          <w:lang w:val="en-US"/>
        </w:rPr>
      </w:pPr>
      <w:r w:rsidRPr="005430AC">
        <w:t xml:space="preserve">DSM-IV-TR. Manual Diagnostico y </w:t>
      </w:r>
      <w:proofErr w:type="spellStart"/>
      <w:proofErr w:type="gramStart"/>
      <w:r w:rsidRPr="005430AC">
        <w:t>Estadistico</w:t>
      </w:r>
      <w:proofErr w:type="spellEnd"/>
      <w:r w:rsidRPr="005430AC">
        <w:t xml:space="preserve">  de</w:t>
      </w:r>
      <w:proofErr w:type="gramEnd"/>
      <w:r w:rsidRPr="005430AC">
        <w:t xml:space="preserve"> los Trastornos Mentales. </w:t>
      </w:r>
      <w:proofErr w:type="spellStart"/>
      <w:r w:rsidRPr="005430AC">
        <w:rPr>
          <w:lang w:val="en-US"/>
        </w:rPr>
        <w:t>Texto</w:t>
      </w:r>
      <w:proofErr w:type="spellEnd"/>
      <w:r w:rsidRPr="005430AC">
        <w:rPr>
          <w:lang w:val="en-US"/>
        </w:rPr>
        <w:t xml:space="preserve"> </w:t>
      </w:r>
      <w:proofErr w:type="spellStart"/>
      <w:r w:rsidRPr="005430AC">
        <w:rPr>
          <w:lang w:val="en-US"/>
        </w:rPr>
        <w:t>Revisado</w:t>
      </w:r>
      <w:proofErr w:type="spellEnd"/>
      <w:r w:rsidRPr="005430AC">
        <w:rPr>
          <w:lang w:val="en-US"/>
        </w:rPr>
        <w:t xml:space="preserve">. Editorial Masson. 01/01/2001 </w:t>
      </w:r>
    </w:p>
    <w:p w14:paraId="747D34B2" w14:textId="79906CFB" w:rsidR="005430AC" w:rsidRPr="005430AC" w:rsidRDefault="005430AC" w:rsidP="005430AC">
      <w:pPr>
        <w:rPr>
          <w:lang w:val="en-US"/>
        </w:rPr>
      </w:pPr>
      <w:proofErr w:type="spellStart"/>
      <w:r w:rsidRPr="005430AC">
        <w:rPr>
          <w:lang w:val="en-US"/>
        </w:rPr>
        <w:t>Schatzberg</w:t>
      </w:r>
      <w:proofErr w:type="spellEnd"/>
      <w:r w:rsidRPr="005430AC">
        <w:rPr>
          <w:lang w:val="en-US"/>
        </w:rPr>
        <w:t xml:space="preserve">, Alan F. Manual </w:t>
      </w:r>
      <w:proofErr w:type="gramStart"/>
      <w:r w:rsidRPr="005430AC">
        <w:rPr>
          <w:lang w:val="en-US"/>
        </w:rPr>
        <w:t>Of</w:t>
      </w:r>
      <w:proofErr w:type="gramEnd"/>
      <w:r w:rsidRPr="005430AC">
        <w:rPr>
          <w:lang w:val="en-US"/>
        </w:rPr>
        <w:t xml:space="preserve"> Clinical Psychopharmacology. Ed. American Psychiatric Publishing. 05/11/2007 </w:t>
      </w:r>
    </w:p>
    <w:p w14:paraId="025B8FF9" w14:textId="29075319" w:rsidR="005430AC" w:rsidRPr="005430AC" w:rsidRDefault="005430AC" w:rsidP="005430AC">
      <w:r w:rsidRPr="005430AC">
        <w:rPr>
          <w:lang w:val="en-US"/>
        </w:rPr>
        <w:t xml:space="preserve">Schramm, Elisabeth. </w:t>
      </w:r>
      <w:r w:rsidRPr="005430AC">
        <w:t xml:space="preserve">Psicoterapia Interpersonal. Ed. Elsevier-Masson. 01/01/1998 </w:t>
      </w:r>
    </w:p>
    <w:p w14:paraId="0DAEE7F3" w14:textId="2FDA0740" w:rsidR="005430AC" w:rsidRPr="005430AC" w:rsidRDefault="005430AC" w:rsidP="005430AC">
      <w:proofErr w:type="spellStart"/>
      <w:r w:rsidRPr="005430AC">
        <w:t>Milner</w:t>
      </w:r>
      <w:proofErr w:type="spellEnd"/>
      <w:r w:rsidRPr="005430AC">
        <w:t xml:space="preserve"> R, </w:t>
      </w:r>
      <w:proofErr w:type="spellStart"/>
      <w:r w:rsidRPr="005430AC">
        <w:t>Rodnick</w:t>
      </w:r>
      <w:proofErr w:type="spellEnd"/>
      <w:r w:rsidRPr="005430AC">
        <w:t xml:space="preserve"> W. La Entrevista Motivacional. Preparar </w:t>
      </w:r>
      <w:proofErr w:type="gramStart"/>
      <w:r w:rsidRPr="005430AC">
        <w:t>para  el</w:t>
      </w:r>
      <w:proofErr w:type="gramEnd"/>
      <w:r w:rsidRPr="005430AC">
        <w:t xml:space="preserve"> Cambio de Conducta Adictivas.  01/01/1999  </w:t>
      </w:r>
    </w:p>
    <w:p w14:paraId="0A051A5E" w14:textId="73E8A93A" w:rsidR="005430AC" w:rsidRPr="005430AC" w:rsidRDefault="005430AC" w:rsidP="005430AC">
      <w:r w:rsidRPr="005430AC">
        <w:t xml:space="preserve">Lazarus, Arnold A. EL enfoque Multimodal. Una Psicoterapia Breve pero Completa. Ed. </w:t>
      </w:r>
      <w:proofErr w:type="spellStart"/>
      <w:r w:rsidRPr="005430AC">
        <w:t>Descle</w:t>
      </w:r>
      <w:proofErr w:type="spellEnd"/>
      <w:r w:rsidRPr="005430AC">
        <w:t xml:space="preserve"> de </w:t>
      </w:r>
      <w:proofErr w:type="spellStart"/>
      <w:r w:rsidRPr="005430AC">
        <w:t>brower</w:t>
      </w:r>
      <w:proofErr w:type="spellEnd"/>
      <w:r w:rsidRPr="005430AC">
        <w:t xml:space="preserve"> </w:t>
      </w:r>
    </w:p>
    <w:p w14:paraId="00D13E67" w14:textId="179CBB5A" w:rsidR="005430AC" w:rsidRPr="005430AC" w:rsidRDefault="005430AC" w:rsidP="005430AC">
      <w:pPr>
        <w:rPr>
          <w:lang w:val="en-US"/>
        </w:rPr>
      </w:pPr>
      <w:proofErr w:type="spellStart"/>
      <w:r w:rsidRPr="005430AC">
        <w:t>Beitman</w:t>
      </w:r>
      <w:proofErr w:type="spellEnd"/>
      <w:r w:rsidRPr="005430AC">
        <w:t xml:space="preserve"> BD. </w:t>
      </w:r>
      <w:proofErr w:type="spellStart"/>
      <w:r w:rsidRPr="005430AC">
        <w:t>Psicoterapia.Programa</w:t>
      </w:r>
      <w:proofErr w:type="spellEnd"/>
      <w:r w:rsidRPr="005430AC">
        <w:t xml:space="preserve"> de formación. </w:t>
      </w:r>
      <w:r w:rsidRPr="005430AC">
        <w:rPr>
          <w:lang w:val="en-US"/>
        </w:rPr>
        <w:t xml:space="preserve">Ed. Elsevier-Masson </w:t>
      </w:r>
    </w:p>
    <w:p w14:paraId="76539602" w14:textId="2F7C3EF3" w:rsidR="005430AC" w:rsidRPr="00321327" w:rsidRDefault="005430AC" w:rsidP="005430AC">
      <w:pPr>
        <w:rPr>
          <w:lang w:val="en-US"/>
        </w:rPr>
      </w:pPr>
      <w:r w:rsidRPr="005430AC">
        <w:rPr>
          <w:lang w:val="en-US"/>
        </w:rPr>
        <w:t xml:space="preserve">Hani Raoul </w:t>
      </w:r>
      <w:proofErr w:type="spellStart"/>
      <w:r w:rsidRPr="005430AC">
        <w:rPr>
          <w:lang w:val="en-US"/>
        </w:rPr>
        <w:t>Khouzam</w:t>
      </w:r>
      <w:proofErr w:type="spellEnd"/>
      <w:r w:rsidRPr="005430AC">
        <w:rPr>
          <w:lang w:val="en-US"/>
        </w:rPr>
        <w:t xml:space="preserve">. Handbook of emergency psychiatry. </w:t>
      </w:r>
      <w:r w:rsidRPr="00321327">
        <w:rPr>
          <w:lang w:val="en-US"/>
        </w:rPr>
        <w:t xml:space="preserve">Ed. Mosby Elsevier. </w:t>
      </w:r>
    </w:p>
    <w:p w14:paraId="7FAECB73" w14:textId="57F8BE09" w:rsidR="005430AC" w:rsidRPr="005430AC" w:rsidRDefault="005430AC" w:rsidP="005430AC">
      <w:proofErr w:type="spellStart"/>
      <w:r w:rsidRPr="005430AC">
        <w:t>Mardomingo</w:t>
      </w:r>
      <w:proofErr w:type="spellEnd"/>
      <w:r w:rsidRPr="005430AC">
        <w:t xml:space="preserve"> Sanz, M.J. </w:t>
      </w:r>
      <w:proofErr w:type="spellStart"/>
      <w:r w:rsidRPr="005430AC">
        <w:t>Psiquiatria</w:t>
      </w:r>
      <w:proofErr w:type="spellEnd"/>
      <w:r w:rsidRPr="005430AC">
        <w:t xml:space="preserve"> del Niño y del Adolescente. </w:t>
      </w:r>
      <w:proofErr w:type="gramStart"/>
      <w:r w:rsidRPr="005430AC">
        <w:t>Editorial ;Die</w:t>
      </w:r>
      <w:proofErr w:type="gramEnd"/>
      <w:r w:rsidRPr="005430AC">
        <w:t xml:space="preserve"> z de Santos. 01/01/1994 </w:t>
      </w:r>
    </w:p>
    <w:p w14:paraId="6FC008C4" w14:textId="18B57B05" w:rsidR="005430AC" w:rsidRPr="005430AC" w:rsidRDefault="005430AC" w:rsidP="005430AC">
      <w:r w:rsidRPr="005430AC">
        <w:t xml:space="preserve">Polit, D. y </w:t>
      </w:r>
      <w:proofErr w:type="spellStart"/>
      <w:r w:rsidRPr="005430AC">
        <w:t>Hungler</w:t>
      </w:r>
      <w:proofErr w:type="spellEnd"/>
      <w:r w:rsidRPr="005430AC">
        <w:t xml:space="preserve">, B. (2000). Investigación científica en Ciencias de la Salud (5ª ed.). México: McGraw_- Hill. </w:t>
      </w:r>
    </w:p>
    <w:p w14:paraId="351D2923" w14:textId="6B07325E" w:rsidR="005430AC" w:rsidRPr="005430AC" w:rsidRDefault="005430AC" w:rsidP="005430AC">
      <w:r w:rsidRPr="005430AC">
        <w:t xml:space="preserve">Fortín, M. F. (1999). El proceso de la investigación: de la concepción a la </w:t>
      </w:r>
      <w:proofErr w:type="gramStart"/>
      <w:r w:rsidRPr="005430AC">
        <w:t>realización(</w:t>
      </w:r>
      <w:proofErr w:type="gramEnd"/>
      <w:r w:rsidRPr="005430AC">
        <w:t xml:space="preserve">Edición original en francés 1996). México: McGraw-Hill. </w:t>
      </w:r>
    </w:p>
    <w:p w14:paraId="3ABFE6C7" w14:textId="10563917" w:rsidR="005430AC" w:rsidRPr="005430AC" w:rsidRDefault="005430AC" w:rsidP="005430AC">
      <w:r w:rsidRPr="005430AC">
        <w:t xml:space="preserve">Burns, N. y Grove, S. Investigación en Enfermería. Elsevier. Madrid 2004 </w:t>
      </w:r>
    </w:p>
    <w:p w14:paraId="6F052992" w14:textId="1FE7C30A" w:rsidR="005430AC" w:rsidRPr="005430AC" w:rsidRDefault="005430AC" w:rsidP="005430AC">
      <w:proofErr w:type="spellStart"/>
      <w:r w:rsidRPr="005430AC">
        <w:t>Polgar</w:t>
      </w:r>
      <w:proofErr w:type="spellEnd"/>
      <w:r w:rsidRPr="005430AC">
        <w:t xml:space="preserve">, S. y Thomas, S. (1993). Introducción a la investigación en las Ciencias de la Salud (Edición original en inglés (1991). Madrid: Churchill Livingstone. </w:t>
      </w:r>
    </w:p>
    <w:p w14:paraId="3418B89B" w14:textId="6B3945D8" w:rsidR="005430AC" w:rsidRPr="005430AC" w:rsidRDefault="005430AC" w:rsidP="005430AC">
      <w:proofErr w:type="spellStart"/>
      <w:r w:rsidRPr="005430AC">
        <w:t>Alfaro_Lefevre</w:t>
      </w:r>
      <w:proofErr w:type="spellEnd"/>
      <w:r w:rsidRPr="005430AC">
        <w:t xml:space="preserve"> R. Aplicación del proceso Enfermero. Masson. Barcelona 2003</w:t>
      </w:r>
    </w:p>
    <w:p w14:paraId="336EE1CF" w14:textId="70FD1006" w:rsidR="005430AC" w:rsidRPr="005430AC" w:rsidRDefault="005430AC" w:rsidP="005430AC">
      <w:r w:rsidRPr="005430AC">
        <w:t xml:space="preserve">Berman, A., </w:t>
      </w:r>
      <w:proofErr w:type="spellStart"/>
      <w:r w:rsidRPr="005430AC">
        <w:t>Zinder</w:t>
      </w:r>
      <w:proofErr w:type="spellEnd"/>
      <w:r w:rsidRPr="005430AC">
        <w:t xml:space="preserve">, S., Kozier, B., </w:t>
      </w:r>
      <w:proofErr w:type="spellStart"/>
      <w:r w:rsidRPr="005430AC">
        <w:t>Erb</w:t>
      </w:r>
      <w:proofErr w:type="spellEnd"/>
      <w:r w:rsidRPr="005430AC">
        <w:t>, G. Fundamentos de Enfermería. Conceptos, procesos y prácticas. Pearson Educación. 2008.</w:t>
      </w:r>
    </w:p>
    <w:p w14:paraId="3FD99153" w14:textId="3A2D05A7" w:rsidR="005430AC" w:rsidRPr="005430AC" w:rsidRDefault="005430AC" w:rsidP="005430AC">
      <w:r w:rsidRPr="005430AC">
        <w:t>Diagnósticos Enfermeros de la NANDA. Definiciones y Clasificación 2007-2008 Elsevier España. 2005.</w:t>
      </w:r>
    </w:p>
    <w:p w14:paraId="18A8EFCD" w14:textId="3226D5A3" w:rsidR="005430AC" w:rsidRPr="005430AC" w:rsidRDefault="005430AC" w:rsidP="005430AC">
      <w:r w:rsidRPr="005430AC">
        <w:t xml:space="preserve">Kozier, B., </w:t>
      </w:r>
      <w:proofErr w:type="spellStart"/>
      <w:r w:rsidRPr="005430AC">
        <w:t>Erb</w:t>
      </w:r>
      <w:proofErr w:type="spellEnd"/>
      <w:r w:rsidRPr="005430AC">
        <w:t xml:space="preserve"> y otros. Técnicas de Enfermería Clínica. McGraw-Hill – Interamericana. 1999.</w:t>
      </w:r>
    </w:p>
    <w:p w14:paraId="24044C5D" w14:textId="20F20866" w:rsidR="005430AC" w:rsidRPr="005430AC" w:rsidRDefault="005430AC" w:rsidP="005430AC">
      <w:r w:rsidRPr="005430AC">
        <w:t xml:space="preserve">Kozier, b., </w:t>
      </w:r>
      <w:proofErr w:type="spellStart"/>
      <w:r w:rsidRPr="005430AC">
        <w:t>Erb</w:t>
      </w:r>
      <w:proofErr w:type="spellEnd"/>
      <w:r w:rsidRPr="005430AC">
        <w:t xml:space="preserve">, G. y Bufalino, P. Fundamentos de Enfermería. Conceptos, Proceso y Práctica. </w:t>
      </w:r>
      <w:proofErr w:type="spellStart"/>
      <w:r w:rsidRPr="005430AC">
        <w:t>MacGraw</w:t>
      </w:r>
      <w:proofErr w:type="spellEnd"/>
      <w:r w:rsidRPr="005430AC">
        <w:t>-Hill – Interamericana 2008.</w:t>
      </w:r>
    </w:p>
    <w:p w14:paraId="53F24ACD" w14:textId="13BB6C64" w:rsidR="005430AC" w:rsidRPr="005430AC" w:rsidRDefault="005430AC" w:rsidP="005430AC">
      <w:r w:rsidRPr="005430AC">
        <w:t>Luís Rodrigo MT, Fernández Ferrín C, Navarro Gómez MV. De la Teoría a la Práctica. El pensamiento de V. Henderson en el siglo XXI. 3ª ED. Barcelona: Masson; 2005.</w:t>
      </w:r>
    </w:p>
    <w:p w14:paraId="112C6B19" w14:textId="409A432A" w:rsidR="005430AC" w:rsidRPr="005430AC" w:rsidRDefault="005430AC" w:rsidP="005430AC">
      <w:r w:rsidRPr="005430AC">
        <w:t>Luís, M. T. Los diagnósticos enfermeros. Revisión Crítica y Guía Práctica. Masson. 2004.</w:t>
      </w:r>
    </w:p>
    <w:p w14:paraId="701562A4" w14:textId="12F2C0D6" w:rsidR="005430AC" w:rsidRPr="005430AC" w:rsidRDefault="005430AC" w:rsidP="005430AC">
      <w:r w:rsidRPr="005430AC">
        <w:lastRenderedPageBreak/>
        <w:t>McCloskey, J y Bulechek, G. Clasificación de intervenciones de Enfermería (NIC). Elsevier España. Madrid 2005.</w:t>
      </w:r>
    </w:p>
    <w:p w14:paraId="7F760F22" w14:textId="16691B52" w:rsidR="005430AC" w:rsidRPr="005430AC" w:rsidRDefault="005430AC" w:rsidP="005430AC">
      <w:r w:rsidRPr="005430AC">
        <w:t xml:space="preserve">Moorhead, S., Jonson, M. y </w:t>
      </w:r>
      <w:proofErr w:type="spellStart"/>
      <w:r w:rsidRPr="005430AC">
        <w:t>Maas</w:t>
      </w:r>
      <w:proofErr w:type="spellEnd"/>
      <w:r w:rsidRPr="005430AC">
        <w:t>, M. clasificación de resultados de Enfermería (NOC). Elsevier España. Madrid 2005.</w:t>
      </w:r>
    </w:p>
    <w:p w14:paraId="6F2F785F" w14:textId="4CC94FA7" w:rsidR="005430AC" w:rsidRPr="005430AC" w:rsidRDefault="005430AC" w:rsidP="005430AC">
      <w:r w:rsidRPr="005430AC">
        <w:t>Wesley, R. L. Teorías y Modelos de Enfermería. McGraw-Hill. 1997</w:t>
      </w:r>
    </w:p>
    <w:p w14:paraId="0B29B972" w14:textId="24BE7237" w:rsidR="005430AC" w:rsidRPr="005430AC" w:rsidRDefault="005430AC" w:rsidP="005430AC">
      <w:r w:rsidRPr="005430AC">
        <w:t>Arribas JM., Camarero, E. Procesos Enfermero en las Necesidades Humanas. Publicaciones de la Universidad Pontificia Comillas. Madrid. 1998</w:t>
      </w:r>
    </w:p>
    <w:p w14:paraId="5ABBF14D" w14:textId="25479709" w:rsidR="005430AC" w:rsidRPr="005430AC" w:rsidRDefault="005430AC" w:rsidP="005430AC">
      <w:r w:rsidRPr="005430AC">
        <w:t>Fernández, R y Fernández, D. Manual de ayuda a la oxigenación. Dispositivos y procedimiento. DAE. 2007.</w:t>
      </w:r>
    </w:p>
    <w:p w14:paraId="7724FB39" w14:textId="6B12B9A3" w:rsidR="005430AC" w:rsidRPr="005430AC" w:rsidRDefault="005430AC" w:rsidP="005430AC">
      <w:r w:rsidRPr="005430AC">
        <w:t>García Martín-Caro, C. y Martínez Martín, M.L.: Historia de la Enfermería. Evolución histórica del cuidado enfermero, 1ª ED., Elsevier, Barcelona, 2001.</w:t>
      </w:r>
    </w:p>
    <w:p w14:paraId="60C6BB42" w14:textId="6ED00A95" w:rsidR="005430AC" w:rsidRPr="005430AC" w:rsidRDefault="005430AC" w:rsidP="005430AC">
      <w:r w:rsidRPr="005430AC">
        <w:t xml:space="preserve">Donahue, P.M.: Historia de la Enfermería, Elsevier, Barcelona, 1998 (1ª ed.), y </w:t>
      </w:r>
      <w:proofErr w:type="spellStart"/>
      <w:r w:rsidRPr="005430AC">
        <w:t>Doyma</w:t>
      </w:r>
      <w:proofErr w:type="spellEnd"/>
      <w:r w:rsidRPr="005430AC">
        <w:t>, Barcelona, 1993 (ed. Revisada).</w:t>
      </w:r>
    </w:p>
    <w:p w14:paraId="430AAF10" w14:textId="175E1691" w:rsidR="005430AC" w:rsidRPr="005430AC" w:rsidRDefault="005430AC" w:rsidP="005430AC">
      <w:r w:rsidRPr="005430AC">
        <w:t xml:space="preserve">Hernández Conesa, </w:t>
      </w:r>
      <w:proofErr w:type="spellStart"/>
      <w:proofErr w:type="gramStart"/>
      <w:r w:rsidRPr="005430AC">
        <w:t>J.Mª</w:t>
      </w:r>
      <w:proofErr w:type="spellEnd"/>
      <w:proofErr w:type="gramEnd"/>
      <w:r w:rsidRPr="005430AC">
        <w:t xml:space="preserve">; colaboración de Paloma Moral de Calatrava: Historia de la Enfermería: un análisis histórico de los cuidados de Enfermería, Interamericana / </w:t>
      </w:r>
      <w:proofErr w:type="spellStart"/>
      <w:r w:rsidRPr="005430AC">
        <w:t>MacGraw</w:t>
      </w:r>
      <w:proofErr w:type="spellEnd"/>
      <w:r w:rsidRPr="005430AC">
        <w:t>-Hill, Madrid, 1999.</w:t>
      </w:r>
    </w:p>
    <w:p w14:paraId="0BEADBB9" w14:textId="6676B77A" w:rsidR="005430AC" w:rsidRPr="005430AC" w:rsidRDefault="005430AC" w:rsidP="005430AC">
      <w:r w:rsidRPr="005430AC">
        <w:t xml:space="preserve">Siles González, J.: Historia de la enfermería, </w:t>
      </w:r>
      <w:proofErr w:type="spellStart"/>
      <w:r w:rsidRPr="005430AC">
        <w:t>Aguaclara</w:t>
      </w:r>
      <w:proofErr w:type="spellEnd"/>
      <w:r w:rsidRPr="005430AC">
        <w:t xml:space="preserve"> S.L., Alicante, 1999. Eseverri Chavarri, C.: Enfermería hoy. Filosofía y Antropología de una profesión, Díaz de Santos, Madrid, 1992.</w:t>
      </w:r>
    </w:p>
    <w:p w14:paraId="4BFBF2B1" w14:textId="6B68B1FD" w:rsidR="005430AC" w:rsidRPr="005430AC" w:rsidRDefault="005430AC" w:rsidP="005430AC">
      <w:r w:rsidRPr="005430AC">
        <w:t xml:space="preserve">Eseverri Chavarri, C.: Historia de la enfermería española e hispanoamericana, Editorial </w:t>
      </w:r>
      <w:proofErr w:type="spellStart"/>
      <w:r w:rsidRPr="005430AC">
        <w:t>Universitas</w:t>
      </w:r>
      <w:proofErr w:type="spellEnd"/>
      <w:r w:rsidRPr="005430AC">
        <w:t xml:space="preserve"> S.A. Madrid, 1995.</w:t>
      </w:r>
    </w:p>
    <w:p w14:paraId="1B9A49C5" w14:textId="2FB7C339" w:rsidR="005430AC" w:rsidRPr="005430AC" w:rsidRDefault="005430AC" w:rsidP="005430AC">
      <w:r w:rsidRPr="005430AC">
        <w:t>González Gómez I.C, Herrero Alarcón A. Técnicas y procedimientos de enfermería. Madrid. DAE. 2009.</w:t>
      </w:r>
    </w:p>
    <w:p w14:paraId="090CB966" w14:textId="5DCBDB98" w:rsidR="005430AC" w:rsidRPr="005430AC" w:rsidRDefault="005430AC" w:rsidP="005430AC">
      <w:proofErr w:type="spellStart"/>
      <w:r w:rsidRPr="005430AC">
        <w:t>Thibodeau</w:t>
      </w:r>
      <w:proofErr w:type="spellEnd"/>
      <w:r w:rsidRPr="005430AC">
        <w:t>/</w:t>
      </w:r>
      <w:proofErr w:type="spellStart"/>
      <w:r w:rsidRPr="005430AC">
        <w:t>Paton</w:t>
      </w:r>
      <w:proofErr w:type="spellEnd"/>
      <w:r w:rsidRPr="005430AC">
        <w:t xml:space="preserve">. </w:t>
      </w:r>
      <w:proofErr w:type="spellStart"/>
      <w:r w:rsidRPr="005430AC">
        <w:t>Titulo</w:t>
      </w:r>
      <w:proofErr w:type="spellEnd"/>
      <w:r w:rsidRPr="005430AC">
        <w:t>: Anatomía y Fisiología (sexta edición). Editorial: Elsevier Mosby. Año: 2007</w:t>
      </w:r>
    </w:p>
    <w:p w14:paraId="483145B0" w14:textId="48912482" w:rsidR="005430AC" w:rsidRPr="005430AC" w:rsidRDefault="005430AC" w:rsidP="005430AC">
      <w:r w:rsidRPr="005430AC">
        <w:t xml:space="preserve">Tortora, G. J/ </w:t>
      </w:r>
      <w:proofErr w:type="spellStart"/>
      <w:r w:rsidRPr="005430AC">
        <w:t>Grabowsky</w:t>
      </w:r>
      <w:proofErr w:type="spellEnd"/>
      <w:r w:rsidRPr="005430AC">
        <w:t xml:space="preserve"> S.R. Título: principios de Anatomía y Fisiología (Novena edición). Editorial: Oxford-</w:t>
      </w:r>
      <w:proofErr w:type="spellStart"/>
      <w:r w:rsidRPr="005430AC">
        <w:t>University</w:t>
      </w:r>
      <w:proofErr w:type="spellEnd"/>
      <w:r w:rsidRPr="005430AC">
        <w:t xml:space="preserve"> </w:t>
      </w:r>
      <w:proofErr w:type="spellStart"/>
      <w:r w:rsidRPr="005430AC">
        <w:t>Press</w:t>
      </w:r>
      <w:proofErr w:type="spellEnd"/>
      <w:r w:rsidRPr="005430AC">
        <w:t>. Año: 2005</w:t>
      </w:r>
    </w:p>
    <w:p w14:paraId="254B3D4B" w14:textId="150505F1" w:rsidR="005430AC" w:rsidRPr="005430AC" w:rsidRDefault="005430AC" w:rsidP="005430AC">
      <w:r w:rsidRPr="005430AC">
        <w:t>Frank H. Setter. Título: Atlas de Anatomía Humana. Editorial: Masson. Año: 2003.</w:t>
      </w:r>
    </w:p>
    <w:p w14:paraId="527B1D3E" w14:textId="2A79F608" w:rsidR="005430AC" w:rsidRPr="005430AC" w:rsidRDefault="005430AC" w:rsidP="005430AC">
      <w:proofErr w:type="spellStart"/>
      <w:r w:rsidRPr="005430AC">
        <w:t>Pocock</w:t>
      </w:r>
      <w:proofErr w:type="spellEnd"/>
      <w:r w:rsidRPr="005430AC">
        <w:t xml:space="preserve">/Richards. Título: Fisiología Humana. Editorial: Masson: Año 1997. </w:t>
      </w:r>
    </w:p>
    <w:p w14:paraId="581DB9CD" w14:textId="05F44951" w:rsidR="005430AC" w:rsidRPr="005430AC" w:rsidRDefault="005430AC" w:rsidP="005430AC">
      <w:pPr>
        <w:rPr>
          <w:lang w:val="en-US"/>
        </w:rPr>
      </w:pPr>
      <w:r w:rsidRPr="005430AC">
        <w:t xml:space="preserve">Guyton A.C. Título: tratado de Fisiología médica (Undécima edición). </w:t>
      </w:r>
      <w:r w:rsidRPr="005430AC">
        <w:rPr>
          <w:lang w:val="en-US"/>
        </w:rPr>
        <w:t>Editorial: Elsevier Mosby.</w:t>
      </w:r>
    </w:p>
    <w:p w14:paraId="076DC4FE" w14:textId="2EF71A8A" w:rsidR="005430AC" w:rsidRPr="005430AC" w:rsidRDefault="005430AC" w:rsidP="005430AC">
      <w:r w:rsidRPr="005430AC">
        <w:rPr>
          <w:lang w:val="en-US"/>
        </w:rPr>
        <w:t xml:space="preserve">Alberts, B.; Bray, D.; Lewis, J.; Raff, M.; Roberts, K. Y Watson, J.D. 1998, Essential cell biology: an introduction to the molecular biology of the cell (3ª ed), Ed. </w:t>
      </w:r>
      <w:r w:rsidRPr="005430AC">
        <w:t xml:space="preserve">Garland </w:t>
      </w:r>
      <w:proofErr w:type="spellStart"/>
      <w:r w:rsidRPr="005430AC">
        <w:t>Science</w:t>
      </w:r>
      <w:proofErr w:type="spellEnd"/>
      <w:r w:rsidRPr="005430AC">
        <w:t xml:space="preserve"> Publishing, Inc. Nueva York.</w:t>
      </w:r>
    </w:p>
    <w:p w14:paraId="192AFDBF" w14:textId="54CF19E1" w:rsidR="005430AC" w:rsidRPr="005430AC" w:rsidRDefault="005430AC" w:rsidP="005430AC">
      <w:r w:rsidRPr="005430AC">
        <w:t>Lehninger, A.L.; Nelson, D.L. y Cox, M.M. 1995, Principios de Bioquímica (2ª ed.): Ediciones Omega, Barcelona.</w:t>
      </w:r>
    </w:p>
    <w:p w14:paraId="21554814" w14:textId="753A4E3C" w:rsidR="005430AC" w:rsidRPr="005430AC" w:rsidRDefault="005430AC" w:rsidP="005430AC">
      <w:r w:rsidRPr="005430AC">
        <w:rPr>
          <w:lang w:val="en-US"/>
        </w:rPr>
        <w:t xml:space="preserve">Polit, D. y Hungler, B. (2000). </w:t>
      </w:r>
      <w:r w:rsidRPr="005430AC">
        <w:t>Investigación científica en Ciencias de la Salud (5ª ed.). México: McGraw-Hill.</w:t>
      </w:r>
    </w:p>
    <w:p w14:paraId="5FBAE9E0" w14:textId="60334AFA" w:rsidR="005430AC" w:rsidRPr="005430AC" w:rsidRDefault="005430AC" w:rsidP="005430AC">
      <w:r w:rsidRPr="005430AC">
        <w:t>Milton, J.S. “Estadística para biología y ciencias de la salud” Ed. McGraw-Hill interamericana. 3ª ed. Ampliada 2007.</w:t>
      </w:r>
    </w:p>
    <w:p w14:paraId="20AB2293" w14:textId="409EC007" w:rsidR="005430AC" w:rsidRPr="005430AC" w:rsidRDefault="005430AC" w:rsidP="005430AC">
      <w:r w:rsidRPr="005430AC">
        <w:t>Wayne W. Daniel “Bioestadística” Base para el análisis de las ciencias de la salud. Limusa Wiley 4º ed. 2002</w:t>
      </w:r>
    </w:p>
    <w:p w14:paraId="605A1FF7" w14:textId="70B31AAC" w:rsidR="005430AC" w:rsidRPr="005430AC" w:rsidRDefault="005430AC" w:rsidP="005430AC">
      <w:r w:rsidRPr="005430AC">
        <w:t>Sánchez Carrión, J.J. (1995). Manual de análisis de datos. Madrid: Alianza Editorial</w:t>
      </w:r>
    </w:p>
    <w:p w14:paraId="7C893A44" w14:textId="32135845" w:rsidR="005430AC" w:rsidRPr="005430AC" w:rsidRDefault="005430AC" w:rsidP="005430AC">
      <w:proofErr w:type="spellStart"/>
      <w:r w:rsidRPr="005430AC">
        <w:lastRenderedPageBreak/>
        <w:t>Avia</w:t>
      </w:r>
      <w:proofErr w:type="spellEnd"/>
      <w:r w:rsidRPr="005430AC">
        <w:t>, M.D. – Sánchez Bernardos, M.L. Personalidad: aspectos cognitivos y sociales, Ed. Pirámide SA. Madrid.</w:t>
      </w:r>
    </w:p>
    <w:p w14:paraId="378D465A" w14:textId="1E4526E4" w:rsidR="005430AC" w:rsidRPr="005430AC" w:rsidRDefault="005430AC" w:rsidP="005430AC">
      <w:r w:rsidRPr="005430AC">
        <w:t>Caparrós, A. Introducción histórica a la psicología contemporánea. Ed. Rol. S.A. Barcelona.</w:t>
      </w:r>
    </w:p>
    <w:p w14:paraId="41D0CA14" w14:textId="580CDB5A" w:rsidR="005430AC" w:rsidRPr="005430AC" w:rsidRDefault="005430AC" w:rsidP="005430AC">
      <w:proofErr w:type="spellStart"/>
      <w:r w:rsidRPr="005430AC">
        <w:t>Cofer</w:t>
      </w:r>
      <w:proofErr w:type="spellEnd"/>
      <w:r w:rsidRPr="005430AC">
        <w:t>, C.N. – Appley, M.H. Psicología de la motivación. Teoría e investigación. Ed. Trillas. México.</w:t>
      </w:r>
    </w:p>
    <w:p w14:paraId="01E543E0" w14:textId="7CE9C14C" w:rsidR="005430AC" w:rsidRPr="005430AC" w:rsidRDefault="005430AC" w:rsidP="005430AC">
      <w:proofErr w:type="spellStart"/>
      <w:r w:rsidRPr="005430AC">
        <w:t>Delay</w:t>
      </w:r>
      <w:proofErr w:type="spellEnd"/>
      <w:r w:rsidRPr="005430AC">
        <w:t xml:space="preserve">, J. – Pichot, P. Manual de psicología. Ed. </w:t>
      </w:r>
      <w:proofErr w:type="spellStart"/>
      <w:r w:rsidRPr="005430AC">
        <w:t>Toray</w:t>
      </w:r>
      <w:proofErr w:type="spellEnd"/>
      <w:r w:rsidRPr="005430AC">
        <w:t>-Masson. Barcelona.</w:t>
      </w:r>
    </w:p>
    <w:p w14:paraId="53699D59" w14:textId="2B334EAC" w:rsidR="005430AC" w:rsidRPr="005430AC" w:rsidRDefault="005430AC" w:rsidP="005430AC">
      <w:proofErr w:type="spellStart"/>
      <w:r w:rsidRPr="005430AC">
        <w:t>Feher</w:t>
      </w:r>
      <w:proofErr w:type="spellEnd"/>
      <w:r w:rsidRPr="005430AC">
        <w:t xml:space="preserve">, M (Ed.) Fragmentos para una historia del </w:t>
      </w:r>
      <w:proofErr w:type="gramStart"/>
      <w:r w:rsidRPr="005430AC">
        <w:t>cuerpo  humano</w:t>
      </w:r>
      <w:proofErr w:type="gramEnd"/>
      <w:r w:rsidRPr="005430AC">
        <w:t xml:space="preserve"> I, II y III. Ed. Taurus, Madrid.</w:t>
      </w:r>
    </w:p>
    <w:p w14:paraId="15C64949" w14:textId="3F089F22" w:rsidR="005430AC" w:rsidRPr="005430AC" w:rsidRDefault="005430AC" w:rsidP="005430AC">
      <w:r w:rsidRPr="005430AC">
        <w:t xml:space="preserve">García de Vega, L. Historia de la psicología. </w:t>
      </w:r>
      <w:proofErr w:type="spellStart"/>
      <w:r w:rsidRPr="005430AC">
        <w:t>Eudema</w:t>
      </w:r>
      <w:proofErr w:type="spellEnd"/>
      <w:r w:rsidRPr="005430AC">
        <w:t xml:space="preserve"> Universidad. Madrid.</w:t>
      </w:r>
    </w:p>
    <w:p w14:paraId="72F639DA" w14:textId="69189CC4" w:rsidR="005430AC" w:rsidRPr="005430AC" w:rsidRDefault="005430AC" w:rsidP="005430AC">
      <w:r w:rsidRPr="005430AC">
        <w:t>Harris, M. Introducción a la antropología general. Alianza Universidad. Madrid.</w:t>
      </w:r>
    </w:p>
    <w:p w14:paraId="6B165335" w14:textId="77C80825" w:rsidR="005430AC" w:rsidRPr="005430AC" w:rsidRDefault="005430AC" w:rsidP="005430AC">
      <w:r w:rsidRPr="005430AC">
        <w:t>Mayor, J. – Labrador, F.J. Manual de modificación de conducta. Alambra Universidad. Madrid.</w:t>
      </w:r>
    </w:p>
    <w:p w14:paraId="52831190" w14:textId="37A84B7B" w:rsidR="005430AC" w:rsidRPr="005430AC" w:rsidRDefault="005430AC" w:rsidP="005430AC">
      <w:r w:rsidRPr="005430AC">
        <w:t>Pinillos, J.L. principios de psicología. Alianza Universidad. Madrid.</w:t>
      </w:r>
    </w:p>
    <w:p w14:paraId="09459E27" w14:textId="015613FE" w:rsidR="005430AC" w:rsidRPr="005430AC" w:rsidRDefault="005430AC" w:rsidP="005430AC">
      <w:proofErr w:type="spellStart"/>
      <w:r w:rsidRPr="005430AC">
        <w:t>Popp</w:t>
      </w:r>
      <w:proofErr w:type="spellEnd"/>
      <w:r w:rsidRPr="005430AC">
        <w:t>, M. Los conceptos fundamentales de la psicología. Ed. Herder. Barcelona.</w:t>
      </w:r>
    </w:p>
    <w:p w14:paraId="4ED0F3AB" w14:textId="0A0C65CB" w:rsidR="005430AC" w:rsidRPr="005430AC" w:rsidRDefault="005430AC" w:rsidP="005430AC">
      <w:r w:rsidRPr="005430AC">
        <w:t>Thompson, R.F. Fundamentos de psicología fisiológica. Ed. Trillas. México.</w:t>
      </w:r>
    </w:p>
    <w:p w14:paraId="4120B51F" w14:textId="63D1D421" w:rsidR="005430AC" w:rsidRPr="005430AC" w:rsidRDefault="005430AC" w:rsidP="005430AC">
      <w:r w:rsidRPr="005430AC">
        <w:t>Valls, A. Introducción a la antropología. Ed. Labor Universitaria. Barcelona.</w:t>
      </w:r>
    </w:p>
    <w:p w14:paraId="1ED1437A" w14:textId="0D92ACCC" w:rsidR="005430AC" w:rsidRPr="005430AC" w:rsidRDefault="005430AC" w:rsidP="005430AC">
      <w:r w:rsidRPr="005430AC">
        <w:t xml:space="preserve">Álvaro </w:t>
      </w:r>
      <w:proofErr w:type="spellStart"/>
      <w:r w:rsidRPr="005430AC">
        <w:t>Estramiana</w:t>
      </w:r>
      <w:proofErr w:type="spellEnd"/>
      <w:r w:rsidRPr="005430AC">
        <w:t>, J.L. (1995). Psicología social: perspectivas teóricas y metodológicas. Ed.</w:t>
      </w:r>
    </w:p>
    <w:p w14:paraId="5D16514C" w14:textId="262DFCDE" w:rsidR="005430AC" w:rsidRPr="005430AC" w:rsidRDefault="005430AC" w:rsidP="005430AC">
      <w:r w:rsidRPr="005430AC">
        <w:t>Bandura, A. Teoría del aprendizaje Social. Espasa Calpe. Madrid.</w:t>
      </w:r>
    </w:p>
    <w:p w14:paraId="3C39B05E" w14:textId="5E2F150C" w:rsidR="005430AC" w:rsidRPr="005430AC" w:rsidRDefault="005430AC" w:rsidP="005430AC">
      <w:r w:rsidRPr="005430AC">
        <w:t xml:space="preserve">Barraca Maizal, J. Bases sociales de la conducta. </w:t>
      </w:r>
      <w:proofErr w:type="spellStart"/>
      <w:r w:rsidRPr="005430AC">
        <w:t>CCs</w:t>
      </w:r>
      <w:proofErr w:type="spellEnd"/>
      <w:r w:rsidRPr="005430AC">
        <w:t>. Madrid.</w:t>
      </w:r>
    </w:p>
    <w:p w14:paraId="0C2FE53C" w14:textId="34E8D51B" w:rsidR="005430AC" w:rsidRPr="005430AC" w:rsidRDefault="005430AC" w:rsidP="005430AC">
      <w:r w:rsidRPr="005430AC">
        <w:t>Cohen, G. Psicología cognitiva. Ed. Alambra. Madrid.</w:t>
      </w:r>
    </w:p>
    <w:p w14:paraId="2479F588" w14:textId="389582FB" w:rsidR="005430AC" w:rsidRPr="005430AC" w:rsidRDefault="005430AC" w:rsidP="005430AC">
      <w:r w:rsidRPr="005430AC">
        <w:t>Goleman, D. Inteligencia emocional. Ed. Kairós, SA. Barcelona.</w:t>
      </w:r>
    </w:p>
    <w:p w14:paraId="75CD27DD" w14:textId="3CD0E273" w:rsidR="005430AC" w:rsidRPr="005430AC" w:rsidRDefault="005430AC" w:rsidP="005430AC">
      <w:r w:rsidRPr="005430AC">
        <w:t>González, J.L. Psicología de la personalidad. Ed. Biblioteca Nueva. Madrid.</w:t>
      </w:r>
    </w:p>
    <w:p w14:paraId="5A7F31BC" w14:textId="7521422C" w:rsidR="005430AC" w:rsidRPr="005430AC" w:rsidRDefault="005430AC" w:rsidP="005430AC">
      <w:proofErr w:type="spellStart"/>
      <w:r w:rsidRPr="005430AC">
        <w:t>Harré</w:t>
      </w:r>
      <w:proofErr w:type="spellEnd"/>
      <w:r w:rsidRPr="005430AC">
        <w:t>, R. Clarke, D. de Carlo, N. Motivos y mecanismos. Ed. Paidós. Buenos Aires – Barcelona.</w:t>
      </w:r>
    </w:p>
    <w:p w14:paraId="5CA3DB3A" w14:textId="330C1685" w:rsidR="005430AC" w:rsidRPr="005430AC" w:rsidRDefault="005430AC" w:rsidP="005430AC">
      <w:r w:rsidRPr="005430AC">
        <w:t xml:space="preserve">Hulse, S. H., </w:t>
      </w:r>
      <w:proofErr w:type="spellStart"/>
      <w:r w:rsidRPr="005430AC">
        <w:t>Egeth</w:t>
      </w:r>
      <w:proofErr w:type="spellEnd"/>
      <w:r w:rsidRPr="005430AC">
        <w:t xml:space="preserve">, H., </w:t>
      </w:r>
      <w:proofErr w:type="spellStart"/>
      <w:r w:rsidRPr="005430AC">
        <w:t>Deese</w:t>
      </w:r>
      <w:proofErr w:type="spellEnd"/>
      <w:r w:rsidRPr="005430AC">
        <w:t>, J. Psicología del aprendizaje. Ed. McGraw-Hill. México. Madrid.</w:t>
      </w:r>
    </w:p>
    <w:p w14:paraId="4127D68C" w14:textId="395AE793" w:rsidR="005430AC" w:rsidRPr="005430AC" w:rsidRDefault="005430AC" w:rsidP="005430AC">
      <w:r w:rsidRPr="005430AC">
        <w:t>Juan Espinosa M. de y García Rodríguez, L.F. (2004) Nuestra personalidad: en qué y por qué somos difere</w:t>
      </w:r>
      <w:r w:rsidR="00D51BCA">
        <w:t xml:space="preserve">ntes. Biblioteca Nueva. </w:t>
      </w:r>
      <w:proofErr w:type="spellStart"/>
      <w:r w:rsidR="00D51BCA">
        <w:t>Madrid.</w:t>
      </w:r>
      <w:r w:rsidRPr="005430AC">
        <w:t>Latorre</w:t>
      </w:r>
      <w:proofErr w:type="spellEnd"/>
      <w:r w:rsidRPr="005430AC">
        <w:t xml:space="preserve"> </w:t>
      </w:r>
      <w:proofErr w:type="spellStart"/>
      <w:r w:rsidRPr="005430AC">
        <w:t>postifo</w:t>
      </w:r>
      <w:proofErr w:type="spellEnd"/>
      <w:r w:rsidRPr="005430AC">
        <w:t>, J.M. ciencias psicosociales aplicadas. Ed. Síntesis. Madrid.</w:t>
      </w:r>
    </w:p>
    <w:p w14:paraId="305E892F" w14:textId="14F25348" w:rsidR="005430AC" w:rsidRPr="005430AC" w:rsidRDefault="005430AC" w:rsidP="005430AC">
      <w:r w:rsidRPr="005430AC">
        <w:t xml:space="preserve">Mackintosh, N.J. Condicionamiento y aprendizaje asociativo. </w:t>
      </w:r>
      <w:proofErr w:type="gramStart"/>
      <w:r w:rsidRPr="005430AC">
        <w:t>Alambra  Universidad</w:t>
      </w:r>
      <w:proofErr w:type="gramEnd"/>
      <w:r w:rsidRPr="005430AC">
        <w:t>. Madrid.</w:t>
      </w:r>
    </w:p>
    <w:p w14:paraId="35C19F20" w14:textId="093E2FA3" w:rsidR="005430AC" w:rsidRPr="005430AC" w:rsidRDefault="005430AC" w:rsidP="005430AC">
      <w:r w:rsidRPr="005430AC">
        <w:t>Maslow, A.H. Motivación y personalidad. Ed. Díaz de Santos. Madrid.</w:t>
      </w:r>
    </w:p>
    <w:p w14:paraId="60025A4D" w14:textId="7D5F4E21" w:rsidR="005430AC" w:rsidRPr="005430AC" w:rsidRDefault="005430AC" w:rsidP="005430AC">
      <w:r w:rsidRPr="005430AC">
        <w:t>Castillo Cevallos, G (2009). El adolescente y sus retos: la aventura de hacerse mayor. Pirámide. Madrid.</w:t>
      </w:r>
    </w:p>
    <w:p w14:paraId="554F2758" w14:textId="74F5BF9C" w:rsidR="005430AC" w:rsidRPr="005430AC" w:rsidRDefault="005430AC" w:rsidP="005430AC">
      <w:r w:rsidRPr="005430AC">
        <w:t>Jiménez-</w:t>
      </w:r>
      <w:proofErr w:type="spellStart"/>
      <w:r w:rsidRPr="005430AC">
        <w:t>Dasi</w:t>
      </w:r>
      <w:proofErr w:type="spellEnd"/>
      <w:r w:rsidRPr="005430AC">
        <w:t>, M. Y Mariscal Altares, S. (2008). Psicología del desarrollo: desde el nacimiento a la primera infancia. McGraw-Hill. Madrid.</w:t>
      </w:r>
    </w:p>
    <w:p w14:paraId="58A53FF9" w14:textId="50BD92CF" w:rsidR="005430AC" w:rsidRDefault="005430AC" w:rsidP="005430AC">
      <w:r w:rsidRPr="005430AC">
        <w:t>Esteve J, Mitjans J. Enfermería. Técnicas clínicas. Madrid. Mc Graw-Hill. Interamericana. 2003</w:t>
      </w:r>
    </w:p>
    <w:p w14:paraId="13B5F182" w14:textId="77777777" w:rsidR="00D51BCA" w:rsidRPr="005430AC" w:rsidRDefault="00D51BCA" w:rsidP="005430AC"/>
    <w:p w14:paraId="07F4781D" w14:textId="42424EA7" w:rsidR="005430AC" w:rsidRPr="00BF7978" w:rsidRDefault="00D51BCA" w:rsidP="005430AC">
      <w:pPr>
        <w:keepNext/>
        <w:keepLines/>
        <w:numPr>
          <w:ilvl w:val="0"/>
          <w:numId w:val="2"/>
        </w:numPr>
        <w:spacing w:before="200" w:line="240" w:lineRule="auto"/>
        <w:ind w:left="0" w:firstLine="0"/>
        <w:jc w:val="left"/>
        <w:outlineLvl w:val="1"/>
        <w:rPr>
          <w:rFonts w:eastAsiaTheme="majorEastAsia" w:cstheme="majorBidi"/>
          <w:bCs/>
          <w:sz w:val="28"/>
          <w:szCs w:val="28"/>
        </w:rPr>
      </w:pPr>
      <w:bookmarkStart w:id="25" w:name="_Toc77079450"/>
      <w:r w:rsidRPr="00BF7978">
        <w:rPr>
          <w:rFonts w:eastAsiaTheme="majorEastAsia" w:cstheme="majorBidi"/>
          <w:bCs/>
          <w:sz w:val="28"/>
          <w:szCs w:val="28"/>
        </w:rPr>
        <w:lastRenderedPageBreak/>
        <w:t>Bases de datos, páginas web y revistas electrónicas</w:t>
      </w:r>
      <w:bookmarkEnd w:id="25"/>
    </w:p>
    <w:p w14:paraId="48B0A9DB" w14:textId="77777777" w:rsidR="005430AC" w:rsidRPr="005430AC" w:rsidRDefault="005430AC" w:rsidP="005430AC">
      <w:r w:rsidRPr="005430AC">
        <w:t>•</w:t>
      </w:r>
      <w:r w:rsidRPr="005430AC">
        <w:tab/>
        <w:t xml:space="preserve">http://www.excelenciaclinica.net/ Metabuscador de medicina basada en la evidencia del </w:t>
      </w:r>
    </w:p>
    <w:p w14:paraId="3C710EAD" w14:textId="77777777" w:rsidR="005430AC" w:rsidRPr="005430AC" w:rsidRDefault="005430AC" w:rsidP="005430AC">
      <w:r w:rsidRPr="005430AC">
        <w:t>•</w:t>
      </w:r>
      <w:r w:rsidRPr="005430AC">
        <w:tab/>
        <w:t xml:space="preserve">Ministerio de Sanidad y Consumo </w:t>
      </w:r>
    </w:p>
    <w:p w14:paraId="584CCDB3" w14:textId="77777777" w:rsidR="005430AC" w:rsidRPr="005430AC" w:rsidRDefault="005430AC" w:rsidP="005430AC">
      <w:r w:rsidRPr="005430AC">
        <w:t>•</w:t>
      </w:r>
      <w:r w:rsidRPr="005430AC">
        <w:tab/>
        <w:t xml:space="preserve">http://www.cochrane.es/    Web diseñada para preparar, mantener y divulgar revisiones </w:t>
      </w:r>
    </w:p>
    <w:p w14:paraId="157C377A" w14:textId="77777777" w:rsidR="005430AC" w:rsidRPr="005430AC" w:rsidRDefault="005430AC" w:rsidP="005430AC">
      <w:r w:rsidRPr="005430AC">
        <w:t>•</w:t>
      </w:r>
      <w:r w:rsidRPr="005430AC">
        <w:tab/>
        <w:t xml:space="preserve">sistemáticas sobre los efectos de la atención sanitaria." </w:t>
      </w:r>
    </w:p>
    <w:p w14:paraId="596908ED" w14:textId="77777777" w:rsidR="005430AC" w:rsidRPr="005430AC" w:rsidRDefault="005430AC" w:rsidP="005430AC">
      <w:r w:rsidRPr="005430AC">
        <w:t>•</w:t>
      </w:r>
      <w:r w:rsidRPr="005430AC">
        <w:tab/>
        <w:t xml:space="preserve">http://www.psiquiatria.com/  </w:t>
      </w:r>
    </w:p>
    <w:p w14:paraId="2D88627C" w14:textId="77777777" w:rsidR="005430AC" w:rsidRPr="005430AC" w:rsidRDefault="005430AC" w:rsidP="005430AC">
      <w:r w:rsidRPr="005430AC">
        <w:t>•</w:t>
      </w:r>
      <w:r w:rsidRPr="005430AC">
        <w:tab/>
        <w:t xml:space="preserve">http://psicofarmacologia.info </w:t>
      </w:r>
    </w:p>
    <w:p w14:paraId="64370896" w14:textId="77777777" w:rsidR="005430AC" w:rsidRPr="005430AC" w:rsidRDefault="005430AC" w:rsidP="005430AC">
      <w:r w:rsidRPr="005430AC">
        <w:t>•</w:t>
      </w:r>
      <w:r w:rsidRPr="005430AC">
        <w:tab/>
        <w:t xml:space="preserve">http://www.psiconet.com/ </w:t>
      </w:r>
    </w:p>
    <w:p w14:paraId="2E513EA8" w14:textId="77777777" w:rsidR="005430AC" w:rsidRPr="005430AC" w:rsidRDefault="005430AC" w:rsidP="005430AC">
      <w:r w:rsidRPr="005430AC">
        <w:t>•</w:t>
      </w:r>
      <w:r w:rsidRPr="005430AC">
        <w:tab/>
      </w:r>
      <w:proofErr w:type="gramStart"/>
      <w:r w:rsidRPr="005430AC">
        <w:t>http://www.psicoactiva.com/cie10/cie1.htm  Contiene</w:t>
      </w:r>
      <w:proofErr w:type="gramEnd"/>
      <w:r w:rsidRPr="005430AC">
        <w:t xml:space="preserve"> la clasificación CIE-10 </w:t>
      </w:r>
    </w:p>
    <w:p w14:paraId="7DDD768A" w14:textId="77777777" w:rsidR="005430AC" w:rsidRPr="005430AC" w:rsidRDefault="005430AC" w:rsidP="005430AC">
      <w:r w:rsidRPr="005430AC">
        <w:t>•</w:t>
      </w:r>
      <w:r w:rsidRPr="005430AC">
        <w:tab/>
        <w:t xml:space="preserve">http://www.psicologia-online.com/  </w:t>
      </w:r>
    </w:p>
    <w:p w14:paraId="34197F39" w14:textId="77777777" w:rsidR="005430AC" w:rsidRPr="005430AC" w:rsidRDefault="005430AC" w:rsidP="005430AC">
      <w:r w:rsidRPr="005430AC">
        <w:t>•</w:t>
      </w:r>
      <w:r w:rsidRPr="005430AC">
        <w:tab/>
        <w:t>Instituto de Salud Carlos III: http://www.isciii.es</w:t>
      </w:r>
    </w:p>
    <w:p w14:paraId="5132878C" w14:textId="77777777" w:rsidR="005430AC" w:rsidRPr="005430AC" w:rsidRDefault="005430AC" w:rsidP="005430AC">
      <w:r w:rsidRPr="005430AC">
        <w:t>•</w:t>
      </w:r>
      <w:r w:rsidRPr="005430AC">
        <w:tab/>
        <w:t>Ministerio de Ciencia e Innovación: http://www.micinn.es</w:t>
      </w:r>
    </w:p>
    <w:p w14:paraId="1A86D789" w14:textId="77777777" w:rsidR="005430AC" w:rsidRPr="005430AC" w:rsidRDefault="005430AC" w:rsidP="005430AC">
      <w:r w:rsidRPr="005430AC">
        <w:t>•</w:t>
      </w:r>
      <w:r w:rsidRPr="005430AC">
        <w:tab/>
        <w:t>Grupo de Investigación en Enfermería INVESTEN: http://www.isciii.es/investen</w:t>
      </w:r>
    </w:p>
    <w:p w14:paraId="420755CC" w14:textId="77777777" w:rsidR="005430AC" w:rsidRPr="005430AC" w:rsidRDefault="005430AC" w:rsidP="005430AC">
      <w:r w:rsidRPr="005430AC">
        <w:t>•</w:t>
      </w:r>
      <w:r w:rsidRPr="005430AC">
        <w:tab/>
        <w:t xml:space="preserve">Revista </w:t>
      </w:r>
      <w:proofErr w:type="spellStart"/>
      <w:r w:rsidRPr="005430AC">
        <w:t>Nure</w:t>
      </w:r>
      <w:proofErr w:type="spellEnd"/>
      <w:r w:rsidRPr="005430AC">
        <w:t>-Investigación: http://www.fuden.es/home_nure.cfm</w:t>
      </w:r>
    </w:p>
    <w:p w14:paraId="2E734156" w14:textId="77777777" w:rsidR="005430AC" w:rsidRPr="005430AC" w:rsidRDefault="005430AC" w:rsidP="005430AC">
      <w:r w:rsidRPr="005430AC">
        <w:t>•</w:t>
      </w:r>
      <w:r w:rsidRPr="005430AC">
        <w:tab/>
        <w:t xml:space="preserve">Base de datos </w:t>
      </w:r>
      <w:proofErr w:type="spellStart"/>
      <w:r w:rsidRPr="005430AC">
        <w:t>Pubmed</w:t>
      </w:r>
      <w:proofErr w:type="spellEnd"/>
      <w:r w:rsidRPr="005430AC">
        <w:t xml:space="preserve">: </w:t>
      </w:r>
      <w:hyperlink r:id="rId11" w:history="1">
        <w:r w:rsidRPr="005430AC">
          <w:rPr>
            <w:rStyle w:val="Hipervnculo"/>
          </w:rPr>
          <w:t>http://www.pubmed.gov</w:t>
        </w:r>
      </w:hyperlink>
    </w:p>
    <w:p w14:paraId="169E4BFF" w14:textId="77777777" w:rsidR="005430AC" w:rsidRPr="005430AC" w:rsidRDefault="005430AC" w:rsidP="005430AC">
      <w:r w:rsidRPr="005430AC">
        <w:t>•</w:t>
      </w:r>
      <w:r w:rsidRPr="005430AC">
        <w:tab/>
        <w:t>Catálogo de publicaciones periódicas C17: http://www.c17.net</w:t>
      </w:r>
    </w:p>
    <w:p w14:paraId="51D6419D" w14:textId="77777777" w:rsidR="005430AC" w:rsidRPr="005430AC" w:rsidRDefault="005430AC" w:rsidP="005430AC">
      <w:r w:rsidRPr="005430AC">
        <w:t>•</w:t>
      </w:r>
      <w:r w:rsidRPr="005430AC">
        <w:tab/>
        <w:t xml:space="preserve">Base de datos Scielo: http://scielo.isciii.es/scielo.php </w:t>
      </w:r>
    </w:p>
    <w:p w14:paraId="23A004EB" w14:textId="77777777" w:rsidR="005430AC" w:rsidRPr="005430AC" w:rsidRDefault="005430AC" w:rsidP="005430AC">
      <w:r w:rsidRPr="005430AC">
        <w:t>•</w:t>
      </w:r>
      <w:r w:rsidRPr="005430AC">
        <w:tab/>
        <w:t>Enfermería basada en la evidencia: http://www.scele.enfe.ua.es/web_scele/evidenc_enfermer.htm</w:t>
      </w:r>
    </w:p>
    <w:p w14:paraId="4CE97FE4" w14:textId="77777777" w:rsidR="005430AC" w:rsidRPr="005430AC" w:rsidRDefault="005430AC" w:rsidP="005430AC">
      <w:r w:rsidRPr="005430AC">
        <w:t>•</w:t>
      </w:r>
      <w:r w:rsidRPr="005430AC">
        <w:tab/>
        <w:t>Evidencia en cuidados: http://www.evidenciaencuidados.es/</w:t>
      </w:r>
    </w:p>
    <w:p w14:paraId="34DC2379" w14:textId="77777777" w:rsidR="005430AC" w:rsidRPr="005430AC" w:rsidRDefault="005430AC" w:rsidP="005430AC">
      <w:pPr>
        <w:rPr>
          <w:lang w:val="en-US"/>
        </w:rPr>
      </w:pPr>
      <w:r w:rsidRPr="005430AC">
        <w:rPr>
          <w:lang w:val="en-US"/>
        </w:rPr>
        <w:t>•</w:t>
      </w:r>
      <w:r w:rsidRPr="005430AC">
        <w:rPr>
          <w:lang w:val="en-US"/>
        </w:rPr>
        <w:tab/>
      </w:r>
      <w:proofErr w:type="spellStart"/>
      <w:r w:rsidRPr="005430AC">
        <w:rPr>
          <w:lang w:val="en-US"/>
        </w:rPr>
        <w:t>Biblioteca</w:t>
      </w:r>
      <w:proofErr w:type="spellEnd"/>
      <w:r w:rsidRPr="005430AC">
        <w:rPr>
          <w:lang w:val="en-US"/>
        </w:rPr>
        <w:t xml:space="preserve"> Cochrane Plus: http://www.cochrane.es/?q=es/node/207</w:t>
      </w:r>
    </w:p>
    <w:p w14:paraId="7C49A408" w14:textId="77777777" w:rsidR="005430AC" w:rsidRPr="005430AC" w:rsidRDefault="005430AC" w:rsidP="005430AC">
      <w:r w:rsidRPr="005430AC">
        <w:t>•</w:t>
      </w:r>
      <w:r w:rsidRPr="005430AC">
        <w:tab/>
        <w:t>Bases de datos CINAHL y Medline a texto completo</w:t>
      </w:r>
    </w:p>
    <w:p w14:paraId="3026C742" w14:textId="77777777" w:rsidR="005430AC" w:rsidRPr="005430AC" w:rsidRDefault="005430AC" w:rsidP="005430AC">
      <w:r w:rsidRPr="005430AC">
        <w:t>•</w:t>
      </w:r>
      <w:r w:rsidRPr="005430AC">
        <w:tab/>
        <w:t>(desde web de la Biblioteca de la Universidad Pontificia Comillas):</w:t>
      </w:r>
    </w:p>
    <w:p w14:paraId="5AB70EA9" w14:textId="77777777" w:rsidR="005430AC" w:rsidRPr="005430AC" w:rsidRDefault="005430AC" w:rsidP="005430AC">
      <w:r w:rsidRPr="005430AC">
        <w:t>•</w:t>
      </w:r>
      <w:r w:rsidRPr="005430AC">
        <w:tab/>
        <w:t>http://www.upcomillas.es/servicios/biblioteca/serv_bibl_recu_elec_base.aspx#</w:t>
      </w:r>
    </w:p>
    <w:p w14:paraId="3BBA4183" w14:textId="77777777" w:rsidR="005430AC" w:rsidRPr="005430AC" w:rsidRDefault="005430AC" w:rsidP="005430AC">
      <w:r w:rsidRPr="005430AC">
        <w:t>•</w:t>
      </w:r>
      <w:r w:rsidRPr="005430AC">
        <w:tab/>
        <w:t xml:space="preserve">Programa </w:t>
      </w:r>
      <w:proofErr w:type="spellStart"/>
      <w:r w:rsidRPr="005430AC">
        <w:t>RefWorks</w:t>
      </w:r>
      <w:proofErr w:type="spellEnd"/>
      <w:r w:rsidRPr="005430AC">
        <w:t xml:space="preserve"> (desde web de la Biblioteca de la Universidad Pontificia Comillas): http://www.upcomillas.es/servicios/biblioteca/serv_bibl_refworks.aspx</w:t>
      </w:r>
    </w:p>
    <w:p w14:paraId="73700971" w14:textId="77777777" w:rsidR="005430AC" w:rsidRPr="005430AC" w:rsidRDefault="005430AC" w:rsidP="005430AC">
      <w:pPr>
        <w:rPr>
          <w:lang w:val="en-US"/>
        </w:rPr>
      </w:pPr>
      <w:r w:rsidRPr="005430AC">
        <w:rPr>
          <w:lang w:val="en-US"/>
        </w:rPr>
        <w:t>•</w:t>
      </w:r>
      <w:r w:rsidRPr="005430AC">
        <w:rPr>
          <w:lang w:val="en-US"/>
        </w:rPr>
        <w:tab/>
        <w:t>CEIC: http://www.madrid.org/cs/Satellite?c=CM_InfPractica_FA&amp;cid=1142284788088&amp;idConsejeria=1109266187266&amp;idListConsj=1109265444710&amp;language=es&amp;pagename=ComunidadMadrid%2FEstructura&amp;pid=1255430110076&amp;pv=1142284794376&amp;sm=1109265843983</w:t>
      </w:r>
    </w:p>
    <w:p w14:paraId="2C271F80" w14:textId="77777777" w:rsidR="005430AC" w:rsidRPr="005430AC" w:rsidRDefault="005430AC" w:rsidP="005430AC">
      <w:pPr>
        <w:rPr>
          <w:lang w:val="en-US"/>
        </w:rPr>
      </w:pPr>
      <w:r w:rsidRPr="005430AC">
        <w:rPr>
          <w:lang w:val="en-US"/>
        </w:rPr>
        <w:t>•</w:t>
      </w:r>
      <w:r w:rsidRPr="005430AC">
        <w:rPr>
          <w:lang w:val="en-US"/>
        </w:rPr>
        <w:tab/>
        <w:t>http://www.icn.ch/PS_E!=_NursesHumanRights-Sp.pdf</w:t>
      </w:r>
    </w:p>
    <w:p w14:paraId="73F03741" w14:textId="77777777" w:rsidR="005430AC" w:rsidRPr="005430AC" w:rsidRDefault="005430AC" w:rsidP="005430AC">
      <w:pPr>
        <w:rPr>
          <w:lang w:val="en-US"/>
        </w:rPr>
      </w:pPr>
      <w:r w:rsidRPr="005430AC">
        <w:rPr>
          <w:lang w:val="en-US"/>
        </w:rPr>
        <w:t>•</w:t>
      </w:r>
      <w:r w:rsidRPr="005430AC">
        <w:rPr>
          <w:lang w:val="en-US"/>
        </w:rPr>
        <w:tab/>
        <w:t>http://www.icn.ch/psgenitalsp.htm</w:t>
      </w:r>
    </w:p>
    <w:p w14:paraId="6184BCEF" w14:textId="77777777" w:rsidR="005430AC" w:rsidRPr="005430AC" w:rsidRDefault="005430AC" w:rsidP="005430AC">
      <w:pPr>
        <w:rPr>
          <w:lang w:val="en-US"/>
        </w:rPr>
      </w:pPr>
      <w:r w:rsidRPr="005430AC">
        <w:rPr>
          <w:lang w:val="en-US"/>
        </w:rPr>
        <w:t>•</w:t>
      </w:r>
      <w:r w:rsidRPr="005430AC">
        <w:rPr>
          <w:lang w:val="en-US"/>
        </w:rPr>
        <w:tab/>
        <w:t>http://www.icn.ch/psdetaineesp.htm</w:t>
      </w:r>
    </w:p>
    <w:p w14:paraId="3C5114A3" w14:textId="77777777" w:rsidR="005430AC" w:rsidRPr="005430AC" w:rsidRDefault="005430AC" w:rsidP="005430AC">
      <w:pPr>
        <w:rPr>
          <w:lang w:val="en-US"/>
        </w:rPr>
      </w:pPr>
      <w:r w:rsidRPr="005430AC">
        <w:rPr>
          <w:lang w:val="en-US"/>
        </w:rPr>
        <w:lastRenderedPageBreak/>
        <w:t>http://books.google.com/books?id=U1vkusDGBV$C&amp;pg=PP1&amp;dp=El+cuidado+de+los+derechos+humanos&amp;hl=es#v=onepage&amp;q=&amp;f=false</w:t>
      </w:r>
    </w:p>
    <w:p w14:paraId="0D9175B4" w14:textId="77777777" w:rsidR="005430AC" w:rsidRPr="005430AC" w:rsidRDefault="005430AC" w:rsidP="005430AC">
      <w:pPr>
        <w:rPr>
          <w:lang w:val="en-US"/>
        </w:rPr>
      </w:pPr>
      <w:r w:rsidRPr="005430AC">
        <w:rPr>
          <w:lang w:val="en-US"/>
        </w:rPr>
        <w:t>•</w:t>
      </w:r>
      <w:r w:rsidRPr="005430AC">
        <w:rPr>
          <w:lang w:val="en-US"/>
        </w:rPr>
        <w:tab/>
        <w:t>http://cmapspublic.ihmc.us/rid=1212764087375_796304762_1518/noton.pdf</w:t>
      </w:r>
    </w:p>
    <w:p w14:paraId="205D2E9E" w14:textId="77777777" w:rsidR="005430AC" w:rsidRPr="005430AC" w:rsidRDefault="005430AC" w:rsidP="005430AC">
      <w:pPr>
        <w:rPr>
          <w:lang w:val="en-US"/>
        </w:rPr>
      </w:pPr>
      <w:r w:rsidRPr="005430AC">
        <w:rPr>
          <w:lang w:val="en-US"/>
        </w:rPr>
        <w:t>•</w:t>
      </w:r>
      <w:r w:rsidRPr="005430AC">
        <w:rPr>
          <w:lang w:val="en-US"/>
        </w:rPr>
        <w:tab/>
        <w:t>www.indexenfermería.es</w:t>
      </w:r>
    </w:p>
    <w:p w14:paraId="31D22E07" w14:textId="77777777" w:rsidR="005430AC" w:rsidRPr="005430AC" w:rsidRDefault="005430AC" w:rsidP="005430AC">
      <w:pPr>
        <w:rPr>
          <w:lang w:val="en-US"/>
        </w:rPr>
      </w:pPr>
      <w:r w:rsidRPr="005430AC">
        <w:rPr>
          <w:lang w:val="en-US"/>
        </w:rPr>
        <w:t>•</w:t>
      </w:r>
      <w:r w:rsidRPr="005430AC">
        <w:rPr>
          <w:lang w:val="en-US"/>
        </w:rPr>
        <w:tab/>
        <w:t>www.enfermundi.es</w:t>
      </w:r>
    </w:p>
    <w:p w14:paraId="673C9915" w14:textId="77777777" w:rsidR="005430AC" w:rsidRPr="005430AC" w:rsidRDefault="005430AC" w:rsidP="005430AC">
      <w:pPr>
        <w:rPr>
          <w:lang w:val="en-US"/>
        </w:rPr>
      </w:pPr>
      <w:r w:rsidRPr="005430AC">
        <w:rPr>
          <w:lang w:val="en-US"/>
        </w:rPr>
        <w:t>•</w:t>
      </w:r>
      <w:r w:rsidRPr="005430AC">
        <w:rPr>
          <w:lang w:val="en-US"/>
        </w:rPr>
        <w:tab/>
        <w:t>www.portalhiades.com</w:t>
      </w:r>
    </w:p>
    <w:p w14:paraId="1AC9B2F7" w14:textId="77777777" w:rsidR="005430AC" w:rsidRPr="005430AC" w:rsidRDefault="005430AC" w:rsidP="005430AC">
      <w:pPr>
        <w:rPr>
          <w:lang w:val="en-US"/>
        </w:rPr>
      </w:pPr>
      <w:r w:rsidRPr="005430AC">
        <w:rPr>
          <w:lang w:val="en-US"/>
        </w:rPr>
        <w:t>•</w:t>
      </w:r>
      <w:r w:rsidRPr="005430AC">
        <w:rPr>
          <w:lang w:val="en-US"/>
        </w:rPr>
        <w:tab/>
        <w:t>www.anriorte-nic.net</w:t>
      </w:r>
    </w:p>
    <w:p w14:paraId="46E37CA1" w14:textId="77777777" w:rsidR="005430AC" w:rsidRPr="005430AC" w:rsidRDefault="005430AC" w:rsidP="005430AC">
      <w:pPr>
        <w:rPr>
          <w:lang w:val="en-US"/>
        </w:rPr>
      </w:pPr>
      <w:r w:rsidRPr="005430AC">
        <w:rPr>
          <w:lang w:val="en-US"/>
        </w:rPr>
        <w:t>•</w:t>
      </w:r>
      <w:r w:rsidRPr="005430AC">
        <w:rPr>
          <w:lang w:val="en-US"/>
        </w:rPr>
        <w:tab/>
        <w:t xml:space="preserve">http://bddoc.csic.es:8080/inicioBuscarSimple.html?tabla=docu&amp;bd=IME&amp;estado_formulario=show  </w:t>
      </w:r>
    </w:p>
    <w:p w14:paraId="20311098" w14:textId="77777777" w:rsidR="005430AC" w:rsidRPr="005430AC" w:rsidRDefault="005430AC" w:rsidP="005430AC">
      <w:pPr>
        <w:rPr>
          <w:lang w:val="en-US"/>
        </w:rPr>
      </w:pPr>
      <w:r w:rsidRPr="005430AC">
        <w:rPr>
          <w:lang w:val="en-US"/>
        </w:rPr>
        <w:t>•</w:t>
      </w:r>
      <w:r w:rsidRPr="005430AC">
        <w:rPr>
          <w:lang w:val="en-US"/>
        </w:rPr>
        <w:tab/>
        <w:t>http://scielo.isciii.es/scielo.php</w:t>
      </w:r>
    </w:p>
    <w:p w14:paraId="15566479" w14:textId="77777777" w:rsidR="005430AC" w:rsidRPr="005430AC" w:rsidRDefault="005430AC" w:rsidP="005430AC">
      <w:pPr>
        <w:rPr>
          <w:lang w:val="en-US"/>
        </w:rPr>
      </w:pPr>
      <w:r w:rsidRPr="005430AC">
        <w:rPr>
          <w:lang w:val="en-US"/>
        </w:rPr>
        <w:t>•</w:t>
      </w:r>
      <w:r w:rsidRPr="005430AC">
        <w:rPr>
          <w:lang w:val="en-US"/>
        </w:rPr>
        <w:tab/>
        <w:t>http://www.elsevier.es/es</w:t>
      </w:r>
    </w:p>
    <w:p w14:paraId="2E5933D9" w14:textId="77777777" w:rsidR="005430AC" w:rsidRPr="005430AC" w:rsidRDefault="005430AC" w:rsidP="005430AC">
      <w:pPr>
        <w:rPr>
          <w:lang w:val="en-US"/>
        </w:rPr>
      </w:pPr>
      <w:r w:rsidRPr="005430AC">
        <w:rPr>
          <w:lang w:val="en-US"/>
        </w:rPr>
        <w:t>•</w:t>
      </w:r>
      <w:r w:rsidRPr="005430AC">
        <w:rPr>
          <w:lang w:val="en-US"/>
        </w:rPr>
        <w:tab/>
        <w:t>http://www.index-f.com/ciberindex.php?l=2&amp;url=/cuidenplus/busqueda.php</w:t>
      </w:r>
    </w:p>
    <w:p w14:paraId="2F26E705" w14:textId="77777777" w:rsidR="005430AC" w:rsidRPr="005430AC" w:rsidRDefault="005430AC" w:rsidP="005430AC">
      <w:pPr>
        <w:rPr>
          <w:lang w:val="en-US"/>
        </w:rPr>
      </w:pPr>
      <w:r w:rsidRPr="005430AC">
        <w:rPr>
          <w:lang w:val="en-US"/>
        </w:rPr>
        <w:t>•</w:t>
      </w:r>
      <w:r w:rsidRPr="005430AC">
        <w:rPr>
          <w:lang w:val="en-US"/>
        </w:rPr>
        <w:tab/>
        <w:t>http://www.bibliotecacochrane.com/</w:t>
      </w:r>
    </w:p>
    <w:p w14:paraId="027986D5" w14:textId="77777777" w:rsidR="005430AC" w:rsidRPr="005430AC" w:rsidRDefault="005430AC" w:rsidP="005430AC">
      <w:pPr>
        <w:rPr>
          <w:lang w:val="en-US"/>
        </w:rPr>
      </w:pPr>
      <w:r w:rsidRPr="005430AC">
        <w:rPr>
          <w:lang w:val="en-US"/>
        </w:rPr>
        <w:t>•</w:t>
      </w:r>
      <w:r w:rsidRPr="005430AC">
        <w:rPr>
          <w:lang w:val="en-US"/>
        </w:rPr>
        <w:tab/>
        <w:t>http://es.connect.jbiconnectplus.org/Default.aspx</w:t>
      </w:r>
    </w:p>
    <w:p w14:paraId="0B364EF5" w14:textId="77777777" w:rsidR="005430AC" w:rsidRPr="005430AC" w:rsidRDefault="005430AC" w:rsidP="005430AC">
      <w:pPr>
        <w:rPr>
          <w:lang w:val="en-US"/>
        </w:rPr>
      </w:pPr>
      <w:r w:rsidRPr="005430AC">
        <w:rPr>
          <w:lang w:val="en-US"/>
        </w:rPr>
        <w:t>http://bases.bireme.br/cgibin/wxislind.exe/iah/online/?IsisScript=iah/iah.xis&amp;base=LILACS&amp;lang=e&amp;form=A</w:t>
      </w:r>
    </w:p>
    <w:p w14:paraId="3D7FBB9D" w14:textId="77777777" w:rsidR="005430AC" w:rsidRPr="005430AC" w:rsidRDefault="005430AC" w:rsidP="005430AC">
      <w:pPr>
        <w:rPr>
          <w:lang w:val="en-US"/>
        </w:rPr>
      </w:pPr>
      <w:r w:rsidRPr="005430AC">
        <w:rPr>
          <w:lang w:val="en-US"/>
        </w:rPr>
        <w:t>•</w:t>
      </w:r>
      <w:r w:rsidRPr="005430AC">
        <w:rPr>
          <w:lang w:val="en-US"/>
        </w:rPr>
        <w:tab/>
        <w:t>http://www.ebscohost.com/academic/cinahl-plus-with-full-text/</w:t>
      </w:r>
    </w:p>
    <w:p w14:paraId="684D3FC1" w14:textId="77777777" w:rsidR="005430AC" w:rsidRPr="005430AC" w:rsidRDefault="005430AC" w:rsidP="00C964FF">
      <w:pPr>
        <w:numPr>
          <w:ilvl w:val="0"/>
          <w:numId w:val="2"/>
        </w:numPr>
        <w:rPr>
          <w:b/>
          <w:bCs/>
          <w:lang w:val="en-US"/>
        </w:rPr>
      </w:pPr>
      <w:r w:rsidRPr="005430AC">
        <w:rPr>
          <w:b/>
          <w:bCs/>
          <w:lang w:val="en-US"/>
        </w:rPr>
        <w:br w:type="page"/>
      </w:r>
      <w:bookmarkStart w:id="26" w:name="_Toc421486806"/>
    </w:p>
    <w:p w14:paraId="7693B5D6" w14:textId="77777777" w:rsidR="005430AC" w:rsidRPr="00AE1F42" w:rsidRDefault="005430AC" w:rsidP="00AE1F42">
      <w:pPr>
        <w:rPr>
          <w:b/>
          <w:bCs/>
          <w:sz w:val="28"/>
          <w:szCs w:val="28"/>
        </w:rPr>
      </w:pPr>
      <w:r w:rsidRPr="00AE1F42">
        <w:rPr>
          <w:b/>
          <w:bCs/>
          <w:sz w:val="28"/>
          <w:szCs w:val="28"/>
        </w:rPr>
        <w:lastRenderedPageBreak/>
        <w:t>ANEXO I</w:t>
      </w:r>
    </w:p>
    <w:p w14:paraId="7FEB8A59" w14:textId="271D8712" w:rsidR="00AE1F42" w:rsidRDefault="005430AC" w:rsidP="00AE1F42">
      <w:pPr>
        <w:numPr>
          <w:ilvl w:val="0"/>
          <w:numId w:val="2"/>
        </w:numPr>
        <w:rPr>
          <w:b/>
          <w:bCs/>
          <w:u w:val="single"/>
        </w:rPr>
      </w:pPr>
      <w:r w:rsidRPr="005430AC">
        <w:rPr>
          <w:b/>
          <w:bCs/>
          <w:u w:val="single"/>
        </w:rPr>
        <w:t>Actividades Docentes: Programación de Actividades Docentes MIR / PIR / EIR 20</w:t>
      </w:r>
      <w:bookmarkEnd w:id="26"/>
      <w:r w:rsidR="00844705">
        <w:rPr>
          <w:b/>
          <w:bCs/>
          <w:u w:val="single"/>
        </w:rPr>
        <w:t>2</w:t>
      </w:r>
      <w:r w:rsidR="00054821">
        <w:rPr>
          <w:b/>
          <w:bCs/>
          <w:u w:val="single"/>
        </w:rPr>
        <w:t>2</w:t>
      </w:r>
    </w:p>
    <w:p w14:paraId="32D3865F" w14:textId="77777777" w:rsidR="00AE1F42" w:rsidRPr="00AE1F42" w:rsidRDefault="00AE1F42" w:rsidP="00AE1F42">
      <w:pPr>
        <w:ind w:left="360"/>
        <w:rPr>
          <w:b/>
          <w:bCs/>
          <w:u w:val="single"/>
        </w:rPr>
      </w:pPr>
    </w:p>
    <w:tbl>
      <w:tblPr>
        <w:tblStyle w:val="TableNormal"/>
        <w:tblW w:w="0" w:type="auto"/>
        <w:tblInd w:w="144" w:type="dxa"/>
        <w:tblLayout w:type="fixed"/>
        <w:tblLook w:val="01E0" w:firstRow="1" w:lastRow="1" w:firstColumn="1" w:lastColumn="1" w:noHBand="0" w:noVBand="0"/>
      </w:tblPr>
      <w:tblGrid>
        <w:gridCol w:w="961"/>
        <w:gridCol w:w="1340"/>
        <w:gridCol w:w="6848"/>
      </w:tblGrid>
      <w:tr w:rsidR="00AE1F42" w14:paraId="60BDA130" w14:textId="77777777" w:rsidTr="00AE1F42">
        <w:trPr>
          <w:trHeight w:val="572"/>
        </w:trPr>
        <w:tc>
          <w:tcPr>
            <w:tcW w:w="961" w:type="dxa"/>
            <w:hideMark/>
          </w:tcPr>
          <w:p w14:paraId="527D272E" w14:textId="77777777" w:rsidR="00AE1F42" w:rsidRDefault="00AE1F42" w:rsidP="00AE1F42">
            <w:pPr>
              <w:pStyle w:val="TableParagraph"/>
              <w:spacing w:line="183" w:lineRule="exact"/>
              <w:rPr>
                <w:b/>
                <w:sz w:val="18"/>
              </w:rPr>
            </w:pPr>
            <w:r>
              <w:rPr>
                <w:b/>
                <w:sz w:val="18"/>
              </w:rPr>
              <w:t>FECHA</w:t>
            </w:r>
          </w:p>
          <w:p w14:paraId="2654E821" w14:textId="77777777" w:rsidR="00AE1F42" w:rsidRDefault="00AE1F42" w:rsidP="00AE1F42">
            <w:pPr>
              <w:pStyle w:val="TableParagraph"/>
              <w:spacing w:before="118"/>
              <w:rPr>
                <w:sz w:val="16"/>
              </w:rPr>
            </w:pPr>
            <w:r>
              <w:rPr>
                <w:sz w:val="16"/>
              </w:rPr>
              <w:t>14/01/2022</w:t>
            </w:r>
          </w:p>
        </w:tc>
        <w:tc>
          <w:tcPr>
            <w:tcW w:w="1340" w:type="dxa"/>
          </w:tcPr>
          <w:p w14:paraId="2259FA5B" w14:textId="77777777" w:rsidR="00AE1F42" w:rsidRDefault="00AE1F42">
            <w:pPr>
              <w:pStyle w:val="TableParagraph"/>
              <w:rPr>
                <w:b/>
                <w:sz w:val="16"/>
              </w:rPr>
            </w:pPr>
          </w:p>
          <w:p w14:paraId="70E629A8" w14:textId="77777777" w:rsidR="00AE1F42" w:rsidRDefault="00AE1F42">
            <w:pPr>
              <w:pStyle w:val="TableParagraph"/>
              <w:spacing w:before="106"/>
              <w:ind w:left="116"/>
              <w:rPr>
                <w:sz w:val="16"/>
              </w:rPr>
            </w:pPr>
            <w:proofErr w:type="spellStart"/>
            <w:r>
              <w:rPr>
                <w:sz w:val="16"/>
              </w:rPr>
              <w:t>Seminario</w:t>
            </w:r>
            <w:proofErr w:type="spellEnd"/>
            <w:r>
              <w:rPr>
                <w:spacing w:val="-2"/>
                <w:sz w:val="16"/>
              </w:rPr>
              <w:t xml:space="preserve"> </w:t>
            </w:r>
            <w:r>
              <w:rPr>
                <w:sz w:val="16"/>
              </w:rPr>
              <w:t>UDM</w:t>
            </w:r>
          </w:p>
        </w:tc>
        <w:tc>
          <w:tcPr>
            <w:tcW w:w="6848" w:type="dxa"/>
          </w:tcPr>
          <w:p w14:paraId="48D8FF80" w14:textId="77777777" w:rsidR="00AE1F42" w:rsidRPr="001D6A4E" w:rsidRDefault="00AE1F42">
            <w:pPr>
              <w:pStyle w:val="TableParagraph"/>
              <w:rPr>
                <w:b/>
                <w:sz w:val="16"/>
                <w:lang w:val="es-ES"/>
              </w:rPr>
            </w:pPr>
          </w:p>
          <w:p w14:paraId="47CEB9E0" w14:textId="77777777" w:rsidR="00AE1F42" w:rsidRPr="00AE1F42" w:rsidRDefault="00AE1F42">
            <w:pPr>
              <w:pStyle w:val="TableParagraph"/>
              <w:spacing w:before="106"/>
              <w:ind w:left="193"/>
              <w:rPr>
                <w:sz w:val="16"/>
                <w:lang w:val="es-ES"/>
              </w:rPr>
            </w:pPr>
            <w:r w:rsidRPr="00AE1F42">
              <w:rPr>
                <w:sz w:val="16"/>
                <w:lang w:val="es-ES"/>
              </w:rPr>
              <w:t>INVESTIGACIÓN</w:t>
            </w:r>
            <w:r w:rsidRPr="00AE1F42">
              <w:rPr>
                <w:spacing w:val="-3"/>
                <w:sz w:val="16"/>
                <w:lang w:val="es-ES"/>
              </w:rPr>
              <w:t xml:space="preserve"> </w:t>
            </w:r>
            <w:r w:rsidRPr="00AE1F42">
              <w:rPr>
                <w:sz w:val="16"/>
                <w:lang w:val="es-ES"/>
              </w:rPr>
              <w:t>(Coord. Pedro</w:t>
            </w:r>
            <w:r w:rsidRPr="00AE1F42">
              <w:rPr>
                <w:spacing w:val="-3"/>
                <w:sz w:val="16"/>
                <w:lang w:val="es-ES"/>
              </w:rPr>
              <w:t xml:space="preserve"> </w:t>
            </w:r>
            <w:r w:rsidRPr="00AE1F42">
              <w:rPr>
                <w:sz w:val="16"/>
                <w:lang w:val="es-ES"/>
              </w:rPr>
              <w:t>Fernández</w:t>
            </w:r>
            <w:r w:rsidRPr="00AE1F42">
              <w:rPr>
                <w:spacing w:val="-2"/>
                <w:sz w:val="16"/>
                <w:lang w:val="es-ES"/>
              </w:rPr>
              <w:t xml:space="preserve"> </w:t>
            </w:r>
            <w:r w:rsidRPr="00AE1F42">
              <w:rPr>
                <w:sz w:val="16"/>
                <w:lang w:val="es-ES"/>
              </w:rPr>
              <w:t>de</w:t>
            </w:r>
            <w:r w:rsidRPr="00AE1F42">
              <w:rPr>
                <w:spacing w:val="-2"/>
                <w:sz w:val="16"/>
                <w:lang w:val="es-ES"/>
              </w:rPr>
              <w:t xml:space="preserve"> </w:t>
            </w:r>
            <w:r w:rsidRPr="00AE1F42">
              <w:rPr>
                <w:sz w:val="16"/>
                <w:lang w:val="es-ES"/>
              </w:rPr>
              <w:t>Velasco)</w:t>
            </w:r>
          </w:p>
        </w:tc>
      </w:tr>
      <w:tr w:rsidR="00AE1F42" w14:paraId="07252C7A" w14:textId="77777777" w:rsidTr="00AE1F42">
        <w:trPr>
          <w:trHeight w:val="241"/>
        </w:trPr>
        <w:tc>
          <w:tcPr>
            <w:tcW w:w="961" w:type="dxa"/>
            <w:tcBorders>
              <w:top w:val="nil"/>
              <w:left w:val="nil"/>
              <w:bottom w:val="single" w:sz="4" w:space="0" w:color="000000"/>
              <w:right w:val="nil"/>
            </w:tcBorders>
          </w:tcPr>
          <w:p w14:paraId="65DD8DF8"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7F9C53A2" w14:textId="77777777" w:rsidR="00AE1F42" w:rsidRDefault="00AE1F42">
            <w:pPr>
              <w:pStyle w:val="TableParagraph"/>
              <w:spacing w:before="46" w:line="175" w:lineRule="exact"/>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2B416750" w14:textId="77777777" w:rsidR="00AE1F42" w:rsidRDefault="00AE1F42">
            <w:pPr>
              <w:pStyle w:val="TableParagraph"/>
              <w:spacing w:before="46" w:line="175" w:lineRule="exact"/>
              <w:ind w:left="192"/>
              <w:rPr>
                <w:sz w:val="16"/>
              </w:rPr>
            </w:pPr>
            <w:r>
              <w:rPr>
                <w:sz w:val="16"/>
              </w:rPr>
              <w:t>PIR</w:t>
            </w:r>
            <w:r>
              <w:rPr>
                <w:spacing w:val="-3"/>
                <w:sz w:val="16"/>
              </w:rPr>
              <w:t xml:space="preserve"> </w:t>
            </w:r>
            <w:r>
              <w:rPr>
                <w:sz w:val="16"/>
              </w:rPr>
              <w:t>4 (Rafael</w:t>
            </w:r>
            <w:r>
              <w:rPr>
                <w:spacing w:val="-2"/>
                <w:sz w:val="16"/>
              </w:rPr>
              <w:t xml:space="preserve"> </w:t>
            </w:r>
            <w:r>
              <w:rPr>
                <w:sz w:val="16"/>
              </w:rPr>
              <w:t>Durán)</w:t>
            </w:r>
          </w:p>
        </w:tc>
      </w:tr>
      <w:tr w:rsidR="00AE1F42" w14:paraId="63F271E7" w14:textId="77777777" w:rsidTr="00AE1F42">
        <w:trPr>
          <w:trHeight w:val="630"/>
        </w:trPr>
        <w:tc>
          <w:tcPr>
            <w:tcW w:w="961" w:type="dxa"/>
            <w:tcBorders>
              <w:top w:val="single" w:sz="4" w:space="0" w:color="000000"/>
              <w:left w:val="nil"/>
              <w:bottom w:val="single" w:sz="4" w:space="0" w:color="000000"/>
              <w:right w:val="nil"/>
            </w:tcBorders>
            <w:hideMark/>
          </w:tcPr>
          <w:p w14:paraId="3827F194" w14:textId="77777777" w:rsidR="00AE1F42" w:rsidRDefault="00AE1F42">
            <w:pPr>
              <w:pStyle w:val="TableParagraph"/>
              <w:spacing w:before="118"/>
              <w:ind w:left="51" w:right="96"/>
              <w:jc w:val="center"/>
              <w:rPr>
                <w:sz w:val="16"/>
              </w:rPr>
            </w:pPr>
            <w:r>
              <w:rPr>
                <w:sz w:val="16"/>
              </w:rPr>
              <w:t>21/01/2022</w:t>
            </w:r>
          </w:p>
        </w:tc>
        <w:tc>
          <w:tcPr>
            <w:tcW w:w="1340" w:type="dxa"/>
            <w:tcBorders>
              <w:top w:val="single" w:sz="4" w:space="0" w:color="000000"/>
              <w:left w:val="nil"/>
              <w:bottom w:val="single" w:sz="4" w:space="0" w:color="000000"/>
              <w:right w:val="nil"/>
            </w:tcBorders>
            <w:hideMark/>
          </w:tcPr>
          <w:p w14:paraId="6F6B8983"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0B876320" w14:textId="77777777" w:rsidR="00AE1F42" w:rsidRPr="00AE1F42" w:rsidRDefault="00AE1F42">
            <w:pPr>
              <w:pStyle w:val="TableParagraph"/>
              <w:spacing w:line="314" w:lineRule="exact"/>
              <w:ind w:left="192" w:right="3162"/>
              <w:rPr>
                <w:sz w:val="16"/>
                <w:lang w:val="es-ES"/>
              </w:rPr>
            </w:pPr>
            <w:r w:rsidRPr="00AE1F42">
              <w:rPr>
                <w:sz w:val="16"/>
                <w:lang w:val="es-ES"/>
              </w:rPr>
              <w:t>INVESTIGACIÓN (Coord. Pedro Fernández de Velasco)</w:t>
            </w:r>
            <w:r w:rsidRPr="00AE1F42">
              <w:rPr>
                <w:spacing w:val="-34"/>
                <w:sz w:val="16"/>
                <w:lang w:val="es-ES"/>
              </w:rPr>
              <w:t xml:space="preserve"> </w:t>
            </w:r>
            <w:r w:rsidRPr="00AE1F42">
              <w:rPr>
                <w:sz w:val="16"/>
                <w:lang w:val="es-ES"/>
              </w:rPr>
              <w:t>MIR</w:t>
            </w:r>
            <w:r w:rsidRPr="00AE1F42">
              <w:rPr>
                <w:spacing w:val="-3"/>
                <w:sz w:val="16"/>
                <w:lang w:val="es-ES"/>
              </w:rPr>
              <w:t xml:space="preserve"> </w:t>
            </w:r>
            <w:r w:rsidRPr="00AE1F42">
              <w:rPr>
                <w:sz w:val="16"/>
                <w:lang w:val="es-ES"/>
              </w:rPr>
              <w:t>4</w:t>
            </w:r>
            <w:r w:rsidRPr="00AE1F42">
              <w:rPr>
                <w:spacing w:val="-1"/>
                <w:sz w:val="16"/>
                <w:lang w:val="es-ES"/>
              </w:rPr>
              <w:t xml:space="preserve"> </w:t>
            </w:r>
            <w:r w:rsidRPr="00AE1F42">
              <w:rPr>
                <w:sz w:val="16"/>
                <w:lang w:val="es-ES"/>
              </w:rPr>
              <w:t>(Carola</w:t>
            </w:r>
            <w:r w:rsidRPr="00AE1F42">
              <w:rPr>
                <w:spacing w:val="-2"/>
                <w:sz w:val="16"/>
                <w:lang w:val="es-ES"/>
              </w:rPr>
              <w:t xml:space="preserve"> </w:t>
            </w:r>
            <w:r w:rsidRPr="00AE1F42">
              <w:rPr>
                <w:sz w:val="16"/>
                <w:lang w:val="es-ES"/>
              </w:rPr>
              <w:t>Graciela</w:t>
            </w:r>
            <w:r w:rsidRPr="00AE1F42">
              <w:rPr>
                <w:spacing w:val="-1"/>
                <w:sz w:val="16"/>
                <w:lang w:val="es-ES"/>
              </w:rPr>
              <w:t xml:space="preserve"> </w:t>
            </w:r>
            <w:r w:rsidRPr="00AE1F42">
              <w:rPr>
                <w:sz w:val="16"/>
                <w:lang w:val="es-ES"/>
              </w:rPr>
              <w:t>González)</w:t>
            </w:r>
          </w:p>
        </w:tc>
      </w:tr>
      <w:tr w:rsidR="00AE1F42" w14:paraId="13DC1343" w14:textId="77777777" w:rsidTr="00AE1F42">
        <w:trPr>
          <w:trHeight w:val="630"/>
        </w:trPr>
        <w:tc>
          <w:tcPr>
            <w:tcW w:w="961" w:type="dxa"/>
            <w:tcBorders>
              <w:top w:val="single" w:sz="4" w:space="0" w:color="000000"/>
              <w:left w:val="nil"/>
              <w:bottom w:val="single" w:sz="4" w:space="0" w:color="000000"/>
              <w:right w:val="nil"/>
            </w:tcBorders>
            <w:hideMark/>
          </w:tcPr>
          <w:p w14:paraId="67089C5B" w14:textId="77777777" w:rsidR="00AE1F42" w:rsidRDefault="00AE1F42">
            <w:pPr>
              <w:pStyle w:val="TableParagraph"/>
              <w:spacing w:before="118"/>
              <w:ind w:left="51" w:right="96"/>
              <w:jc w:val="center"/>
              <w:rPr>
                <w:sz w:val="16"/>
              </w:rPr>
            </w:pPr>
            <w:r>
              <w:rPr>
                <w:sz w:val="16"/>
              </w:rPr>
              <w:t>28/01/2022</w:t>
            </w:r>
          </w:p>
        </w:tc>
        <w:tc>
          <w:tcPr>
            <w:tcW w:w="1340" w:type="dxa"/>
            <w:tcBorders>
              <w:top w:val="single" w:sz="4" w:space="0" w:color="000000"/>
              <w:left w:val="nil"/>
              <w:bottom w:val="single" w:sz="4" w:space="0" w:color="000000"/>
              <w:right w:val="nil"/>
            </w:tcBorders>
            <w:hideMark/>
          </w:tcPr>
          <w:p w14:paraId="50634F69"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0CEA4EC2" w14:textId="77777777" w:rsidR="00AE1F42" w:rsidRPr="00AE1F42" w:rsidRDefault="00AE1F42">
            <w:pPr>
              <w:pStyle w:val="TableParagraph"/>
              <w:spacing w:line="314" w:lineRule="exact"/>
              <w:ind w:left="228" w:right="3162" w:hanging="36"/>
              <w:rPr>
                <w:sz w:val="16"/>
                <w:lang w:val="es-ES"/>
              </w:rPr>
            </w:pPr>
            <w:r w:rsidRPr="00AE1F42">
              <w:rPr>
                <w:sz w:val="16"/>
                <w:lang w:val="es-ES"/>
              </w:rPr>
              <w:t>INVESTIGACIÓN (Coord. Pedro Fernández de Velasco)</w:t>
            </w:r>
            <w:r w:rsidRPr="00AE1F42">
              <w:rPr>
                <w:spacing w:val="-34"/>
                <w:sz w:val="16"/>
                <w:lang w:val="es-ES"/>
              </w:rPr>
              <w:t xml:space="preserve"> </w:t>
            </w:r>
            <w:r w:rsidRPr="00AE1F42">
              <w:rPr>
                <w:sz w:val="16"/>
                <w:lang w:val="es-ES"/>
              </w:rPr>
              <w:t>Sesión</w:t>
            </w:r>
            <w:r w:rsidRPr="00AE1F42">
              <w:rPr>
                <w:spacing w:val="-2"/>
                <w:sz w:val="16"/>
                <w:lang w:val="es-ES"/>
              </w:rPr>
              <w:t xml:space="preserve"> </w:t>
            </w:r>
            <w:r w:rsidRPr="00AE1F42">
              <w:rPr>
                <w:sz w:val="16"/>
                <w:lang w:val="es-ES"/>
              </w:rPr>
              <w:t>de</w:t>
            </w:r>
            <w:r w:rsidRPr="00AE1F42">
              <w:rPr>
                <w:spacing w:val="-2"/>
                <w:sz w:val="16"/>
                <w:lang w:val="es-ES"/>
              </w:rPr>
              <w:t xml:space="preserve"> </w:t>
            </w:r>
            <w:r w:rsidRPr="00AE1F42">
              <w:rPr>
                <w:sz w:val="16"/>
                <w:lang w:val="es-ES"/>
              </w:rPr>
              <w:t>Enfermería</w:t>
            </w:r>
          </w:p>
        </w:tc>
      </w:tr>
      <w:tr w:rsidR="00AE1F42" w14:paraId="3DE795F8" w14:textId="77777777" w:rsidTr="00AE1F42">
        <w:trPr>
          <w:trHeight w:val="630"/>
        </w:trPr>
        <w:tc>
          <w:tcPr>
            <w:tcW w:w="961" w:type="dxa"/>
            <w:tcBorders>
              <w:top w:val="single" w:sz="4" w:space="0" w:color="000000"/>
              <w:left w:val="nil"/>
              <w:bottom w:val="single" w:sz="4" w:space="0" w:color="000000"/>
              <w:right w:val="nil"/>
            </w:tcBorders>
            <w:hideMark/>
          </w:tcPr>
          <w:p w14:paraId="7CDBC050" w14:textId="77777777" w:rsidR="00AE1F42" w:rsidRDefault="00AE1F42">
            <w:pPr>
              <w:pStyle w:val="TableParagraph"/>
              <w:spacing w:before="118"/>
              <w:ind w:left="51" w:right="96"/>
              <w:jc w:val="center"/>
              <w:rPr>
                <w:sz w:val="16"/>
              </w:rPr>
            </w:pPr>
            <w:r>
              <w:rPr>
                <w:sz w:val="16"/>
              </w:rPr>
              <w:t>04/02/2022</w:t>
            </w:r>
          </w:p>
        </w:tc>
        <w:tc>
          <w:tcPr>
            <w:tcW w:w="1340" w:type="dxa"/>
            <w:tcBorders>
              <w:top w:val="single" w:sz="4" w:space="0" w:color="000000"/>
              <w:left w:val="nil"/>
              <w:bottom w:val="single" w:sz="4" w:space="0" w:color="000000"/>
              <w:right w:val="nil"/>
            </w:tcBorders>
            <w:hideMark/>
          </w:tcPr>
          <w:p w14:paraId="156DA823"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2AD80FEC" w14:textId="77777777" w:rsidR="00AE1F42" w:rsidRPr="00AE1F42" w:rsidRDefault="00AE1F42">
            <w:pPr>
              <w:pStyle w:val="TableParagraph"/>
              <w:spacing w:line="314" w:lineRule="exact"/>
              <w:ind w:left="192" w:right="3162"/>
              <w:rPr>
                <w:sz w:val="16"/>
                <w:lang w:val="es-ES"/>
              </w:rPr>
            </w:pPr>
            <w:r w:rsidRPr="00AE1F42">
              <w:rPr>
                <w:sz w:val="16"/>
                <w:lang w:val="es-ES"/>
              </w:rPr>
              <w:t>INVESTIGACIÓN (Coord. Pedro Fernández de Velasco)</w:t>
            </w:r>
            <w:r w:rsidRPr="00AE1F42">
              <w:rPr>
                <w:spacing w:val="-34"/>
                <w:sz w:val="16"/>
                <w:lang w:val="es-ES"/>
              </w:rPr>
              <w:t xml:space="preserve"> </w:t>
            </w:r>
            <w:r w:rsidRPr="00AE1F42">
              <w:rPr>
                <w:sz w:val="16"/>
                <w:lang w:val="es-ES"/>
              </w:rPr>
              <w:t>PIR</w:t>
            </w:r>
            <w:r w:rsidRPr="00AE1F42">
              <w:rPr>
                <w:spacing w:val="-2"/>
                <w:sz w:val="16"/>
                <w:lang w:val="es-ES"/>
              </w:rPr>
              <w:t xml:space="preserve"> </w:t>
            </w:r>
            <w:r w:rsidRPr="00AE1F42">
              <w:rPr>
                <w:sz w:val="16"/>
                <w:lang w:val="es-ES"/>
              </w:rPr>
              <w:t>1 (Alba</w:t>
            </w:r>
            <w:r w:rsidRPr="00AE1F42">
              <w:rPr>
                <w:spacing w:val="-1"/>
                <w:sz w:val="16"/>
                <w:lang w:val="es-ES"/>
              </w:rPr>
              <w:t xml:space="preserve"> </w:t>
            </w:r>
            <w:r w:rsidRPr="00AE1F42">
              <w:rPr>
                <w:sz w:val="16"/>
                <w:lang w:val="es-ES"/>
              </w:rPr>
              <w:t>Verdugo)</w:t>
            </w:r>
          </w:p>
        </w:tc>
      </w:tr>
      <w:tr w:rsidR="00AE1F42" w14:paraId="25361AFB" w14:textId="77777777" w:rsidTr="00AE1F42">
        <w:trPr>
          <w:trHeight w:val="630"/>
        </w:trPr>
        <w:tc>
          <w:tcPr>
            <w:tcW w:w="961" w:type="dxa"/>
            <w:tcBorders>
              <w:top w:val="single" w:sz="4" w:space="0" w:color="000000"/>
              <w:left w:val="nil"/>
              <w:bottom w:val="single" w:sz="4" w:space="0" w:color="000000"/>
              <w:right w:val="nil"/>
            </w:tcBorders>
            <w:hideMark/>
          </w:tcPr>
          <w:p w14:paraId="78711EA3" w14:textId="77777777" w:rsidR="00AE1F42" w:rsidRDefault="00AE1F42">
            <w:pPr>
              <w:pStyle w:val="TableParagraph"/>
              <w:spacing w:before="118"/>
              <w:ind w:left="51" w:right="96"/>
              <w:jc w:val="center"/>
              <w:rPr>
                <w:sz w:val="16"/>
              </w:rPr>
            </w:pPr>
            <w:r>
              <w:rPr>
                <w:sz w:val="16"/>
              </w:rPr>
              <w:t>11/02/2022</w:t>
            </w:r>
          </w:p>
        </w:tc>
        <w:tc>
          <w:tcPr>
            <w:tcW w:w="1340" w:type="dxa"/>
            <w:tcBorders>
              <w:top w:val="single" w:sz="4" w:space="0" w:color="000000"/>
              <w:left w:val="nil"/>
              <w:bottom w:val="single" w:sz="4" w:space="0" w:color="000000"/>
              <w:right w:val="nil"/>
            </w:tcBorders>
            <w:hideMark/>
          </w:tcPr>
          <w:p w14:paraId="26B1415C"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792540DB" w14:textId="77777777" w:rsidR="00AE1F42" w:rsidRPr="00AE1F42" w:rsidRDefault="00AE1F42">
            <w:pPr>
              <w:pStyle w:val="TableParagraph"/>
              <w:spacing w:line="314" w:lineRule="exact"/>
              <w:ind w:left="192" w:right="2710"/>
              <w:rPr>
                <w:sz w:val="16"/>
                <w:lang w:val="es-ES"/>
              </w:rPr>
            </w:pPr>
            <w:r w:rsidRPr="00AE1F42">
              <w:rPr>
                <w:sz w:val="16"/>
                <w:lang w:val="es-ES"/>
              </w:rPr>
              <w:t>Seguridad del paciente (Coord. Pedro Fernández de Velasco)</w:t>
            </w:r>
            <w:r w:rsidRPr="00AE1F42">
              <w:rPr>
                <w:spacing w:val="-35"/>
                <w:sz w:val="16"/>
                <w:lang w:val="es-ES"/>
              </w:rPr>
              <w:t xml:space="preserve"> </w:t>
            </w:r>
            <w:r w:rsidRPr="00AE1F42">
              <w:rPr>
                <w:sz w:val="16"/>
                <w:lang w:val="es-ES"/>
              </w:rPr>
              <w:t>Sesión</w:t>
            </w:r>
            <w:r w:rsidRPr="00AE1F42">
              <w:rPr>
                <w:spacing w:val="-2"/>
                <w:sz w:val="16"/>
                <w:lang w:val="es-ES"/>
              </w:rPr>
              <w:t xml:space="preserve"> </w:t>
            </w:r>
            <w:r w:rsidRPr="00AE1F42">
              <w:rPr>
                <w:sz w:val="16"/>
                <w:lang w:val="es-ES"/>
              </w:rPr>
              <w:t>Unidad</w:t>
            </w:r>
            <w:r w:rsidRPr="00AE1F42">
              <w:rPr>
                <w:spacing w:val="-2"/>
                <w:sz w:val="16"/>
                <w:lang w:val="es-ES"/>
              </w:rPr>
              <w:t xml:space="preserve"> </w:t>
            </w:r>
            <w:r w:rsidRPr="00AE1F42">
              <w:rPr>
                <w:sz w:val="16"/>
                <w:lang w:val="es-ES"/>
              </w:rPr>
              <w:t>de</w:t>
            </w:r>
            <w:r w:rsidRPr="00AE1F42">
              <w:rPr>
                <w:spacing w:val="-2"/>
                <w:sz w:val="16"/>
                <w:lang w:val="es-ES"/>
              </w:rPr>
              <w:t xml:space="preserve"> </w:t>
            </w:r>
            <w:r w:rsidRPr="00AE1F42">
              <w:rPr>
                <w:sz w:val="16"/>
                <w:lang w:val="es-ES"/>
              </w:rPr>
              <w:t>Trastornos</w:t>
            </w:r>
            <w:r w:rsidRPr="00AE1F42">
              <w:rPr>
                <w:spacing w:val="-1"/>
                <w:sz w:val="16"/>
                <w:lang w:val="es-ES"/>
              </w:rPr>
              <w:t xml:space="preserve"> </w:t>
            </w:r>
            <w:r w:rsidRPr="00AE1F42">
              <w:rPr>
                <w:sz w:val="16"/>
                <w:lang w:val="es-ES"/>
              </w:rPr>
              <w:t>de</w:t>
            </w:r>
            <w:r w:rsidRPr="00AE1F42">
              <w:rPr>
                <w:spacing w:val="-2"/>
                <w:sz w:val="16"/>
                <w:lang w:val="es-ES"/>
              </w:rPr>
              <w:t xml:space="preserve"> </w:t>
            </w:r>
            <w:r w:rsidRPr="00AE1F42">
              <w:rPr>
                <w:sz w:val="16"/>
                <w:lang w:val="es-ES"/>
              </w:rPr>
              <w:t>la</w:t>
            </w:r>
            <w:r w:rsidRPr="00AE1F42">
              <w:rPr>
                <w:spacing w:val="-1"/>
                <w:sz w:val="16"/>
                <w:lang w:val="es-ES"/>
              </w:rPr>
              <w:t xml:space="preserve"> </w:t>
            </w:r>
            <w:r w:rsidRPr="00AE1F42">
              <w:rPr>
                <w:sz w:val="16"/>
                <w:lang w:val="es-ES"/>
              </w:rPr>
              <w:t>Conducta</w:t>
            </w:r>
            <w:r w:rsidRPr="00AE1F42">
              <w:rPr>
                <w:spacing w:val="-3"/>
                <w:sz w:val="16"/>
                <w:lang w:val="es-ES"/>
              </w:rPr>
              <w:t xml:space="preserve"> </w:t>
            </w:r>
            <w:r w:rsidRPr="00AE1F42">
              <w:rPr>
                <w:sz w:val="16"/>
                <w:lang w:val="es-ES"/>
              </w:rPr>
              <w:t>Alimentaria</w:t>
            </w:r>
          </w:p>
        </w:tc>
      </w:tr>
      <w:tr w:rsidR="00AE1F42" w14:paraId="5A5E5EB0" w14:textId="77777777" w:rsidTr="00AE1F42">
        <w:trPr>
          <w:trHeight w:val="630"/>
        </w:trPr>
        <w:tc>
          <w:tcPr>
            <w:tcW w:w="961" w:type="dxa"/>
            <w:tcBorders>
              <w:top w:val="single" w:sz="4" w:space="0" w:color="000000"/>
              <w:left w:val="nil"/>
              <w:bottom w:val="single" w:sz="4" w:space="0" w:color="000000"/>
              <w:right w:val="nil"/>
            </w:tcBorders>
            <w:hideMark/>
          </w:tcPr>
          <w:p w14:paraId="27B5C7C2" w14:textId="77777777" w:rsidR="00AE1F42" w:rsidRDefault="00AE1F42">
            <w:pPr>
              <w:pStyle w:val="TableParagraph"/>
              <w:spacing w:before="118"/>
              <w:ind w:left="51" w:right="96"/>
              <w:jc w:val="center"/>
              <w:rPr>
                <w:sz w:val="16"/>
              </w:rPr>
            </w:pPr>
            <w:r>
              <w:rPr>
                <w:sz w:val="16"/>
              </w:rPr>
              <w:t>18/02/2022</w:t>
            </w:r>
          </w:p>
        </w:tc>
        <w:tc>
          <w:tcPr>
            <w:tcW w:w="1340" w:type="dxa"/>
            <w:tcBorders>
              <w:top w:val="single" w:sz="4" w:space="0" w:color="000000"/>
              <w:left w:val="nil"/>
              <w:bottom w:val="single" w:sz="4" w:space="0" w:color="000000"/>
              <w:right w:val="nil"/>
            </w:tcBorders>
            <w:hideMark/>
          </w:tcPr>
          <w:p w14:paraId="03BD1647"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080C4922" w14:textId="77777777" w:rsidR="00AE1F42" w:rsidRPr="00AE1F42" w:rsidRDefault="00AE1F42">
            <w:pPr>
              <w:pStyle w:val="TableParagraph"/>
              <w:spacing w:line="314" w:lineRule="exact"/>
              <w:ind w:left="192" w:right="2710"/>
              <w:rPr>
                <w:sz w:val="16"/>
                <w:lang w:val="es-ES"/>
              </w:rPr>
            </w:pPr>
            <w:r w:rsidRPr="00AE1F42">
              <w:rPr>
                <w:sz w:val="16"/>
                <w:lang w:val="es-ES"/>
              </w:rPr>
              <w:t>Seguridad del paciente (Coord. Pedro Fernández de Velasco)</w:t>
            </w:r>
            <w:r w:rsidRPr="00AE1F42">
              <w:rPr>
                <w:spacing w:val="-35"/>
                <w:sz w:val="16"/>
                <w:lang w:val="es-ES"/>
              </w:rPr>
              <w:t xml:space="preserve"> </w:t>
            </w:r>
            <w:r w:rsidRPr="00AE1F42">
              <w:rPr>
                <w:sz w:val="16"/>
                <w:lang w:val="es-ES"/>
              </w:rPr>
              <w:t>Sesión</w:t>
            </w:r>
            <w:r w:rsidRPr="00AE1F42">
              <w:rPr>
                <w:spacing w:val="-2"/>
                <w:sz w:val="16"/>
                <w:lang w:val="es-ES"/>
              </w:rPr>
              <w:t xml:space="preserve"> </w:t>
            </w:r>
            <w:r w:rsidRPr="00AE1F42">
              <w:rPr>
                <w:sz w:val="16"/>
                <w:lang w:val="es-ES"/>
              </w:rPr>
              <w:t>Área</w:t>
            </w:r>
            <w:r w:rsidRPr="00AE1F42">
              <w:rPr>
                <w:spacing w:val="-1"/>
                <w:sz w:val="16"/>
                <w:lang w:val="es-ES"/>
              </w:rPr>
              <w:t xml:space="preserve"> </w:t>
            </w:r>
            <w:r w:rsidRPr="00AE1F42">
              <w:rPr>
                <w:sz w:val="16"/>
                <w:lang w:val="es-ES"/>
              </w:rPr>
              <w:t>de</w:t>
            </w:r>
            <w:r w:rsidRPr="00AE1F42">
              <w:rPr>
                <w:spacing w:val="-2"/>
                <w:sz w:val="16"/>
                <w:lang w:val="es-ES"/>
              </w:rPr>
              <w:t xml:space="preserve"> </w:t>
            </w:r>
            <w:r w:rsidRPr="00AE1F42">
              <w:rPr>
                <w:sz w:val="16"/>
                <w:lang w:val="es-ES"/>
              </w:rPr>
              <w:t>Personas</w:t>
            </w:r>
            <w:r w:rsidRPr="00AE1F42">
              <w:rPr>
                <w:spacing w:val="-2"/>
                <w:sz w:val="16"/>
                <w:lang w:val="es-ES"/>
              </w:rPr>
              <w:t xml:space="preserve"> </w:t>
            </w:r>
            <w:r w:rsidRPr="00AE1F42">
              <w:rPr>
                <w:sz w:val="16"/>
                <w:lang w:val="es-ES"/>
              </w:rPr>
              <w:t>con</w:t>
            </w:r>
            <w:r w:rsidRPr="00AE1F42">
              <w:rPr>
                <w:spacing w:val="-2"/>
                <w:sz w:val="16"/>
                <w:lang w:val="es-ES"/>
              </w:rPr>
              <w:t xml:space="preserve"> </w:t>
            </w:r>
            <w:r w:rsidRPr="00AE1F42">
              <w:rPr>
                <w:sz w:val="16"/>
                <w:lang w:val="es-ES"/>
              </w:rPr>
              <w:t>Discapacidad</w:t>
            </w:r>
            <w:r w:rsidRPr="00AE1F42">
              <w:rPr>
                <w:spacing w:val="-1"/>
                <w:sz w:val="16"/>
                <w:lang w:val="es-ES"/>
              </w:rPr>
              <w:t xml:space="preserve"> </w:t>
            </w:r>
            <w:r w:rsidRPr="00AE1F42">
              <w:rPr>
                <w:sz w:val="16"/>
                <w:lang w:val="es-ES"/>
              </w:rPr>
              <w:t>Intelectual.</w:t>
            </w:r>
          </w:p>
        </w:tc>
      </w:tr>
      <w:tr w:rsidR="00AE1F42" w14:paraId="089AFAC9" w14:textId="77777777" w:rsidTr="00AE1F42">
        <w:trPr>
          <w:trHeight w:val="630"/>
        </w:trPr>
        <w:tc>
          <w:tcPr>
            <w:tcW w:w="961" w:type="dxa"/>
            <w:tcBorders>
              <w:top w:val="single" w:sz="4" w:space="0" w:color="000000"/>
              <w:left w:val="nil"/>
              <w:bottom w:val="single" w:sz="4" w:space="0" w:color="000000"/>
              <w:right w:val="nil"/>
            </w:tcBorders>
            <w:hideMark/>
          </w:tcPr>
          <w:p w14:paraId="71636EC2" w14:textId="77777777" w:rsidR="00AE1F42" w:rsidRDefault="00AE1F42">
            <w:pPr>
              <w:pStyle w:val="TableParagraph"/>
              <w:spacing w:before="118"/>
              <w:ind w:left="51" w:right="96"/>
              <w:jc w:val="center"/>
              <w:rPr>
                <w:sz w:val="16"/>
              </w:rPr>
            </w:pPr>
            <w:r>
              <w:rPr>
                <w:sz w:val="16"/>
              </w:rPr>
              <w:t>25/02/2022</w:t>
            </w:r>
          </w:p>
        </w:tc>
        <w:tc>
          <w:tcPr>
            <w:tcW w:w="1340" w:type="dxa"/>
            <w:tcBorders>
              <w:top w:val="single" w:sz="4" w:space="0" w:color="000000"/>
              <w:left w:val="nil"/>
              <w:bottom w:val="single" w:sz="4" w:space="0" w:color="000000"/>
              <w:right w:val="nil"/>
            </w:tcBorders>
            <w:hideMark/>
          </w:tcPr>
          <w:p w14:paraId="0E9D0D1A"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3A0C6567" w14:textId="77777777" w:rsidR="00AE1F42" w:rsidRPr="00AE1F42" w:rsidRDefault="00AE1F42">
            <w:pPr>
              <w:pStyle w:val="TableParagraph"/>
              <w:spacing w:line="314" w:lineRule="exact"/>
              <w:ind w:left="192" w:right="3157"/>
              <w:rPr>
                <w:sz w:val="16"/>
                <w:lang w:val="es-ES"/>
              </w:rPr>
            </w:pPr>
            <w:r w:rsidRPr="00AE1F42">
              <w:rPr>
                <w:sz w:val="16"/>
                <w:lang w:val="es-ES"/>
              </w:rPr>
              <w:t>Casos de la Psicopatología (Maya Hristova Ivanova)</w:t>
            </w:r>
            <w:r w:rsidRPr="00AE1F42">
              <w:rPr>
                <w:spacing w:val="1"/>
                <w:sz w:val="16"/>
                <w:lang w:val="es-ES"/>
              </w:rPr>
              <w:t xml:space="preserve"> </w:t>
            </w:r>
            <w:r w:rsidRPr="00AE1F42">
              <w:rPr>
                <w:sz w:val="16"/>
                <w:lang w:val="es-ES"/>
              </w:rPr>
              <w:t>Sesión</w:t>
            </w:r>
            <w:r w:rsidRPr="00AE1F42">
              <w:rPr>
                <w:spacing w:val="-2"/>
                <w:sz w:val="16"/>
                <w:lang w:val="es-ES"/>
              </w:rPr>
              <w:t xml:space="preserve"> </w:t>
            </w:r>
            <w:r w:rsidRPr="00AE1F42">
              <w:rPr>
                <w:sz w:val="16"/>
                <w:lang w:val="es-ES"/>
              </w:rPr>
              <w:t>de</w:t>
            </w:r>
            <w:r w:rsidRPr="00AE1F42">
              <w:rPr>
                <w:spacing w:val="-3"/>
                <w:sz w:val="16"/>
                <w:lang w:val="es-ES"/>
              </w:rPr>
              <w:t xml:space="preserve"> </w:t>
            </w:r>
            <w:r w:rsidRPr="00AE1F42">
              <w:rPr>
                <w:sz w:val="16"/>
                <w:lang w:val="es-ES"/>
              </w:rPr>
              <w:t>Enfermería Clínica</w:t>
            </w:r>
            <w:r w:rsidRPr="00AE1F42">
              <w:rPr>
                <w:spacing w:val="-2"/>
                <w:sz w:val="16"/>
                <w:lang w:val="es-ES"/>
              </w:rPr>
              <w:t xml:space="preserve"> </w:t>
            </w:r>
            <w:r w:rsidRPr="00AE1F42">
              <w:rPr>
                <w:sz w:val="16"/>
                <w:lang w:val="es-ES"/>
              </w:rPr>
              <w:t>Nuestra</w:t>
            </w:r>
            <w:r w:rsidRPr="00AE1F42">
              <w:rPr>
                <w:spacing w:val="2"/>
                <w:sz w:val="16"/>
                <w:lang w:val="es-ES"/>
              </w:rPr>
              <w:t xml:space="preserve"> </w:t>
            </w:r>
            <w:r w:rsidRPr="00AE1F42">
              <w:rPr>
                <w:sz w:val="16"/>
                <w:lang w:val="es-ES"/>
              </w:rPr>
              <w:t>Señora</w:t>
            </w:r>
            <w:r w:rsidRPr="00AE1F42">
              <w:rPr>
                <w:spacing w:val="-2"/>
                <w:sz w:val="16"/>
                <w:lang w:val="es-ES"/>
              </w:rPr>
              <w:t xml:space="preserve"> </w:t>
            </w:r>
            <w:r w:rsidRPr="00AE1F42">
              <w:rPr>
                <w:sz w:val="16"/>
                <w:lang w:val="es-ES"/>
              </w:rPr>
              <w:t>de</w:t>
            </w:r>
            <w:r w:rsidRPr="00AE1F42">
              <w:rPr>
                <w:spacing w:val="-2"/>
                <w:sz w:val="16"/>
                <w:lang w:val="es-ES"/>
              </w:rPr>
              <w:t xml:space="preserve"> </w:t>
            </w:r>
            <w:r w:rsidRPr="00AE1F42">
              <w:rPr>
                <w:sz w:val="16"/>
                <w:lang w:val="es-ES"/>
              </w:rPr>
              <w:t>la</w:t>
            </w:r>
            <w:r w:rsidRPr="00AE1F42">
              <w:rPr>
                <w:spacing w:val="-2"/>
                <w:sz w:val="16"/>
                <w:lang w:val="es-ES"/>
              </w:rPr>
              <w:t xml:space="preserve"> </w:t>
            </w:r>
            <w:r w:rsidRPr="00AE1F42">
              <w:rPr>
                <w:sz w:val="16"/>
                <w:lang w:val="es-ES"/>
              </w:rPr>
              <w:t>Paz</w:t>
            </w:r>
          </w:p>
        </w:tc>
      </w:tr>
      <w:tr w:rsidR="00AE1F42" w14:paraId="4931102A" w14:textId="77777777" w:rsidTr="00AE1F42">
        <w:trPr>
          <w:trHeight w:val="628"/>
        </w:trPr>
        <w:tc>
          <w:tcPr>
            <w:tcW w:w="961" w:type="dxa"/>
            <w:tcBorders>
              <w:top w:val="single" w:sz="4" w:space="0" w:color="000000"/>
              <w:left w:val="nil"/>
              <w:bottom w:val="single" w:sz="4" w:space="0" w:color="000000"/>
              <w:right w:val="nil"/>
            </w:tcBorders>
            <w:hideMark/>
          </w:tcPr>
          <w:p w14:paraId="3C93A6BE" w14:textId="77777777" w:rsidR="00AE1F42" w:rsidRDefault="00AE1F42">
            <w:pPr>
              <w:pStyle w:val="TableParagraph"/>
              <w:spacing w:before="118"/>
              <w:ind w:left="51" w:right="96"/>
              <w:jc w:val="center"/>
              <w:rPr>
                <w:sz w:val="16"/>
              </w:rPr>
            </w:pPr>
            <w:r>
              <w:rPr>
                <w:sz w:val="16"/>
              </w:rPr>
              <w:t>04/03/2022</w:t>
            </w:r>
          </w:p>
        </w:tc>
        <w:tc>
          <w:tcPr>
            <w:tcW w:w="1340" w:type="dxa"/>
            <w:tcBorders>
              <w:top w:val="single" w:sz="4" w:space="0" w:color="000000"/>
              <w:left w:val="nil"/>
              <w:bottom w:val="single" w:sz="4" w:space="0" w:color="000000"/>
              <w:right w:val="nil"/>
            </w:tcBorders>
            <w:hideMark/>
          </w:tcPr>
          <w:p w14:paraId="0770A9EF"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0833E050" w14:textId="77777777" w:rsidR="00AE1F42" w:rsidRPr="00AE1F42" w:rsidRDefault="00AE1F42">
            <w:pPr>
              <w:pStyle w:val="TableParagraph"/>
              <w:spacing w:line="314" w:lineRule="exact"/>
              <w:ind w:left="192" w:right="4556"/>
              <w:rPr>
                <w:sz w:val="16"/>
                <w:lang w:val="es-ES"/>
              </w:rPr>
            </w:pPr>
            <w:r w:rsidRPr="00AE1F42">
              <w:rPr>
                <w:sz w:val="16"/>
                <w:lang w:val="es-ES"/>
              </w:rPr>
              <w:t>Seminario de Dpto. de Farmacia</w:t>
            </w:r>
            <w:r w:rsidRPr="00AE1F42">
              <w:rPr>
                <w:spacing w:val="-35"/>
                <w:sz w:val="16"/>
                <w:lang w:val="es-ES"/>
              </w:rPr>
              <w:t xml:space="preserve"> </w:t>
            </w:r>
            <w:r w:rsidRPr="00AE1F42">
              <w:rPr>
                <w:sz w:val="16"/>
                <w:lang w:val="es-ES"/>
              </w:rPr>
              <w:t>Sesión</w:t>
            </w:r>
            <w:r w:rsidRPr="00AE1F42">
              <w:rPr>
                <w:spacing w:val="-2"/>
                <w:sz w:val="16"/>
                <w:lang w:val="es-ES"/>
              </w:rPr>
              <w:t xml:space="preserve"> </w:t>
            </w:r>
            <w:r w:rsidRPr="00AE1F42">
              <w:rPr>
                <w:sz w:val="16"/>
                <w:lang w:val="es-ES"/>
              </w:rPr>
              <w:t>URRC</w:t>
            </w:r>
          </w:p>
        </w:tc>
      </w:tr>
      <w:tr w:rsidR="00AE1F42" w14:paraId="66C2BE1C" w14:textId="77777777" w:rsidTr="00AE1F42">
        <w:trPr>
          <w:trHeight w:val="657"/>
        </w:trPr>
        <w:tc>
          <w:tcPr>
            <w:tcW w:w="961" w:type="dxa"/>
            <w:tcBorders>
              <w:top w:val="single" w:sz="4" w:space="0" w:color="000000"/>
              <w:left w:val="nil"/>
              <w:bottom w:val="single" w:sz="4" w:space="0" w:color="000000"/>
              <w:right w:val="nil"/>
            </w:tcBorders>
          </w:tcPr>
          <w:p w14:paraId="7A45F073" w14:textId="77777777" w:rsidR="00AE1F42" w:rsidRPr="00AE1F42" w:rsidRDefault="00AE1F42">
            <w:pPr>
              <w:pStyle w:val="TableParagraph"/>
              <w:spacing w:before="10"/>
              <w:rPr>
                <w:b/>
                <w:sz w:val="11"/>
                <w:lang w:val="es-ES"/>
              </w:rPr>
            </w:pPr>
          </w:p>
          <w:p w14:paraId="682659C5" w14:textId="77777777" w:rsidR="00AE1F42" w:rsidRDefault="00AE1F42">
            <w:pPr>
              <w:pStyle w:val="TableParagraph"/>
              <w:ind w:left="51" w:right="96"/>
              <w:jc w:val="center"/>
              <w:rPr>
                <w:sz w:val="16"/>
              </w:rPr>
            </w:pPr>
            <w:r>
              <w:rPr>
                <w:sz w:val="16"/>
              </w:rPr>
              <w:t>11/03/2022</w:t>
            </w:r>
          </w:p>
        </w:tc>
        <w:tc>
          <w:tcPr>
            <w:tcW w:w="1340" w:type="dxa"/>
            <w:tcBorders>
              <w:top w:val="single" w:sz="4" w:space="0" w:color="000000"/>
              <w:left w:val="nil"/>
              <w:bottom w:val="single" w:sz="4" w:space="0" w:color="000000"/>
              <w:right w:val="nil"/>
            </w:tcBorders>
          </w:tcPr>
          <w:p w14:paraId="224ECD49" w14:textId="77777777" w:rsidR="00AE1F42" w:rsidRDefault="00AE1F42">
            <w:pPr>
              <w:pStyle w:val="TableParagraph"/>
              <w:spacing w:before="10"/>
              <w:rPr>
                <w:b/>
                <w:sz w:val="11"/>
              </w:rPr>
            </w:pPr>
          </w:p>
          <w:p w14:paraId="44262084" w14:textId="77777777" w:rsidR="00AE1F42" w:rsidRDefault="00AE1F42">
            <w:pPr>
              <w:pStyle w:val="TableParagraph"/>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single" w:sz="4" w:space="0" w:color="000000"/>
              <w:right w:val="nil"/>
            </w:tcBorders>
            <w:hideMark/>
          </w:tcPr>
          <w:p w14:paraId="05BA4E3C" w14:textId="77777777" w:rsidR="00AE1F42" w:rsidRPr="00AE1F42" w:rsidRDefault="00AE1F42">
            <w:pPr>
              <w:pStyle w:val="TableParagraph"/>
              <w:spacing w:before="121"/>
              <w:ind w:left="233"/>
              <w:rPr>
                <w:sz w:val="18"/>
                <w:lang w:val="es-ES"/>
              </w:rPr>
            </w:pPr>
            <w:r w:rsidRPr="00AE1F42">
              <w:rPr>
                <w:sz w:val="18"/>
                <w:lang w:val="es-ES"/>
              </w:rPr>
              <w:t>A</w:t>
            </w:r>
            <w:r w:rsidRPr="00AE1F42">
              <w:rPr>
                <w:spacing w:val="-2"/>
                <w:sz w:val="18"/>
                <w:lang w:val="es-ES"/>
              </w:rPr>
              <w:t xml:space="preserve"> </w:t>
            </w:r>
            <w:r w:rsidRPr="00AE1F42">
              <w:rPr>
                <w:sz w:val="18"/>
                <w:lang w:val="es-ES"/>
              </w:rPr>
              <w:t>confirmar</w:t>
            </w:r>
            <w:r w:rsidRPr="00AE1F42">
              <w:rPr>
                <w:spacing w:val="1"/>
                <w:sz w:val="18"/>
                <w:lang w:val="es-ES"/>
              </w:rPr>
              <w:t xml:space="preserve"> </w:t>
            </w:r>
            <w:r w:rsidRPr="00AE1F42">
              <w:rPr>
                <w:sz w:val="18"/>
                <w:lang w:val="es-ES"/>
              </w:rPr>
              <w:t>fecha JORNADAS</w:t>
            </w:r>
            <w:r w:rsidRPr="00AE1F42">
              <w:rPr>
                <w:spacing w:val="-1"/>
                <w:sz w:val="18"/>
                <w:lang w:val="es-ES"/>
              </w:rPr>
              <w:t xml:space="preserve"> </w:t>
            </w:r>
            <w:r w:rsidRPr="00AE1F42">
              <w:rPr>
                <w:sz w:val="18"/>
                <w:lang w:val="es-ES"/>
              </w:rPr>
              <w:t>ENFERMERÍA</w:t>
            </w:r>
          </w:p>
          <w:p w14:paraId="575804F3" w14:textId="77777777" w:rsidR="00AE1F42" w:rsidRPr="00AE1F42" w:rsidRDefault="00AE1F42">
            <w:pPr>
              <w:pStyle w:val="TableParagraph"/>
              <w:spacing w:before="118" w:line="178" w:lineRule="exact"/>
              <w:ind w:left="191"/>
              <w:rPr>
                <w:sz w:val="16"/>
                <w:lang w:val="es-ES"/>
              </w:rPr>
            </w:pPr>
            <w:r w:rsidRPr="00AE1F42">
              <w:rPr>
                <w:sz w:val="16"/>
                <w:lang w:val="es-ES"/>
              </w:rPr>
              <w:t>PIR</w:t>
            </w:r>
            <w:r w:rsidRPr="00AE1F42">
              <w:rPr>
                <w:spacing w:val="-2"/>
                <w:sz w:val="16"/>
                <w:lang w:val="es-ES"/>
              </w:rPr>
              <w:t xml:space="preserve"> </w:t>
            </w:r>
            <w:r w:rsidRPr="00AE1F42">
              <w:rPr>
                <w:sz w:val="16"/>
                <w:lang w:val="es-ES"/>
              </w:rPr>
              <w:t>3</w:t>
            </w:r>
            <w:r w:rsidRPr="00AE1F42">
              <w:rPr>
                <w:spacing w:val="-1"/>
                <w:sz w:val="16"/>
                <w:lang w:val="es-ES"/>
              </w:rPr>
              <w:t xml:space="preserve"> </w:t>
            </w:r>
            <w:r w:rsidRPr="00AE1F42">
              <w:rPr>
                <w:sz w:val="16"/>
                <w:lang w:val="es-ES"/>
              </w:rPr>
              <w:t>(J.</w:t>
            </w:r>
            <w:r w:rsidRPr="00AE1F42">
              <w:rPr>
                <w:spacing w:val="-1"/>
                <w:sz w:val="16"/>
                <w:lang w:val="es-ES"/>
              </w:rPr>
              <w:t xml:space="preserve"> </w:t>
            </w:r>
            <w:r w:rsidRPr="00AE1F42">
              <w:rPr>
                <w:sz w:val="16"/>
                <w:lang w:val="es-ES"/>
              </w:rPr>
              <w:t>Laura Gijón)</w:t>
            </w:r>
          </w:p>
        </w:tc>
      </w:tr>
      <w:tr w:rsidR="00AE1F42" w14:paraId="5263FEB5" w14:textId="77777777" w:rsidTr="00AE1F42">
        <w:trPr>
          <w:trHeight w:val="628"/>
        </w:trPr>
        <w:tc>
          <w:tcPr>
            <w:tcW w:w="961" w:type="dxa"/>
            <w:tcBorders>
              <w:top w:val="single" w:sz="4" w:space="0" w:color="000000"/>
              <w:left w:val="nil"/>
              <w:bottom w:val="single" w:sz="4" w:space="0" w:color="000000"/>
              <w:right w:val="nil"/>
            </w:tcBorders>
            <w:hideMark/>
          </w:tcPr>
          <w:p w14:paraId="58041E39" w14:textId="77777777" w:rsidR="00AE1F42" w:rsidRDefault="00AE1F42">
            <w:pPr>
              <w:pStyle w:val="TableParagraph"/>
              <w:spacing w:before="118"/>
              <w:ind w:left="51" w:right="96"/>
              <w:jc w:val="center"/>
              <w:rPr>
                <w:sz w:val="16"/>
              </w:rPr>
            </w:pPr>
            <w:r>
              <w:rPr>
                <w:sz w:val="16"/>
              </w:rPr>
              <w:t>18/03/2022</w:t>
            </w:r>
          </w:p>
        </w:tc>
        <w:tc>
          <w:tcPr>
            <w:tcW w:w="1340" w:type="dxa"/>
            <w:tcBorders>
              <w:top w:val="single" w:sz="4" w:space="0" w:color="000000"/>
              <w:left w:val="nil"/>
              <w:bottom w:val="single" w:sz="4" w:space="0" w:color="000000"/>
              <w:right w:val="nil"/>
            </w:tcBorders>
            <w:hideMark/>
          </w:tcPr>
          <w:p w14:paraId="310859AF" w14:textId="77777777" w:rsidR="00AE1F42" w:rsidRDefault="00AE1F42">
            <w:pPr>
              <w:pStyle w:val="TableParagraph"/>
              <w:spacing w:line="314" w:lineRule="exac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28655469" w14:textId="77777777" w:rsidR="00AE1F42" w:rsidRPr="00AE1F42" w:rsidRDefault="00AE1F42">
            <w:pPr>
              <w:pStyle w:val="TableParagraph"/>
              <w:spacing w:line="314" w:lineRule="exact"/>
              <w:ind w:left="192" w:right="4671"/>
              <w:rPr>
                <w:sz w:val="16"/>
                <w:lang w:val="es-ES"/>
              </w:rPr>
            </w:pPr>
            <w:r w:rsidRPr="00AE1F42">
              <w:rPr>
                <w:sz w:val="16"/>
                <w:lang w:val="es-ES"/>
              </w:rPr>
              <w:t>Bioética I (Coord. Norka Risso)</w:t>
            </w:r>
            <w:r w:rsidRPr="00AE1F42">
              <w:rPr>
                <w:spacing w:val="-35"/>
                <w:sz w:val="16"/>
                <w:lang w:val="es-ES"/>
              </w:rPr>
              <w:t xml:space="preserve"> </w:t>
            </w:r>
            <w:r w:rsidRPr="00AE1F42">
              <w:rPr>
                <w:sz w:val="16"/>
                <w:lang w:val="es-ES"/>
              </w:rPr>
              <w:t>Sesión</w:t>
            </w:r>
            <w:r w:rsidRPr="00AE1F42">
              <w:rPr>
                <w:spacing w:val="-3"/>
                <w:sz w:val="16"/>
                <w:lang w:val="es-ES"/>
              </w:rPr>
              <w:t xml:space="preserve"> </w:t>
            </w:r>
            <w:r w:rsidRPr="00AE1F42">
              <w:rPr>
                <w:sz w:val="16"/>
                <w:lang w:val="es-ES"/>
              </w:rPr>
              <w:t>Hospital</w:t>
            </w:r>
            <w:r w:rsidRPr="00AE1F42">
              <w:rPr>
                <w:spacing w:val="-2"/>
                <w:sz w:val="16"/>
                <w:lang w:val="es-ES"/>
              </w:rPr>
              <w:t xml:space="preserve"> </w:t>
            </w:r>
            <w:r w:rsidRPr="00AE1F42">
              <w:rPr>
                <w:sz w:val="16"/>
                <w:lang w:val="es-ES"/>
              </w:rPr>
              <w:t>12</w:t>
            </w:r>
            <w:r w:rsidRPr="00AE1F42">
              <w:rPr>
                <w:spacing w:val="-1"/>
                <w:sz w:val="16"/>
                <w:lang w:val="es-ES"/>
              </w:rPr>
              <w:t xml:space="preserve"> </w:t>
            </w:r>
            <w:r w:rsidRPr="00AE1F42">
              <w:rPr>
                <w:sz w:val="16"/>
                <w:lang w:val="es-ES"/>
              </w:rPr>
              <w:t>de</w:t>
            </w:r>
            <w:r w:rsidRPr="00AE1F42">
              <w:rPr>
                <w:spacing w:val="-3"/>
                <w:sz w:val="16"/>
                <w:lang w:val="es-ES"/>
              </w:rPr>
              <w:t xml:space="preserve"> </w:t>
            </w:r>
            <w:proofErr w:type="gramStart"/>
            <w:r w:rsidRPr="00AE1F42">
              <w:rPr>
                <w:sz w:val="16"/>
                <w:lang w:val="es-ES"/>
              </w:rPr>
              <w:t>Octubre</w:t>
            </w:r>
            <w:proofErr w:type="gramEnd"/>
          </w:p>
        </w:tc>
      </w:tr>
      <w:tr w:rsidR="00AE1F42" w14:paraId="1B4FAF1F" w14:textId="77777777" w:rsidTr="00AE1F42">
        <w:trPr>
          <w:trHeight w:val="630"/>
        </w:trPr>
        <w:tc>
          <w:tcPr>
            <w:tcW w:w="961" w:type="dxa"/>
            <w:tcBorders>
              <w:top w:val="single" w:sz="4" w:space="0" w:color="000000"/>
              <w:left w:val="nil"/>
              <w:bottom w:val="single" w:sz="4" w:space="0" w:color="000000"/>
              <w:right w:val="nil"/>
            </w:tcBorders>
            <w:hideMark/>
          </w:tcPr>
          <w:p w14:paraId="612F594B" w14:textId="77777777" w:rsidR="00AE1F42" w:rsidRDefault="00AE1F42">
            <w:pPr>
              <w:pStyle w:val="TableParagraph"/>
              <w:spacing w:before="121"/>
              <w:ind w:left="51" w:right="96"/>
              <w:jc w:val="center"/>
              <w:rPr>
                <w:sz w:val="16"/>
              </w:rPr>
            </w:pPr>
            <w:r>
              <w:rPr>
                <w:sz w:val="16"/>
              </w:rPr>
              <w:t>25/03/2022</w:t>
            </w:r>
          </w:p>
        </w:tc>
        <w:tc>
          <w:tcPr>
            <w:tcW w:w="1340" w:type="dxa"/>
            <w:tcBorders>
              <w:top w:val="single" w:sz="4" w:space="0" w:color="000000"/>
              <w:left w:val="nil"/>
              <w:bottom w:val="single" w:sz="4" w:space="0" w:color="000000"/>
              <w:right w:val="nil"/>
            </w:tcBorders>
            <w:hideMark/>
          </w:tcPr>
          <w:p w14:paraId="70816F87" w14:textId="77777777" w:rsidR="00AE1F42" w:rsidRDefault="00AE1F42">
            <w:pPr>
              <w:pStyle w:val="TableParagraph"/>
              <w:spacing w:line="310" w:lineRule="atLeas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30A093B7" w14:textId="77777777" w:rsidR="00AE1F42" w:rsidRPr="00AE1F42" w:rsidRDefault="00AE1F42">
            <w:pPr>
              <w:pStyle w:val="TableParagraph"/>
              <w:spacing w:line="310" w:lineRule="atLeast"/>
              <w:ind w:left="192" w:right="4644"/>
              <w:rPr>
                <w:sz w:val="16"/>
                <w:lang w:val="es-ES"/>
              </w:rPr>
            </w:pPr>
            <w:r w:rsidRPr="00AE1F42">
              <w:rPr>
                <w:sz w:val="16"/>
                <w:lang w:val="es-ES"/>
              </w:rPr>
              <w:t>Bioética</w:t>
            </w:r>
            <w:r w:rsidRPr="00AE1F42">
              <w:rPr>
                <w:spacing w:val="-5"/>
                <w:sz w:val="16"/>
                <w:lang w:val="es-ES"/>
              </w:rPr>
              <w:t xml:space="preserve"> </w:t>
            </w:r>
            <w:r w:rsidRPr="00AE1F42">
              <w:rPr>
                <w:sz w:val="16"/>
                <w:lang w:val="es-ES"/>
              </w:rPr>
              <w:t>II</w:t>
            </w:r>
            <w:r w:rsidRPr="00AE1F42">
              <w:rPr>
                <w:spacing w:val="-3"/>
                <w:sz w:val="16"/>
                <w:lang w:val="es-ES"/>
              </w:rPr>
              <w:t xml:space="preserve"> </w:t>
            </w:r>
            <w:r w:rsidRPr="00AE1F42">
              <w:rPr>
                <w:sz w:val="16"/>
                <w:lang w:val="es-ES"/>
              </w:rPr>
              <w:t>(Coord.</w:t>
            </w:r>
            <w:r w:rsidRPr="00AE1F42">
              <w:rPr>
                <w:spacing w:val="-2"/>
                <w:sz w:val="16"/>
                <w:lang w:val="es-ES"/>
              </w:rPr>
              <w:t xml:space="preserve"> </w:t>
            </w:r>
            <w:r w:rsidRPr="00AE1F42">
              <w:rPr>
                <w:sz w:val="16"/>
                <w:lang w:val="es-ES"/>
              </w:rPr>
              <w:t>Norka</w:t>
            </w:r>
            <w:r w:rsidRPr="00AE1F42">
              <w:rPr>
                <w:spacing w:val="-3"/>
                <w:sz w:val="16"/>
                <w:lang w:val="es-ES"/>
              </w:rPr>
              <w:t xml:space="preserve"> </w:t>
            </w:r>
            <w:r w:rsidRPr="00AE1F42">
              <w:rPr>
                <w:sz w:val="16"/>
                <w:lang w:val="es-ES"/>
              </w:rPr>
              <w:t>Risso)</w:t>
            </w:r>
            <w:r w:rsidRPr="00AE1F42">
              <w:rPr>
                <w:spacing w:val="-33"/>
                <w:sz w:val="16"/>
                <w:lang w:val="es-ES"/>
              </w:rPr>
              <w:t xml:space="preserve"> </w:t>
            </w:r>
            <w:r w:rsidRPr="00AE1F42">
              <w:rPr>
                <w:sz w:val="16"/>
                <w:lang w:val="es-ES"/>
              </w:rPr>
              <w:t>Sesión</w:t>
            </w:r>
            <w:r w:rsidRPr="00AE1F42">
              <w:rPr>
                <w:spacing w:val="-3"/>
                <w:sz w:val="16"/>
                <w:lang w:val="es-ES"/>
              </w:rPr>
              <w:t xml:space="preserve"> </w:t>
            </w:r>
            <w:r w:rsidRPr="00AE1F42">
              <w:rPr>
                <w:sz w:val="16"/>
                <w:lang w:val="es-ES"/>
              </w:rPr>
              <w:t>de</w:t>
            </w:r>
            <w:r w:rsidRPr="00AE1F42">
              <w:rPr>
                <w:spacing w:val="-2"/>
                <w:sz w:val="16"/>
                <w:lang w:val="es-ES"/>
              </w:rPr>
              <w:t xml:space="preserve"> </w:t>
            </w:r>
            <w:r w:rsidRPr="00AE1F42">
              <w:rPr>
                <w:sz w:val="16"/>
                <w:lang w:val="es-ES"/>
              </w:rPr>
              <w:t>Enfermería</w:t>
            </w:r>
          </w:p>
        </w:tc>
      </w:tr>
      <w:tr w:rsidR="00AE1F42" w14:paraId="12B9E7AD" w14:textId="77777777" w:rsidTr="00AE1F42">
        <w:trPr>
          <w:trHeight w:val="630"/>
        </w:trPr>
        <w:tc>
          <w:tcPr>
            <w:tcW w:w="961" w:type="dxa"/>
            <w:tcBorders>
              <w:top w:val="single" w:sz="4" w:space="0" w:color="000000"/>
              <w:left w:val="nil"/>
              <w:bottom w:val="single" w:sz="4" w:space="0" w:color="000000"/>
              <w:right w:val="nil"/>
            </w:tcBorders>
            <w:hideMark/>
          </w:tcPr>
          <w:p w14:paraId="5AFDF15B" w14:textId="77777777" w:rsidR="00AE1F42" w:rsidRDefault="00AE1F42">
            <w:pPr>
              <w:pStyle w:val="TableParagraph"/>
              <w:spacing w:before="121"/>
              <w:ind w:left="51" w:right="96"/>
              <w:jc w:val="center"/>
              <w:rPr>
                <w:sz w:val="16"/>
              </w:rPr>
            </w:pPr>
            <w:r>
              <w:rPr>
                <w:sz w:val="16"/>
              </w:rPr>
              <w:t>01/04/2022</w:t>
            </w:r>
          </w:p>
        </w:tc>
        <w:tc>
          <w:tcPr>
            <w:tcW w:w="1340" w:type="dxa"/>
            <w:tcBorders>
              <w:top w:val="single" w:sz="4" w:space="0" w:color="000000"/>
              <w:left w:val="nil"/>
              <w:bottom w:val="single" w:sz="4" w:space="0" w:color="000000"/>
              <w:right w:val="nil"/>
            </w:tcBorders>
            <w:hideMark/>
          </w:tcPr>
          <w:p w14:paraId="5B2119A2" w14:textId="77777777" w:rsidR="00AE1F42" w:rsidRDefault="00AE1F42">
            <w:pPr>
              <w:pStyle w:val="TableParagraph"/>
              <w:spacing w:line="310" w:lineRule="atLeast"/>
              <w:ind w:left="116" w:right="185" w:hanging="1"/>
              <w:rPr>
                <w:sz w:val="16"/>
              </w:rPr>
            </w:pPr>
            <w:proofErr w:type="spellStart"/>
            <w:r>
              <w:rPr>
                <w:spacing w:val="-1"/>
                <w:sz w:val="16"/>
              </w:rPr>
              <w:t>Seminario</w:t>
            </w:r>
            <w:proofErr w:type="spellEnd"/>
            <w:r>
              <w:rPr>
                <w:spacing w:val="-1"/>
                <w:sz w:val="16"/>
              </w:rPr>
              <w:t xml:space="preserve"> </w:t>
            </w:r>
            <w:r>
              <w:rPr>
                <w:sz w:val="16"/>
              </w:rPr>
              <w:t>UDM</w:t>
            </w:r>
            <w:r>
              <w:rPr>
                <w:spacing w:val="-34"/>
                <w:sz w:val="16"/>
              </w:rPr>
              <w:t xml:space="preserve"> </w:t>
            </w:r>
            <w:proofErr w:type="spellStart"/>
            <w:r>
              <w:rPr>
                <w:sz w:val="16"/>
              </w:rPr>
              <w:t>Sesión</w:t>
            </w:r>
            <w:proofErr w:type="spellEnd"/>
            <w:r>
              <w:rPr>
                <w:spacing w:val="-2"/>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1FE13312" w14:textId="77777777" w:rsidR="00AE1F42" w:rsidRPr="00AE1F42" w:rsidRDefault="00AE1F42">
            <w:pPr>
              <w:pStyle w:val="TableParagraph"/>
              <w:spacing w:before="121"/>
              <w:ind w:left="193"/>
              <w:rPr>
                <w:sz w:val="16"/>
                <w:lang w:val="es-ES"/>
              </w:rPr>
            </w:pPr>
            <w:r w:rsidRPr="00AE1F42">
              <w:rPr>
                <w:sz w:val="16"/>
                <w:lang w:val="es-ES"/>
              </w:rPr>
              <w:t>Paliativos</w:t>
            </w:r>
            <w:r w:rsidRPr="00AE1F42">
              <w:rPr>
                <w:spacing w:val="-3"/>
                <w:sz w:val="16"/>
                <w:lang w:val="es-ES"/>
              </w:rPr>
              <w:t xml:space="preserve"> </w:t>
            </w:r>
            <w:r w:rsidRPr="00AE1F42">
              <w:rPr>
                <w:sz w:val="16"/>
                <w:lang w:val="es-ES"/>
              </w:rPr>
              <w:t>I</w:t>
            </w:r>
            <w:r w:rsidRPr="00AE1F42">
              <w:rPr>
                <w:spacing w:val="-2"/>
                <w:sz w:val="16"/>
                <w:lang w:val="es-ES"/>
              </w:rPr>
              <w:t xml:space="preserve"> </w:t>
            </w:r>
            <w:r w:rsidRPr="00AE1F42">
              <w:rPr>
                <w:sz w:val="16"/>
                <w:lang w:val="es-ES"/>
              </w:rPr>
              <w:t>(</w:t>
            </w:r>
            <w:proofErr w:type="spellStart"/>
            <w:r w:rsidRPr="00AE1F42">
              <w:rPr>
                <w:sz w:val="16"/>
                <w:lang w:val="es-ES"/>
              </w:rPr>
              <w:t>Coord</w:t>
            </w:r>
            <w:proofErr w:type="spellEnd"/>
            <w:r w:rsidRPr="00AE1F42">
              <w:rPr>
                <w:spacing w:val="-1"/>
                <w:sz w:val="16"/>
                <w:lang w:val="es-ES"/>
              </w:rPr>
              <w:t xml:space="preserve"> </w:t>
            </w:r>
            <w:r w:rsidRPr="00AE1F42">
              <w:rPr>
                <w:sz w:val="16"/>
                <w:lang w:val="es-ES"/>
              </w:rPr>
              <w:t>Laura</w:t>
            </w:r>
            <w:r w:rsidRPr="00AE1F42">
              <w:rPr>
                <w:spacing w:val="-3"/>
                <w:sz w:val="16"/>
                <w:lang w:val="es-ES"/>
              </w:rPr>
              <w:t xml:space="preserve"> </w:t>
            </w:r>
            <w:r w:rsidRPr="00AE1F42">
              <w:rPr>
                <w:sz w:val="16"/>
                <w:lang w:val="es-ES"/>
              </w:rPr>
              <w:t>Rozalén)</w:t>
            </w:r>
          </w:p>
          <w:p w14:paraId="1D70FD80" w14:textId="77777777" w:rsidR="00AE1F42" w:rsidRDefault="00AE1F42">
            <w:pPr>
              <w:pStyle w:val="TableParagraph"/>
              <w:spacing w:before="119" w:line="175" w:lineRule="exact"/>
              <w:ind w:left="192"/>
              <w:rPr>
                <w:sz w:val="16"/>
              </w:rPr>
            </w:pPr>
            <w:r w:rsidRPr="00AE1F42">
              <w:rPr>
                <w:sz w:val="16"/>
                <w:lang w:val="es-ES"/>
              </w:rPr>
              <w:t>Sesión</w:t>
            </w:r>
            <w:r w:rsidRPr="00AE1F42">
              <w:rPr>
                <w:spacing w:val="-4"/>
                <w:sz w:val="16"/>
                <w:lang w:val="es-ES"/>
              </w:rPr>
              <w:t xml:space="preserve"> </w:t>
            </w:r>
            <w:r w:rsidRPr="00AE1F42">
              <w:rPr>
                <w:sz w:val="16"/>
                <w:lang w:val="es-ES"/>
              </w:rPr>
              <w:t>Hospital</w:t>
            </w:r>
            <w:r w:rsidRPr="00AE1F42">
              <w:rPr>
                <w:spacing w:val="-3"/>
                <w:sz w:val="16"/>
                <w:lang w:val="es-ES"/>
              </w:rPr>
              <w:t xml:space="preserve"> </w:t>
            </w:r>
            <w:r w:rsidRPr="00AE1F42">
              <w:rPr>
                <w:sz w:val="16"/>
                <w:lang w:val="es-ES"/>
              </w:rPr>
              <w:t>de</w:t>
            </w:r>
            <w:r w:rsidRPr="00AE1F42">
              <w:rPr>
                <w:spacing w:val="-2"/>
                <w:sz w:val="16"/>
                <w:lang w:val="es-ES"/>
              </w:rPr>
              <w:t xml:space="preserve"> </w:t>
            </w:r>
            <w:r w:rsidRPr="00AE1F42">
              <w:rPr>
                <w:sz w:val="16"/>
                <w:lang w:val="es-ES"/>
              </w:rPr>
              <w:t>Día</w:t>
            </w:r>
            <w:r w:rsidRPr="00AE1F42">
              <w:rPr>
                <w:spacing w:val="-2"/>
                <w:sz w:val="16"/>
                <w:lang w:val="es-ES"/>
              </w:rPr>
              <w:t xml:space="preserve"> </w:t>
            </w:r>
            <w:r w:rsidRPr="00AE1F42">
              <w:rPr>
                <w:sz w:val="16"/>
                <w:lang w:val="es-ES"/>
              </w:rPr>
              <w:t>de</w:t>
            </w:r>
            <w:r w:rsidRPr="00AE1F42">
              <w:rPr>
                <w:spacing w:val="-3"/>
                <w:sz w:val="16"/>
                <w:lang w:val="es-ES"/>
              </w:rPr>
              <w:t xml:space="preserve"> </w:t>
            </w:r>
            <w:r w:rsidRPr="00AE1F42">
              <w:rPr>
                <w:sz w:val="16"/>
                <w:lang w:val="es-ES"/>
              </w:rPr>
              <w:t>Villaverde (Coord.</w:t>
            </w:r>
            <w:r w:rsidRPr="00AE1F42">
              <w:rPr>
                <w:spacing w:val="-1"/>
                <w:sz w:val="16"/>
                <w:lang w:val="es-ES"/>
              </w:rPr>
              <w:t xml:space="preserve"> </w:t>
            </w:r>
            <w:r>
              <w:rPr>
                <w:sz w:val="16"/>
              </w:rPr>
              <w:t>Laura</w:t>
            </w:r>
            <w:r>
              <w:rPr>
                <w:spacing w:val="-1"/>
                <w:sz w:val="16"/>
              </w:rPr>
              <w:t xml:space="preserve"> </w:t>
            </w:r>
            <w:proofErr w:type="spellStart"/>
            <w:r>
              <w:rPr>
                <w:sz w:val="16"/>
              </w:rPr>
              <w:t>Moñino</w:t>
            </w:r>
            <w:proofErr w:type="spellEnd"/>
            <w:r>
              <w:rPr>
                <w:sz w:val="16"/>
              </w:rPr>
              <w:t>)</w:t>
            </w:r>
          </w:p>
        </w:tc>
      </w:tr>
      <w:tr w:rsidR="00AE1F42" w14:paraId="618FDC9F" w14:textId="77777777" w:rsidTr="00AE1F42">
        <w:trPr>
          <w:trHeight w:val="389"/>
        </w:trPr>
        <w:tc>
          <w:tcPr>
            <w:tcW w:w="961" w:type="dxa"/>
            <w:tcBorders>
              <w:top w:val="single" w:sz="4" w:space="0" w:color="000000"/>
              <w:left w:val="nil"/>
              <w:bottom w:val="nil"/>
              <w:right w:val="nil"/>
            </w:tcBorders>
            <w:hideMark/>
          </w:tcPr>
          <w:p w14:paraId="00F998F7" w14:textId="77777777" w:rsidR="00AE1F42" w:rsidRDefault="00AE1F42">
            <w:pPr>
              <w:pStyle w:val="TableParagraph"/>
              <w:spacing w:before="118"/>
              <w:ind w:left="51" w:right="96"/>
              <w:jc w:val="center"/>
              <w:rPr>
                <w:sz w:val="16"/>
              </w:rPr>
            </w:pPr>
            <w:r>
              <w:rPr>
                <w:sz w:val="16"/>
              </w:rPr>
              <w:t>08/04/2022</w:t>
            </w:r>
          </w:p>
        </w:tc>
        <w:tc>
          <w:tcPr>
            <w:tcW w:w="1340" w:type="dxa"/>
            <w:tcBorders>
              <w:top w:val="single" w:sz="4" w:space="0" w:color="000000"/>
              <w:left w:val="nil"/>
              <w:bottom w:val="nil"/>
              <w:right w:val="nil"/>
            </w:tcBorders>
            <w:hideMark/>
          </w:tcPr>
          <w:p w14:paraId="026DE94A"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tcPr>
          <w:p w14:paraId="4D9B8025" w14:textId="77777777" w:rsidR="00AE1F42" w:rsidRDefault="00AE1F42">
            <w:pPr>
              <w:pStyle w:val="TableParagraph"/>
              <w:rPr>
                <w:rFonts w:ascii="Times New Roman"/>
                <w:sz w:val="16"/>
              </w:rPr>
            </w:pPr>
          </w:p>
        </w:tc>
      </w:tr>
      <w:tr w:rsidR="00AE1F42" w14:paraId="089F4537" w14:textId="77777777" w:rsidTr="00AE1F42">
        <w:trPr>
          <w:trHeight w:val="241"/>
        </w:trPr>
        <w:tc>
          <w:tcPr>
            <w:tcW w:w="961" w:type="dxa"/>
            <w:tcBorders>
              <w:top w:val="nil"/>
              <w:left w:val="nil"/>
              <w:bottom w:val="single" w:sz="4" w:space="0" w:color="000000"/>
              <w:right w:val="nil"/>
            </w:tcBorders>
          </w:tcPr>
          <w:p w14:paraId="670FB4CC"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6097EBAC" w14:textId="77777777" w:rsidR="00AE1F42" w:rsidRDefault="00AE1F42">
            <w:pPr>
              <w:pStyle w:val="TableParagraph"/>
              <w:spacing w:before="46" w:line="175" w:lineRule="exact"/>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3F38FF19" w14:textId="77777777" w:rsidR="00AE1F42" w:rsidRDefault="00AE1F42">
            <w:pPr>
              <w:pStyle w:val="TableParagraph"/>
              <w:spacing w:before="46" w:line="175" w:lineRule="exact"/>
              <w:ind w:left="192"/>
              <w:rPr>
                <w:sz w:val="16"/>
              </w:rPr>
            </w:pPr>
            <w:r>
              <w:rPr>
                <w:sz w:val="16"/>
              </w:rPr>
              <w:t>SEMANA</w:t>
            </w:r>
            <w:r>
              <w:rPr>
                <w:spacing w:val="-1"/>
                <w:sz w:val="16"/>
              </w:rPr>
              <w:t xml:space="preserve"> </w:t>
            </w:r>
            <w:r>
              <w:rPr>
                <w:sz w:val="16"/>
              </w:rPr>
              <w:t>SANTA</w:t>
            </w:r>
          </w:p>
        </w:tc>
      </w:tr>
      <w:tr w:rsidR="00AE1F42" w14:paraId="04D88021" w14:textId="77777777" w:rsidTr="00AE1F42">
        <w:trPr>
          <w:trHeight w:val="389"/>
        </w:trPr>
        <w:tc>
          <w:tcPr>
            <w:tcW w:w="961" w:type="dxa"/>
            <w:tcBorders>
              <w:top w:val="single" w:sz="4" w:space="0" w:color="000000"/>
              <w:left w:val="nil"/>
              <w:bottom w:val="nil"/>
              <w:right w:val="nil"/>
            </w:tcBorders>
            <w:hideMark/>
          </w:tcPr>
          <w:p w14:paraId="612F0E5E" w14:textId="77777777" w:rsidR="00AE1F42" w:rsidRDefault="00AE1F42">
            <w:pPr>
              <w:pStyle w:val="TableParagraph"/>
              <w:spacing w:before="118"/>
              <w:ind w:left="51" w:right="96"/>
              <w:jc w:val="center"/>
              <w:rPr>
                <w:sz w:val="16"/>
              </w:rPr>
            </w:pPr>
            <w:r>
              <w:rPr>
                <w:sz w:val="16"/>
              </w:rPr>
              <w:t>15/04/2022</w:t>
            </w:r>
          </w:p>
        </w:tc>
        <w:tc>
          <w:tcPr>
            <w:tcW w:w="1340" w:type="dxa"/>
            <w:tcBorders>
              <w:top w:val="single" w:sz="4" w:space="0" w:color="000000"/>
              <w:left w:val="nil"/>
              <w:bottom w:val="nil"/>
              <w:right w:val="nil"/>
            </w:tcBorders>
            <w:hideMark/>
          </w:tcPr>
          <w:p w14:paraId="65471F9C"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tcPr>
          <w:p w14:paraId="7494A05A" w14:textId="77777777" w:rsidR="00AE1F42" w:rsidRDefault="00AE1F42">
            <w:pPr>
              <w:pStyle w:val="TableParagraph"/>
              <w:rPr>
                <w:rFonts w:ascii="Times New Roman"/>
                <w:sz w:val="16"/>
              </w:rPr>
            </w:pPr>
          </w:p>
        </w:tc>
      </w:tr>
      <w:tr w:rsidR="00AE1F42" w14:paraId="6E163E7B" w14:textId="77777777" w:rsidTr="00AE1F42">
        <w:trPr>
          <w:trHeight w:val="241"/>
        </w:trPr>
        <w:tc>
          <w:tcPr>
            <w:tcW w:w="961" w:type="dxa"/>
            <w:tcBorders>
              <w:top w:val="nil"/>
              <w:left w:val="nil"/>
              <w:bottom w:val="single" w:sz="4" w:space="0" w:color="000000"/>
              <w:right w:val="nil"/>
            </w:tcBorders>
          </w:tcPr>
          <w:p w14:paraId="00B826F7"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33BB9551" w14:textId="77777777" w:rsidR="00AE1F42" w:rsidRDefault="00AE1F42">
            <w:pPr>
              <w:pStyle w:val="TableParagraph"/>
              <w:spacing w:before="46" w:line="175" w:lineRule="exact"/>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3E5C181F" w14:textId="77777777" w:rsidR="00AE1F42" w:rsidRDefault="00AE1F42">
            <w:pPr>
              <w:pStyle w:val="TableParagraph"/>
              <w:spacing w:before="46" w:line="175" w:lineRule="exact"/>
              <w:ind w:left="192"/>
              <w:rPr>
                <w:sz w:val="16"/>
              </w:rPr>
            </w:pPr>
            <w:r>
              <w:rPr>
                <w:sz w:val="16"/>
              </w:rPr>
              <w:t>SEMANA</w:t>
            </w:r>
            <w:r>
              <w:rPr>
                <w:spacing w:val="-1"/>
                <w:sz w:val="16"/>
              </w:rPr>
              <w:t xml:space="preserve"> </w:t>
            </w:r>
            <w:r>
              <w:rPr>
                <w:sz w:val="16"/>
              </w:rPr>
              <w:t>SANTA</w:t>
            </w:r>
          </w:p>
        </w:tc>
      </w:tr>
      <w:tr w:rsidR="00AE1F42" w14:paraId="78AC4A72" w14:textId="77777777" w:rsidTr="00AE1F42">
        <w:trPr>
          <w:trHeight w:val="389"/>
        </w:trPr>
        <w:tc>
          <w:tcPr>
            <w:tcW w:w="961" w:type="dxa"/>
            <w:tcBorders>
              <w:top w:val="single" w:sz="4" w:space="0" w:color="000000"/>
              <w:left w:val="nil"/>
              <w:bottom w:val="nil"/>
              <w:right w:val="nil"/>
            </w:tcBorders>
            <w:hideMark/>
          </w:tcPr>
          <w:p w14:paraId="6667D557" w14:textId="77777777" w:rsidR="00AE1F42" w:rsidRDefault="00AE1F42">
            <w:pPr>
              <w:pStyle w:val="TableParagraph"/>
              <w:spacing w:before="118"/>
              <w:ind w:left="51" w:right="96"/>
              <w:jc w:val="center"/>
              <w:rPr>
                <w:sz w:val="16"/>
              </w:rPr>
            </w:pPr>
            <w:r>
              <w:rPr>
                <w:sz w:val="16"/>
              </w:rPr>
              <w:t>22/04/2022</w:t>
            </w:r>
          </w:p>
        </w:tc>
        <w:tc>
          <w:tcPr>
            <w:tcW w:w="1340" w:type="dxa"/>
            <w:tcBorders>
              <w:top w:val="single" w:sz="4" w:space="0" w:color="000000"/>
              <w:left w:val="nil"/>
              <w:bottom w:val="nil"/>
              <w:right w:val="nil"/>
            </w:tcBorders>
            <w:hideMark/>
          </w:tcPr>
          <w:p w14:paraId="387050BC"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47D605E0" w14:textId="77777777" w:rsidR="00AE1F42" w:rsidRPr="00AE1F42" w:rsidRDefault="00AE1F42">
            <w:pPr>
              <w:pStyle w:val="TableParagraph"/>
              <w:spacing w:before="118"/>
              <w:ind w:left="193"/>
              <w:rPr>
                <w:sz w:val="16"/>
                <w:lang w:val="es-ES"/>
              </w:rPr>
            </w:pPr>
            <w:r w:rsidRPr="00AE1F42">
              <w:rPr>
                <w:sz w:val="16"/>
                <w:lang w:val="es-ES"/>
              </w:rPr>
              <w:t>Paliativos</w:t>
            </w:r>
            <w:r w:rsidRPr="00AE1F42">
              <w:rPr>
                <w:spacing w:val="-3"/>
                <w:sz w:val="16"/>
                <w:lang w:val="es-ES"/>
              </w:rPr>
              <w:t xml:space="preserve"> </w:t>
            </w:r>
            <w:r w:rsidRPr="00AE1F42">
              <w:rPr>
                <w:sz w:val="16"/>
                <w:lang w:val="es-ES"/>
              </w:rPr>
              <w:t>II</w:t>
            </w:r>
            <w:r w:rsidRPr="00AE1F42">
              <w:rPr>
                <w:spacing w:val="-1"/>
                <w:sz w:val="16"/>
                <w:lang w:val="es-ES"/>
              </w:rPr>
              <w:t xml:space="preserve"> </w:t>
            </w:r>
            <w:proofErr w:type="spellStart"/>
            <w:r w:rsidRPr="00AE1F42">
              <w:rPr>
                <w:sz w:val="16"/>
                <w:lang w:val="es-ES"/>
              </w:rPr>
              <w:t>Coord</w:t>
            </w:r>
            <w:proofErr w:type="spellEnd"/>
            <w:r w:rsidRPr="00AE1F42">
              <w:rPr>
                <w:spacing w:val="-4"/>
                <w:sz w:val="16"/>
                <w:lang w:val="es-ES"/>
              </w:rPr>
              <w:t xml:space="preserve"> </w:t>
            </w:r>
            <w:r w:rsidRPr="00AE1F42">
              <w:rPr>
                <w:sz w:val="16"/>
                <w:lang w:val="es-ES"/>
              </w:rPr>
              <w:t>(Laura</w:t>
            </w:r>
            <w:r w:rsidRPr="00AE1F42">
              <w:rPr>
                <w:spacing w:val="1"/>
                <w:sz w:val="16"/>
                <w:lang w:val="es-ES"/>
              </w:rPr>
              <w:t xml:space="preserve"> </w:t>
            </w:r>
            <w:r w:rsidRPr="00AE1F42">
              <w:rPr>
                <w:sz w:val="16"/>
                <w:lang w:val="es-ES"/>
              </w:rPr>
              <w:t>Rozalén)</w:t>
            </w:r>
          </w:p>
        </w:tc>
      </w:tr>
      <w:tr w:rsidR="00AE1F42" w14:paraId="26EB70B6" w14:textId="77777777" w:rsidTr="00AE1F42">
        <w:trPr>
          <w:trHeight w:val="241"/>
        </w:trPr>
        <w:tc>
          <w:tcPr>
            <w:tcW w:w="961" w:type="dxa"/>
            <w:tcBorders>
              <w:top w:val="nil"/>
              <w:left w:val="nil"/>
              <w:bottom w:val="single" w:sz="4" w:space="0" w:color="000000"/>
              <w:right w:val="nil"/>
            </w:tcBorders>
          </w:tcPr>
          <w:p w14:paraId="04B10316"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15D00649" w14:textId="77777777" w:rsidR="00AE1F42" w:rsidRDefault="00AE1F42">
            <w:pPr>
              <w:pStyle w:val="TableParagraph"/>
              <w:spacing w:before="46" w:line="175" w:lineRule="exact"/>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688DE733" w14:textId="77777777" w:rsidR="00AE1F42" w:rsidRDefault="00AE1F42">
            <w:pPr>
              <w:pStyle w:val="TableParagraph"/>
              <w:spacing w:before="46" w:line="175" w:lineRule="exact"/>
              <w:ind w:left="192"/>
              <w:rPr>
                <w:sz w:val="16"/>
              </w:rPr>
            </w:pPr>
            <w:r>
              <w:rPr>
                <w:sz w:val="16"/>
              </w:rPr>
              <w:t>MIR</w:t>
            </w:r>
            <w:r>
              <w:rPr>
                <w:spacing w:val="-4"/>
                <w:sz w:val="16"/>
              </w:rPr>
              <w:t xml:space="preserve"> </w:t>
            </w:r>
            <w:r>
              <w:rPr>
                <w:sz w:val="16"/>
              </w:rPr>
              <w:t>2</w:t>
            </w:r>
            <w:r>
              <w:rPr>
                <w:spacing w:val="-1"/>
                <w:sz w:val="16"/>
              </w:rPr>
              <w:t xml:space="preserve"> </w:t>
            </w:r>
            <w:r>
              <w:rPr>
                <w:sz w:val="16"/>
              </w:rPr>
              <w:t>(</w:t>
            </w:r>
            <w:proofErr w:type="spellStart"/>
            <w:r>
              <w:rPr>
                <w:sz w:val="16"/>
              </w:rPr>
              <w:t>Arántzazu</w:t>
            </w:r>
            <w:proofErr w:type="spellEnd"/>
            <w:r>
              <w:rPr>
                <w:spacing w:val="-2"/>
                <w:sz w:val="16"/>
              </w:rPr>
              <w:t xml:space="preserve"> </w:t>
            </w:r>
            <w:r>
              <w:rPr>
                <w:sz w:val="16"/>
              </w:rPr>
              <w:t>Gaia</w:t>
            </w:r>
            <w:r>
              <w:rPr>
                <w:spacing w:val="1"/>
                <w:sz w:val="16"/>
              </w:rPr>
              <w:t xml:space="preserve"> </w:t>
            </w:r>
            <w:proofErr w:type="spellStart"/>
            <w:r>
              <w:rPr>
                <w:sz w:val="16"/>
              </w:rPr>
              <w:t>Zurrido</w:t>
            </w:r>
            <w:proofErr w:type="spellEnd"/>
            <w:r>
              <w:rPr>
                <w:sz w:val="16"/>
              </w:rPr>
              <w:t>)</w:t>
            </w:r>
          </w:p>
        </w:tc>
      </w:tr>
      <w:tr w:rsidR="00AE1F42" w14:paraId="523C989A" w14:textId="77777777" w:rsidTr="00AE1F42">
        <w:trPr>
          <w:trHeight w:val="403"/>
        </w:trPr>
        <w:tc>
          <w:tcPr>
            <w:tcW w:w="961" w:type="dxa"/>
            <w:tcBorders>
              <w:top w:val="single" w:sz="4" w:space="0" w:color="000000"/>
              <w:left w:val="nil"/>
              <w:bottom w:val="nil"/>
              <w:right w:val="nil"/>
            </w:tcBorders>
            <w:hideMark/>
          </w:tcPr>
          <w:p w14:paraId="314FC026" w14:textId="77777777" w:rsidR="00AE1F42" w:rsidRDefault="00AE1F42">
            <w:pPr>
              <w:pStyle w:val="TableParagraph"/>
              <w:spacing w:before="118"/>
              <w:ind w:left="51" w:right="96"/>
              <w:jc w:val="center"/>
              <w:rPr>
                <w:sz w:val="16"/>
              </w:rPr>
            </w:pPr>
            <w:r>
              <w:rPr>
                <w:sz w:val="16"/>
              </w:rPr>
              <w:t>29/04/2022</w:t>
            </w:r>
          </w:p>
        </w:tc>
        <w:tc>
          <w:tcPr>
            <w:tcW w:w="1340" w:type="dxa"/>
            <w:tcBorders>
              <w:top w:val="single" w:sz="4" w:space="0" w:color="000000"/>
              <w:left w:val="nil"/>
              <w:bottom w:val="nil"/>
              <w:right w:val="nil"/>
            </w:tcBorders>
            <w:hideMark/>
          </w:tcPr>
          <w:p w14:paraId="5B8B36F6"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06C86E50" w14:textId="77777777" w:rsidR="00AE1F42" w:rsidRDefault="00AE1F42">
            <w:pPr>
              <w:pStyle w:val="TableParagraph"/>
              <w:spacing w:before="118"/>
              <w:ind w:left="193"/>
              <w:rPr>
                <w:sz w:val="16"/>
              </w:rPr>
            </w:pPr>
            <w:proofErr w:type="spellStart"/>
            <w:r>
              <w:rPr>
                <w:sz w:val="16"/>
              </w:rPr>
              <w:t>Psicofarmacología</w:t>
            </w:r>
            <w:proofErr w:type="spellEnd"/>
            <w:r>
              <w:rPr>
                <w:spacing w:val="-3"/>
                <w:sz w:val="16"/>
              </w:rPr>
              <w:t xml:space="preserve"> </w:t>
            </w:r>
            <w:r>
              <w:rPr>
                <w:sz w:val="16"/>
              </w:rPr>
              <w:t>I</w:t>
            </w:r>
            <w:r>
              <w:rPr>
                <w:spacing w:val="-1"/>
                <w:sz w:val="16"/>
              </w:rPr>
              <w:t xml:space="preserve"> </w:t>
            </w:r>
            <w:r>
              <w:rPr>
                <w:sz w:val="16"/>
              </w:rPr>
              <w:t>(MIR</w:t>
            </w:r>
            <w:r>
              <w:rPr>
                <w:spacing w:val="-3"/>
                <w:sz w:val="16"/>
              </w:rPr>
              <w:t xml:space="preserve"> </w:t>
            </w:r>
            <w:r>
              <w:rPr>
                <w:sz w:val="16"/>
              </w:rPr>
              <w:t>2)</w:t>
            </w:r>
          </w:p>
        </w:tc>
      </w:tr>
      <w:tr w:rsidR="00AE1F42" w14:paraId="6040309A" w14:textId="77777777" w:rsidTr="00AE1F42">
        <w:trPr>
          <w:trHeight w:val="287"/>
        </w:trPr>
        <w:tc>
          <w:tcPr>
            <w:tcW w:w="961" w:type="dxa"/>
            <w:tcBorders>
              <w:top w:val="nil"/>
              <w:left w:val="nil"/>
              <w:bottom w:val="single" w:sz="4" w:space="0" w:color="000000"/>
              <w:right w:val="nil"/>
            </w:tcBorders>
          </w:tcPr>
          <w:p w14:paraId="79B725DB"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02344191" w14:textId="77777777" w:rsidR="00AE1F42" w:rsidRDefault="00AE1F42">
            <w:pPr>
              <w:pStyle w:val="TableParagraph"/>
              <w:spacing w:before="92" w:line="175" w:lineRule="exact"/>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29C406A8" w14:textId="77777777" w:rsidR="00AE1F42" w:rsidRDefault="00AE1F42">
            <w:pPr>
              <w:pStyle w:val="TableParagraph"/>
              <w:spacing w:before="60"/>
              <w:ind w:left="227"/>
              <w:rPr>
                <w:sz w:val="16"/>
              </w:rPr>
            </w:pPr>
            <w:proofErr w:type="spellStart"/>
            <w:r>
              <w:rPr>
                <w:sz w:val="16"/>
              </w:rPr>
              <w:t>Sesión</w:t>
            </w:r>
            <w:proofErr w:type="spellEnd"/>
            <w:r>
              <w:rPr>
                <w:spacing w:val="-4"/>
                <w:sz w:val="16"/>
              </w:rPr>
              <w:t xml:space="preserve"> </w:t>
            </w:r>
            <w:r>
              <w:rPr>
                <w:sz w:val="16"/>
              </w:rPr>
              <w:t>de</w:t>
            </w:r>
            <w:r>
              <w:rPr>
                <w:spacing w:val="-3"/>
                <w:sz w:val="16"/>
              </w:rPr>
              <w:t xml:space="preserve"> </w:t>
            </w:r>
            <w:proofErr w:type="spellStart"/>
            <w:r>
              <w:rPr>
                <w:sz w:val="16"/>
              </w:rPr>
              <w:t>Enfermería</w:t>
            </w:r>
            <w:proofErr w:type="spellEnd"/>
          </w:p>
        </w:tc>
      </w:tr>
      <w:tr w:rsidR="00AE1F42" w14:paraId="78196BF8" w14:textId="77777777" w:rsidTr="00AE1F42">
        <w:trPr>
          <w:trHeight w:val="389"/>
        </w:trPr>
        <w:tc>
          <w:tcPr>
            <w:tcW w:w="961" w:type="dxa"/>
            <w:tcBorders>
              <w:top w:val="single" w:sz="4" w:space="0" w:color="000000"/>
              <w:left w:val="nil"/>
              <w:bottom w:val="nil"/>
              <w:right w:val="nil"/>
            </w:tcBorders>
            <w:hideMark/>
          </w:tcPr>
          <w:p w14:paraId="19955F10" w14:textId="77777777" w:rsidR="00AE1F42" w:rsidRDefault="00AE1F42">
            <w:pPr>
              <w:pStyle w:val="TableParagraph"/>
              <w:spacing w:before="118"/>
              <w:ind w:left="51" w:right="96"/>
              <w:jc w:val="center"/>
              <w:rPr>
                <w:sz w:val="16"/>
              </w:rPr>
            </w:pPr>
            <w:r>
              <w:rPr>
                <w:sz w:val="16"/>
              </w:rPr>
              <w:t>06/05/2022</w:t>
            </w:r>
          </w:p>
        </w:tc>
        <w:tc>
          <w:tcPr>
            <w:tcW w:w="1340" w:type="dxa"/>
            <w:tcBorders>
              <w:top w:val="single" w:sz="4" w:space="0" w:color="000000"/>
              <w:left w:val="nil"/>
              <w:bottom w:val="nil"/>
              <w:right w:val="nil"/>
            </w:tcBorders>
            <w:hideMark/>
          </w:tcPr>
          <w:p w14:paraId="126C977F"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6AFC9CD4" w14:textId="77777777" w:rsidR="00AE1F42" w:rsidRDefault="00AE1F42">
            <w:pPr>
              <w:pStyle w:val="TableParagraph"/>
              <w:spacing w:before="118"/>
              <w:ind w:left="228"/>
              <w:rPr>
                <w:sz w:val="16"/>
              </w:rPr>
            </w:pPr>
            <w:proofErr w:type="spellStart"/>
            <w:r>
              <w:rPr>
                <w:sz w:val="16"/>
              </w:rPr>
              <w:t>Psicofarmacología</w:t>
            </w:r>
            <w:proofErr w:type="spellEnd"/>
            <w:r>
              <w:rPr>
                <w:spacing w:val="-1"/>
                <w:sz w:val="16"/>
              </w:rPr>
              <w:t xml:space="preserve"> </w:t>
            </w:r>
            <w:r>
              <w:rPr>
                <w:sz w:val="16"/>
              </w:rPr>
              <w:t>II</w:t>
            </w:r>
            <w:r>
              <w:rPr>
                <w:spacing w:val="-1"/>
                <w:sz w:val="16"/>
              </w:rPr>
              <w:t xml:space="preserve"> </w:t>
            </w:r>
            <w:r>
              <w:rPr>
                <w:sz w:val="16"/>
              </w:rPr>
              <w:t>(MIR</w:t>
            </w:r>
            <w:r>
              <w:rPr>
                <w:spacing w:val="-2"/>
                <w:sz w:val="16"/>
              </w:rPr>
              <w:t xml:space="preserve"> </w:t>
            </w:r>
            <w:r>
              <w:rPr>
                <w:sz w:val="16"/>
              </w:rPr>
              <w:t>4)</w:t>
            </w:r>
          </w:p>
        </w:tc>
      </w:tr>
      <w:tr w:rsidR="00AE1F42" w14:paraId="0E3F32B0" w14:textId="77777777" w:rsidTr="00AE1F42">
        <w:trPr>
          <w:trHeight w:val="241"/>
        </w:trPr>
        <w:tc>
          <w:tcPr>
            <w:tcW w:w="961" w:type="dxa"/>
            <w:tcBorders>
              <w:top w:val="nil"/>
              <w:left w:val="nil"/>
              <w:bottom w:val="single" w:sz="4" w:space="0" w:color="000000"/>
              <w:right w:val="nil"/>
            </w:tcBorders>
          </w:tcPr>
          <w:p w14:paraId="02500C26"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53EEB571" w14:textId="77777777" w:rsidR="00AE1F42" w:rsidRDefault="00AE1F42">
            <w:pPr>
              <w:pStyle w:val="TableParagraph"/>
              <w:spacing w:before="46" w:line="175" w:lineRule="exact"/>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07B38D45" w14:textId="77777777" w:rsidR="00AE1F42" w:rsidRDefault="00AE1F42">
            <w:pPr>
              <w:pStyle w:val="TableParagraph"/>
              <w:spacing w:before="46" w:line="175" w:lineRule="exact"/>
              <w:ind w:left="228"/>
              <w:rPr>
                <w:sz w:val="16"/>
              </w:rPr>
            </w:pPr>
            <w:r>
              <w:rPr>
                <w:sz w:val="16"/>
              </w:rPr>
              <w:t>PIR</w:t>
            </w:r>
            <w:r>
              <w:rPr>
                <w:spacing w:val="-2"/>
                <w:sz w:val="16"/>
              </w:rPr>
              <w:t xml:space="preserve"> </w:t>
            </w:r>
            <w:r>
              <w:rPr>
                <w:sz w:val="16"/>
              </w:rPr>
              <w:t>4</w:t>
            </w:r>
            <w:r>
              <w:rPr>
                <w:spacing w:val="-1"/>
                <w:sz w:val="16"/>
              </w:rPr>
              <w:t xml:space="preserve"> </w:t>
            </w:r>
            <w:r>
              <w:rPr>
                <w:sz w:val="16"/>
              </w:rPr>
              <w:t>(Rafael</w:t>
            </w:r>
            <w:r>
              <w:rPr>
                <w:spacing w:val="-2"/>
                <w:sz w:val="16"/>
              </w:rPr>
              <w:t xml:space="preserve"> </w:t>
            </w:r>
            <w:r>
              <w:rPr>
                <w:sz w:val="16"/>
              </w:rPr>
              <w:t>Durán)</w:t>
            </w:r>
          </w:p>
        </w:tc>
      </w:tr>
      <w:tr w:rsidR="00AE1F42" w14:paraId="21AA1628" w14:textId="77777777" w:rsidTr="00AE1F42">
        <w:trPr>
          <w:trHeight w:val="311"/>
        </w:trPr>
        <w:tc>
          <w:tcPr>
            <w:tcW w:w="961" w:type="dxa"/>
            <w:tcBorders>
              <w:top w:val="single" w:sz="4" w:space="0" w:color="000000"/>
              <w:left w:val="nil"/>
              <w:bottom w:val="nil"/>
              <w:right w:val="nil"/>
            </w:tcBorders>
            <w:hideMark/>
          </w:tcPr>
          <w:p w14:paraId="29883A45" w14:textId="77777777" w:rsidR="00AE1F42" w:rsidRDefault="00AE1F42">
            <w:pPr>
              <w:pStyle w:val="TableParagraph"/>
              <w:spacing w:before="118" w:line="173" w:lineRule="exact"/>
              <w:ind w:left="51" w:right="96"/>
              <w:jc w:val="center"/>
              <w:rPr>
                <w:sz w:val="16"/>
              </w:rPr>
            </w:pPr>
            <w:r>
              <w:rPr>
                <w:sz w:val="16"/>
              </w:rPr>
              <w:t>13/05/2022</w:t>
            </w:r>
          </w:p>
        </w:tc>
        <w:tc>
          <w:tcPr>
            <w:tcW w:w="1340" w:type="dxa"/>
            <w:tcBorders>
              <w:top w:val="single" w:sz="4" w:space="0" w:color="000000"/>
              <w:left w:val="nil"/>
              <w:bottom w:val="nil"/>
              <w:right w:val="nil"/>
            </w:tcBorders>
            <w:hideMark/>
          </w:tcPr>
          <w:p w14:paraId="6A30229C" w14:textId="77777777" w:rsidR="00AE1F42" w:rsidRDefault="00AE1F42">
            <w:pPr>
              <w:pStyle w:val="TableParagraph"/>
              <w:spacing w:before="118" w:line="173" w:lineRule="exact"/>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53ACA7B1" w14:textId="77777777" w:rsidR="00AE1F42" w:rsidRPr="00AE1F42" w:rsidRDefault="00AE1F42">
            <w:pPr>
              <w:pStyle w:val="TableParagraph"/>
              <w:spacing w:before="118" w:line="173" w:lineRule="exact"/>
              <w:ind w:left="193"/>
              <w:rPr>
                <w:sz w:val="16"/>
                <w:lang w:val="es-ES"/>
              </w:rPr>
            </w:pPr>
            <w:r w:rsidRPr="00AE1F42">
              <w:rPr>
                <w:sz w:val="16"/>
                <w:lang w:val="es-ES"/>
              </w:rPr>
              <w:t>Psicofarmacología</w:t>
            </w:r>
            <w:r w:rsidRPr="00AE1F42">
              <w:rPr>
                <w:spacing w:val="-3"/>
                <w:sz w:val="16"/>
                <w:lang w:val="es-ES"/>
              </w:rPr>
              <w:t xml:space="preserve"> </w:t>
            </w:r>
            <w:r w:rsidRPr="00AE1F42">
              <w:rPr>
                <w:sz w:val="16"/>
                <w:lang w:val="es-ES"/>
              </w:rPr>
              <w:t>III</w:t>
            </w:r>
            <w:r w:rsidRPr="00AE1F42">
              <w:rPr>
                <w:spacing w:val="-3"/>
                <w:sz w:val="16"/>
                <w:lang w:val="es-ES"/>
              </w:rPr>
              <w:t xml:space="preserve"> </w:t>
            </w:r>
            <w:r w:rsidRPr="00AE1F42">
              <w:rPr>
                <w:sz w:val="16"/>
                <w:lang w:val="es-ES"/>
              </w:rPr>
              <w:t>(Óscar</w:t>
            </w:r>
            <w:r w:rsidRPr="00AE1F42">
              <w:rPr>
                <w:spacing w:val="-3"/>
                <w:sz w:val="16"/>
                <w:lang w:val="es-ES"/>
              </w:rPr>
              <w:t xml:space="preserve"> </w:t>
            </w:r>
            <w:r w:rsidRPr="00AE1F42">
              <w:rPr>
                <w:sz w:val="16"/>
                <w:lang w:val="es-ES"/>
              </w:rPr>
              <w:t>Valentín</w:t>
            </w:r>
            <w:r w:rsidRPr="00AE1F42">
              <w:rPr>
                <w:spacing w:val="-1"/>
                <w:sz w:val="16"/>
                <w:lang w:val="es-ES"/>
              </w:rPr>
              <w:t xml:space="preserve"> </w:t>
            </w:r>
            <w:r w:rsidRPr="00AE1F42">
              <w:rPr>
                <w:sz w:val="16"/>
                <w:lang w:val="es-ES"/>
              </w:rPr>
              <w:t>González)</w:t>
            </w:r>
          </w:p>
        </w:tc>
      </w:tr>
    </w:tbl>
    <w:p w14:paraId="1520C2BE" w14:textId="77777777" w:rsidR="00AE1F42" w:rsidRDefault="00AE1F42" w:rsidP="00AE1F42">
      <w:pPr>
        <w:rPr>
          <w:sz w:val="16"/>
        </w:rPr>
        <w:sectPr w:rsidR="00AE1F42">
          <w:pgSz w:w="11910" w:h="16840"/>
          <w:pgMar w:top="1660" w:right="900" w:bottom="1620" w:left="1620" w:header="528" w:footer="1428" w:gutter="0"/>
          <w:pgNumType w:start="1"/>
          <w:cols w:space="720"/>
        </w:sectPr>
      </w:pPr>
    </w:p>
    <w:p w14:paraId="24DBAE12" w14:textId="77777777" w:rsidR="00AE1F42" w:rsidRDefault="00AE1F42" w:rsidP="00AE1F42">
      <w:pPr>
        <w:rPr>
          <w:rFonts w:ascii="Calibri" w:eastAsia="Calibri" w:hAnsi="Calibri" w:cs="Calibri"/>
          <w:b/>
          <w:sz w:val="20"/>
        </w:rPr>
      </w:pPr>
    </w:p>
    <w:p w14:paraId="1AB1A11D" w14:textId="77777777" w:rsidR="00AE1F42" w:rsidRDefault="00AE1F42" w:rsidP="00AE1F42">
      <w:pPr>
        <w:rPr>
          <w:b/>
          <w:sz w:val="20"/>
        </w:rPr>
      </w:pPr>
    </w:p>
    <w:p w14:paraId="2B7E8E55" w14:textId="77777777" w:rsidR="00AE1F42" w:rsidRDefault="00AE1F42" w:rsidP="00AE1F42">
      <w:pPr>
        <w:rPr>
          <w:b/>
          <w:sz w:val="20"/>
        </w:rPr>
      </w:pPr>
    </w:p>
    <w:p w14:paraId="31272095" w14:textId="77777777" w:rsidR="00AE1F42" w:rsidRDefault="00AE1F42" w:rsidP="00AE1F42">
      <w:pPr>
        <w:spacing w:before="5"/>
        <w:rPr>
          <w:b/>
        </w:rPr>
      </w:pPr>
    </w:p>
    <w:tbl>
      <w:tblPr>
        <w:tblStyle w:val="TableNormal"/>
        <w:tblW w:w="0" w:type="auto"/>
        <w:tblInd w:w="129" w:type="dxa"/>
        <w:tblLayout w:type="fixed"/>
        <w:tblLook w:val="01E0" w:firstRow="1" w:lastRow="1" w:firstColumn="1" w:lastColumn="1" w:noHBand="0" w:noVBand="0"/>
      </w:tblPr>
      <w:tblGrid>
        <w:gridCol w:w="975"/>
        <w:gridCol w:w="1340"/>
        <w:gridCol w:w="6848"/>
      </w:tblGrid>
      <w:tr w:rsidR="00AE1F42" w14:paraId="05858F25" w14:textId="77777777" w:rsidTr="00AE1F42">
        <w:trPr>
          <w:trHeight w:val="166"/>
        </w:trPr>
        <w:tc>
          <w:tcPr>
            <w:tcW w:w="975" w:type="dxa"/>
            <w:tcBorders>
              <w:top w:val="nil"/>
              <w:left w:val="nil"/>
              <w:bottom w:val="single" w:sz="4" w:space="0" w:color="000000"/>
              <w:right w:val="nil"/>
            </w:tcBorders>
          </w:tcPr>
          <w:p w14:paraId="4519B577" w14:textId="77777777" w:rsidR="00AE1F42" w:rsidRPr="00AE1F42" w:rsidRDefault="00AE1F42">
            <w:pPr>
              <w:pStyle w:val="TableParagraph"/>
              <w:rPr>
                <w:rFonts w:ascii="Times New Roman"/>
                <w:sz w:val="10"/>
                <w:lang w:val="es-ES"/>
              </w:rPr>
            </w:pPr>
          </w:p>
        </w:tc>
        <w:tc>
          <w:tcPr>
            <w:tcW w:w="1340" w:type="dxa"/>
            <w:tcBorders>
              <w:top w:val="nil"/>
              <w:left w:val="nil"/>
              <w:bottom w:val="single" w:sz="4" w:space="0" w:color="000000"/>
              <w:right w:val="nil"/>
            </w:tcBorders>
            <w:hideMark/>
          </w:tcPr>
          <w:p w14:paraId="06537F0F" w14:textId="77777777" w:rsidR="00AE1F42" w:rsidRDefault="00AE1F42">
            <w:pPr>
              <w:pStyle w:val="TableParagraph"/>
              <w:spacing w:line="146"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4C3E1A58" w14:textId="77777777" w:rsidR="00AE1F42" w:rsidRPr="00AE1F42" w:rsidRDefault="00AE1F42">
            <w:pPr>
              <w:pStyle w:val="TableParagraph"/>
              <w:spacing w:line="146" w:lineRule="exact"/>
              <w:ind w:left="193"/>
              <w:rPr>
                <w:sz w:val="16"/>
                <w:lang w:val="es-ES"/>
              </w:rPr>
            </w:pPr>
            <w:r w:rsidRPr="00AE1F42">
              <w:rPr>
                <w:sz w:val="16"/>
                <w:lang w:val="es-ES"/>
              </w:rPr>
              <w:t>Medicina</w:t>
            </w:r>
            <w:r w:rsidRPr="00AE1F42">
              <w:rPr>
                <w:spacing w:val="-2"/>
                <w:sz w:val="16"/>
                <w:lang w:val="es-ES"/>
              </w:rPr>
              <w:t xml:space="preserve"> </w:t>
            </w:r>
            <w:r w:rsidRPr="00AE1F42">
              <w:rPr>
                <w:sz w:val="16"/>
                <w:lang w:val="es-ES"/>
              </w:rPr>
              <w:t>Interna</w:t>
            </w:r>
            <w:r w:rsidRPr="00AE1F42">
              <w:rPr>
                <w:spacing w:val="-2"/>
                <w:sz w:val="16"/>
                <w:lang w:val="es-ES"/>
              </w:rPr>
              <w:t xml:space="preserve"> </w:t>
            </w:r>
            <w:r w:rsidRPr="00AE1F42">
              <w:rPr>
                <w:sz w:val="16"/>
                <w:lang w:val="es-ES"/>
              </w:rPr>
              <w:t>(Coord.</w:t>
            </w:r>
            <w:r w:rsidRPr="00AE1F42">
              <w:rPr>
                <w:spacing w:val="-1"/>
                <w:sz w:val="16"/>
                <w:lang w:val="es-ES"/>
              </w:rPr>
              <w:t xml:space="preserve"> </w:t>
            </w:r>
            <w:r w:rsidRPr="00AE1F42">
              <w:rPr>
                <w:sz w:val="16"/>
                <w:lang w:val="es-ES"/>
              </w:rPr>
              <w:t>José</w:t>
            </w:r>
            <w:r w:rsidRPr="00AE1F42">
              <w:rPr>
                <w:spacing w:val="-3"/>
                <w:sz w:val="16"/>
                <w:lang w:val="es-ES"/>
              </w:rPr>
              <w:t xml:space="preserve"> </w:t>
            </w:r>
            <w:r w:rsidRPr="00AE1F42">
              <w:rPr>
                <w:sz w:val="16"/>
                <w:lang w:val="es-ES"/>
              </w:rPr>
              <w:t>Luis</w:t>
            </w:r>
            <w:r w:rsidRPr="00AE1F42">
              <w:rPr>
                <w:spacing w:val="-3"/>
                <w:sz w:val="16"/>
                <w:lang w:val="es-ES"/>
              </w:rPr>
              <w:t xml:space="preserve"> </w:t>
            </w:r>
            <w:r w:rsidRPr="00AE1F42">
              <w:rPr>
                <w:sz w:val="16"/>
                <w:lang w:val="es-ES"/>
              </w:rPr>
              <w:t>Velazco)</w:t>
            </w:r>
          </w:p>
        </w:tc>
      </w:tr>
      <w:tr w:rsidR="00AE1F42" w14:paraId="4E9A98C4" w14:textId="77777777" w:rsidTr="00AE1F42">
        <w:trPr>
          <w:trHeight w:val="387"/>
        </w:trPr>
        <w:tc>
          <w:tcPr>
            <w:tcW w:w="975" w:type="dxa"/>
            <w:tcBorders>
              <w:top w:val="single" w:sz="4" w:space="0" w:color="000000"/>
              <w:left w:val="nil"/>
              <w:bottom w:val="nil"/>
              <w:right w:val="nil"/>
            </w:tcBorders>
            <w:hideMark/>
          </w:tcPr>
          <w:p w14:paraId="6FD12481" w14:textId="77777777" w:rsidR="00AE1F42" w:rsidRDefault="00AE1F42">
            <w:pPr>
              <w:pStyle w:val="TableParagraph"/>
              <w:spacing w:before="118"/>
              <w:ind w:left="66" w:right="96"/>
              <w:jc w:val="center"/>
              <w:rPr>
                <w:sz w:val="16"/>
              </w:rPr>
            </w:pPr>
            <w:r>
              <w:rPr>
                <w:sz w:val="16"/>
              </w:rPr>
              <w:t>20/05/2022</w:t>
            </w:r>
          </w:p>
        </w:tc>
        <w:tc>
          <w:tcPr>
            <w:tcW w:w="1340" w:type="dxa"/>
            <w:tcBorders>
              <w:top w:val="single" w:sz="4" w:space="0" w:color="000000"/>
              <w:left w:val="nil"/>
              <w:bottom w:val="nil"/>
              <w:right w:val="nil"/>
            </w:tcBorders>
            <w:hideMark/>
          </w:tcPr>
          <w:p w14:paraId="45724D31"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4D083308" w14:textId="77777777" w:rsidR="00AE1F42" w:rsidRDefault="00AE1F42">
            <w:pPr>
              <w:pStyle w:val="TableParagraph"/>
              <w:spacing w:before="118"/>
              <w:ind w:left="193"/>
              <w:rPr>
                <w:sz w:val="16"/>
              </w:rPr>
            </w:pPr>
            <w:proofErr w:type="spellStart"/>
            <w:r>
              <w:rPr>
                <w:sz w:val="16"/>
              </w:rPr>
              <w:t>Psicofarmacología</w:t>
            </w:r>
            <w:proofErr w:type="spellEnd"/>
            <w:r>
              <w:rPr>
                <w:spacing w:val="-3"/>
                <w:sz w:val="16"/>
              </w:rPr>
              <w:t xml:space="preserve"> </w:t>
            </w:r>
            <w:r>
              <w:rPr>
                <w:sz w:val="16"/>
              </w:rPr>
              <w:t>IV</w:t>
            </w:r>
            <w:r>
              <w:rPr>
                <w:spacing w:val="-2"/>
                <w:sz w:val="16"/>
              </w:rPr>
              <w:t xml:space="preserve"> </w:t>
            </w:r>
            <w:r>
              <w:rPr>
                <w:sz w:val="16"/>
              </w:rPr>
              <w:t>(Pablo</w:t>
            </w:r>
            <w:r>
              <w:rPr>
                <w:spacing w:val="-4"/>
                <w:sz w:val="16"/>
              </w:rPr>
              <w:t xml:space="preserve"> </w:t>
            </w:r>
            <w:proofErr w:type="spellStart"/>
            <w:r>
              <w:rPr>
                <w:sz w:val="16"/>
              </w:rPr>
              <w:t>Sabater</w:t>
            </w:r>
            <w:proofErr w:type="spellEnd"/>
            <w:r>
              <w:rPr>
                <w:sz w:val="16"/>
              </w:rPr>
              <w:t>)</w:t>
            </w:r>
          </w:p>
        </w:tc>
      </w:tr>
      <w:tr w:rsidR="00AE1F42" w14:paraId="7971246D" w14:textId="77777777" w:rsidTr="00AE1F42">
        <w:trPr>
          <w:trHeight w:val="242"/>
        </w:trPr>
        <w:tc>
          <w:tcPr>
            <w:tcW w:w="975" w:type="dxa"/>
            <w:tcBorders>
              <w:top w:val="nil"/>
              <w:left w:val="nil"/>
              <w:bottom w:val="single" w:sz="4" w:space="0" w:color="000000"/>
              <w:right w:val="nil"/>
            </w:tcBorders>
          </w:tcPr>
          <w:p w14:paraId="1BE36F65"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7F354782" w14:textId="77777777" w:rsidR="00AE1F42" w:rsidRDefault="00AE1F42">
            <w:pPr>
              <w:pStyle w:val="TableParagraph"/>
              <w:spacing w:before="45" w:line="178"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3A0553EB" w14:textId="77777777" w:rsidR="00AE1F42" w:rsidRDefault="00AE1F42">
            <w:pPr>
              <w:pStyle w:val="TableParagraph"/>
              <w:spacing w:before="45" w:line="178" w:lineRule="exact"/>
              <w:ind w:left="193"/>
              <w:rPr>
                <w:sz w:val="16"/>
              </w:rPr>
            </w:pPr>
            <w:proofErr w:type="spellStart"/>
            <w:r>
              <w:rPr>
                <w:sz w:val="16"/>
              </w:rPr>
              <w:t>Sesión</w:t>
            </w:r>
            <w:proofErr w:type="spellEnd"/>
            <w:r>
              <w:rPr>
                <w:spacing w:val="-1"/>
                <w:sz w:val="16"/>
              </w:rPr>
              <w:t xml:space="preserve"> </w:t>
            </w:r>
            <w:r>
              <w:rPr>
                <w:sz w:val="16"/>
              </w:rPr>
              <w:t>de</w:t>
            </w:r>
            <w:r>
              <w:rPr>
                <w:spacing w:val="-2"/>
                <w:sz w:val="16"/>
              </w:rPr>
              <w:t xml:space="preserve"> </w:t>
            </w:r>
            <w:r>
              <w:rPr>
                <w:sz w:val="16"/>
              </w:rPr>
              <w:t>SAER</w:t>
            </w:r>
          </w:p>
        </w:tc>
      </w:tr>
      <w:tr w:rsidR="00AE1F42" w14:paraId="0BCFA727" w14:textId="77777777" w:rsidTr="00AE1F42">
        <w:trPr>
          <w:trHeight w:val="387"/>
        </w:trPr>
        <w:tc>
          <w:tcPr>
            <w:tcW w:w="975" w:type="dxa"/>
            <w:tcBorders>
              <w:top w:val="single" w:sz="4" w:space="0" w:color="000000"/>
              <w:left w:val="nil"/>
              <w:bottom w:val="nil"/>
              <w:right w:val="nil"/>
            </w:tcBorders>
            <w:hideMark/>
          </w:tcPr>
          <w:p w14:paraId="048F636F" w14:textId="77777777" w:rsidR="00AE1F42" w:rsidRDefault="00AE1F42">
            <w:pPr>
              <w:pStyle w:val="TableParagraph"/>
              <w:spacing w:before="118"/>
              <w:ind w:left="66" w:right="96"/>
              <w:jc w:val="center"/>
              <w:rPr>
                <w:sz w:val="16"/>
              </w:rPr>
            </w:pPr>
            <w:r>
              <w:rPr>
                <w:sz w:val="16"/>
              </w:rPr>
              <w:t>27/05/2022</w:t>
            </w:r>
          </w:p>
        </w:tc>
        <w:tc>
          <w:tcPr>
            <w:tcW w:w="1340" w:type="dxa"/>
            <w:tcBorders>
              <w:top w:val="single" w:sz="4" w:space="0" w:color="000000"/>
              <w:left w:val="nil"/>
              <w:bottom w:val="nil"/>
              <w:right w:val="nil"/>
            </w:tcBorders>
            <w:hideMark/>
          </w:tcPr>
          <w:p w14:paraId="0BE65A4A"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1F228EDE" w14:textId="77777777" w:rsidR="00AE1F42" w:rsidRDefault="00AE1F42">
            <w:pPr>
              <w:pStyle w:val="TableParagraph"/>
              <w:spacing w:before="118"/>
              <w:ind w:left="193"/>
              <w:rPr>
                <w:sz w:val="16"/>
              </w:rPr>
            </w:pPr>
            <w:proofErr w:type="spellStart"/>
            <w:r>
              <w:rPr>
                <w:sz w:val="16"/>
              </w:rPr>
              <w:t>Terapia</w:t>
            </w:r>
            <w:proofErr w:type="spellEnd"/>
            <w:r>
              <w:rPr>
                <w:spacing w:val="-2"/>
                <w:sz w:val="16"/>
              </w:rPr>
              <w:t xml:space="preserve"> </w:t>
            </w:r>
            <w:proofErr w:type="spellStart"/>
            <w:r>
              <w:rPr>
                <w:sz w:val="16"/>
              </w:rPr>
              <w:t>Sistémica</w:t>
            </w:r>
            <w:proofErr w:type="spellEnd"/>
            <w:r>
              <w:rPr>
                <w:spacing w:val="-3"/>
                <w:sz w:val="16"/>
              </w:rPr>
              <w:t xml:space="preserve"> </w:t>
            </w:r>
            <w:r>
              <w:rPr>
                <w:sz w:val="16"/>
              </w:rPr>
              <w:t>(Álvaro</w:t>
            </w:r>
            <w:r>
              <w:rPr>
                <w:spacing w:val="-2"/>
                <w:sz w:val="16"/>
              </w:rPr>
              <w:t xml:space="preserve"> </w:t>
            </w:r>
            <w:r>
              <w:rPr>
                <w:sz w:val="16"/>
              </w:rPr>
              <w:t>Bocos)</w:t>
            </w:r>
          </w:p>
        </w:tc>
      </w:tr>
      <w:tr w:rsidR="00AE1F42" w14:paraId="40CF3411" w14:textId="77777777" w:rsidTr="00AE1F42">
        <w:trPr>
          <w:trHeight w:val="242"/>
        </w:trPr>
        <w:tc>
          <w:tcPr>
            <w:tcW w:w="975" w:type="dxa"/>
            <w:tcBorders>
              <w:top w:val="nil"/>
              <w:left w:val="nil"/>
              <w:bottom w:val="single" w:sz="4" w:space="0" w:color="000000"/>
              <w:right w:val="nil"/>
            </w:tcBorders>
          </w:tcPr>
          <w:p w14:paraId="384C481A"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6176EB7B" w14:textId="77777777" w:rsidR="00AE1F42" w:rsidRDefault="00AE1F42">
            <w:pPr>
              <w:pStyle w:val="TableParagraph"/>
              <w:spacing w:before="45" w:line="178"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2A34A5F3" w14:textId="77777777" w:rsidR="00AE1F42" w:rsidRDefault="00AE1F42">
            <w:pPr>
              <w:pStyle w:val="TableParagraph"/>
              <w:spacing w:before="45" w:line="178" w:lineRule="exact"/>
              <w:ind w:left="193"/>
              <w:rPr>
                <w:sz w:val="16"/>
              </w:rPr>
            </w:pPr>
            <w:proofErr w:type="spellStart"/>
            <w:r>
              <w:rPr>
                <w:sz w:val="16"/>
              </w:rPr>
              <w:t>Sesión</w:t>
            </w:r>
            <w:proofErr w:type="spellEnd"/>
            <w:r>
              <w:rPr>
                <w:spacing w:val="-4"/>
                <w:sz w:val="16"/>
              </w:rPr>
              <w:t xml:space="preserve"> </w:t>
            </w:r>
            <w:r>
              <w:rPr>
                <w:sz w:val="16"/>
              </w:rPr>
              <w:t>de</w:t>
            </w:r>
            <w:r>
              <w:rPr>
                <w:spacing w:val="-4"/>
                <w:sz w:val="16"/>
              </w:rPr>
              <w:t xml:space="preserve"> </w:t>
            </w:r>
            <w:proofErr w:type="spellStart"/>
            <w:r>
              <w:rPr>
                <w:sz w:val="16"/>
              </w:rPr>
              <w:t>Enfermería</w:t>
            </w:r>
            <w:proofErr w:type="spellEnd"/>
          </w:p>
        </w:tc>
      </w:tr>
      <w:tr w:rsidR="00AE1F42" w14:paraId="0DD1F707" w14:textId="77777777" w:rsidTr="00AE1F42">
        <w:trPr>
          <w:trHeight w:val="387"/>
        </w:trPr>
        <w:tc>
          <w:tcPr>
            <w:tcW w:w="975" w:type="dxa"/>
            <w:tcBorders>
              <w:top w:val="single" w:sz="4" w:space="0" w:color="000000"/>
              <w:left w:val="nil"/>
              <w:bottom w:val="nil"/>
              <w:right w:val="nil"/>
            </w:tcBorders>
            <w:hideMark/>
          </w:tcPr>
          <w:p w14:paraId="680D5361" w14:textId="77777777" w:rsidR="00AE1F42" w:rsidRDefault="00AE1F42">
            <w:pPr>
              <w:pStyle w:val="TableParagraph"/>
              <w:spacing w:before="118"/>
              <w:ind w:left="66" w:right="96"/>
              <w:jc w:val="center"/>
              <w:rPr>
                <w:sz w:val="16"/>
              </w:rPr>
            </w:pPr>
            <w:r>
              <w:rPr>
                <w:sz w:val="16"/>
              </w:rPr>
              <w:t>03/06/2022</w:t>
            </w:r>
          </w:p>
        </w:tc>
        <w:tc>
          <w:tcPr>
            <w:tcW w:w="1340" w:type="dxa"/>
            <w:tcBorders>
              <w:top w:val="single" w:sz="4" w:space="0" w:color="000000"/>
              <w:left w:val="nil"/>
              <w:bottom w:val="nil"/>
              <w:right w:val="nil"/>
            </w:tcBorders>
            <w:hideMark/>
          </w:tcPr>
          <w:p w14:paraId="62449CF5" w14:textId="77777777" w:rsidR="00AE1F42" w:rsidRDefault="00AE1F42">
            <w:pPr>
              <w:pStyle w:val="TableParagraph"/>
              <w:spacing w:before="118"/>
              <w:ind w:left="116"/>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single" w:sz="4" w:space="0" w:color="000000"/>
              <w:left w:val="nil"/>
              <w:bottom w:val="nil"/>
              <w:right w:val="nil"/>
            </w:tcBorders>
            <w:hideMark/>
          </w:tcPr>
          <w:p w14:paraId="7D465258" w14:textId="77777777" w:rsidR="00AE1F42" w:rsidRDefault="00AE1F42">
            <w:pPr>
              <w:pStyle w:val="TableParagraph"/>
              <w:spacing w:before="118"/>
              <w:ind w:left="192"/>
              <w:rPr>
                <w:sz w:val="16"/>
              </w:rPr>
            </w:pPr>
            <w:proofErr w:type="spellStart"/>
            <w:r>
              <w:rPr>
                <w:sz w:val="16"/>
              </w:rPr>
              <w:t>Terapia</w:t>
            </w:r>
            <w:proofErr w:type="spellEnd"/>
            <w:r>
              <w:rPr>
                <w:spacing w:val="-3"/>
                <w:sz w:val="16"/>
              </w:rPr>
              <w:t xml:space="preserve"> </w:t>
            </w:r>
            <w:r>
              <w:rPr>
                <w:sz w:val="16"/>
              </w:rPr>
              <w:t>Gestalt</w:t>
            </w:r>
            <w:r>
              <w:rPr>
                <w:spacing w:val="-2"/>
                <w:sz w:val="16"/>
              </w:rPr>
              <w:t xml:space="preserve"> </w:t>
            </w:r>
            <w:r>
              <w:rPr>
                <w:sz w:val="16"/>
              </w:rPr>
              <w:t>(Noelia</w:t>
            </w:r>
            <w:r>
              <w:rPr>
                <w:spacing w:val="-3"/>
                <w:sz w:val="16"/>
              </w:rPr>
              <w:t xml:space="preserve"> </w:t>
            </w:r>
            <w:r>
              <w:rPr>
                <w:sz w:val="16"/>
              </w:rPr>
              <w:t>Pérez)</w:t>
            </w:r>
          </w:p>
        </w:tc>
      </w:tr>
      <w:tr w:rsidR="00AE1F42" w14:paraId="4CD23B53" w14:textId="77777777" w:rsidTr="00AE1F42">
        <w:trPr>
          <w:trHeight w:val="242"/>
        </w:trPr>
        <w:tc>
          <w:tcPr>
            <w:tcW w:w="975" w:type="dxa"/>
            <w:tcBorders>
              <w:top w:val="nil"/>
              <w:left w:val="nil"/>
              <w:bottom w:val="single" w:sz="4" w:space="0" w:color="000000"/>
              <w:right w:val="nil"/>
            </w:tcBorders>
          </w:tcPr>
          <w:p w14:paraId="4AFE812A"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20ADF5E3" w14:textId="77777777" w:rsidR="00AE1F42" w:rsidRDefault="00AE1F42">
            <w:pPr>
              <w:pStyle w:val="TableParagraph"/>
              <w:spacing w:before="45" w:line="178"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4CBEBFD5" w14:textId="77777777" w:rsidR="00AE1F42" w:rsidRDefault="00AE1F42">
            <w:pPr>
              <w:pStyle w:val="TableParagraph"/>
              <w:spacing w:before="45" w:line="178" w:lineRule="exact"/>
              <w:ind w:left="193"/>
              <w:rPr>
                <w:sz w:val="16"/>
              </w:rPr>
            </w:pPr>
            <w:r>
              <w:rPr>
                <w:sz w:val="16"/>
              </w:rPr>
              <w:t>PIR</w:t>
            </w:r>
            <w:r>
              <w:rPr>
                <w:spacing w:val="-3"/>
                <w:sz w:val="16"/>
              </w:rPr>
              <w:t xml:space="preserve"> </w:t>
            </w:r>
            <w:r>
              <w:rPr>
                <w:sz w:val="16"/>
              </w:rPr>
              <w:t>1-2</w:t>
            </w:r>
            <w:r>
              <w:rPr>
                <w:spacing w:val="-1"/>
                <w:sz w:val="16"/>
              </w:rPr>
              <w:t xml:space="preserve"> </w:t>
            </w:r>
            <w:r>
              <w:rPr>
                <w:sz w:val="16"/>
              </w:rPr>
              <w:t>(Ana</w:t>
            </w:r>
            <w:r>
              <w:rPr>
                <w:spacing w:val="-2"/>
                <w:sz w:val="16"/>
              </w:rPr>
              <w:t xml:space="preserve"> </w:t>
            </w:r>
            <w:r>
              <w:rPr>
                <w:sz w:val="16"/>
              </w:rPr>
              <w:t>Isabel</w:t>
            </w:r>
            <w:r>
              <w:rPr>
                <w:spacing w:val="-2"/>
                <w:sz w:val="16"/>
              </w:rPr>
              <w:t xml:space="preserve"> </w:t>
            </w:r>
            <w:proofErr w:type="spellStart"/>
            <w:r>
              <w:rPr>
                <w:sz w:val="16"/>
              </w:rPr>
              <w:t>Carpintero</w:t>
            </w:r>
            <w:proofErr w:type="spellEnd"/>
            <w:r>
              <w:rPr>
                <w:sz w:val="16"/>
              </w:rPr>
              <w:t>)</w:t>
            </w:r>
          </w:p>
        </w:tc>
      </w:tr>
      <w:tr w:rsidR="00AE1F42" w14:paraId="634C3382" w14:textId="77777777" w:rsidTr="00AE1F42">
        <w:trPr>
          <w:trHeight w:val="387"/>
        </w:trPr>
        <w:tc>
          <w:tcPr>
            <w:tcW w:w="975" w:type="dxa"/>
            <w:tcBorders>
              <w:top w:val="single" w:sz="4" w:space="0" w:color="000000"/>
              <w:left w:val="nil"/>
              <w:bottom w:val="nil"/>
              <w:right w:val="nil"/>
            </w:tcBorders>
            <w:hideMark/>
          </w:tcPr>
          <w:p w14:paraId="383ABD0A" w14:textId="77777777" w:rsidR="00AE1F42" w:rsidRDefault="00AE1F42">
            <w:pPr>
              <w:pStyle w:val="TableParagraph"/>
              <w:spacing w:before="118"/>
              <w:ind w:left="66" w:right="96"/>
              <w:jc w:val="center"/>
              <w:rPr>
                <w:sz w:val="16"/>
              </w:rPr>
            </w:pPr>
            <w:r>
              <w:rPr>
                <w:sz w:val="16"/>
              </w:rPr>
              <w:t>10/06/2022</w:t>
            </w:r>
          </w:p>
        </w:tc>
        <w:tc>
          <w:tcPr>
            <w:tcW w:w="1340" w:type="dxa"/>
            <w:tcBorders>
              <w:top w:val="single" w:sz="4" w:space="0" w:color="000000"/>
              <w:left w:val="nil"/>
              <w:bottom w:val="nil"/>
              <w:right w:val="nil"/>
            </w:tcBorders>
            <w:hideMark/>
          </w:tcPr>
          <w:p w14:paraId="4072F2F6"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14DFA867" w14:textId="77777777" w:rsidR="00AE1F42" w:rsidRPr="00AE1F42" w:rsidRDefault="00AE1F42">
            <w:pPr>
              <w:pStyle w:val="TableParagraph"/>
              <w:spacing w:before="118"/>
              <w:ind w:left="193"/>
              <w:rPr>
                <w:sz w:val="16"/>
                <w:lang w:val="es-ES"/>
              </w:rPr>
            </w:pPr>
            <w:r w:rsidRPr="00AE1F42">
              <w:rPr>
                <w:sz w:val="16"/>
                <w:lang w:val="es-ES"/>
              </w:rPr>
              <w:t>Terapia</w:t>
            </w:r>
            <w:r w:rsidRPr="00AE1F42">
              <w:rPr>
                <w:spacing w:val="-1"/>
                <w:sz w:val="16"/>
                <w:lang w:val="es-ES"/>
              </w:rPr>
              <w:t xml:space="preserve"> </w:t>
            </w:r>
            <w:r w:rsidRPr="00AE1F42">
              <w:rPr>
                <w:sz w:val="16"/>
                <w:lang w:val="es-ES"/>
              </w:rPr>
              <w:t>Asistida</w:t>
            </w:r>
            <w:r w:rsidRPr="00AE1F42">
              <w:rPr>
                <w:spacing w:val="-2"/>
                <w:sz w:val="16"/>
                <w:lang w:val="es-ES"/>
              </w:rPr>
              <w:t xml:space="preserve"> </w:t>
            </w:r>
            <w:r w:rsidRPr="00AE1F42">
              <w:rPr>
                <w:sz w:val="16"/>
                <w:lang w:val="es-ES"/>
              </w:rPr>
              <w:t>con</w:t>
            </w:r>
            <w:r w:rsidRPr="00AE1F42">
              <w:rPr>
                <w:spacing w:val="-2"/>
                <w:sz w:val="16"/>
                <w:lang w:val="es-ES"/>
              </w:rPr>
              <w:t xml:space="preserve"> </w:t>
            </w:r>
            <w:r w:rsidRPr="00AE1F42">
              <w:rPr>
                <w:sz w:val="16"/>
                <w:lang w:val="es-ES"/>
              </w:rPr>
              <w:t>Animales</w:t>
            </w:r>
            <w:r w:rsidRPr="00AE1F42">
              <w:rPr>
                <w:spacing w:val="-2"/>
                <w:sz w:val="16"/>
                <w:lang w:val="es-ES"/>
              </w:rPr>
              <w:t xml:space="preserve"> </w:t>
            </w:r>
            <w:r w:rsidRPr="00AE1F42">
              <w:rPr>
                <w:sz w:val="16"/>
                <w:lang w:val="es-ES"/>
              </w:rPr>
              <w:t>(Amara</w:t>
            </w:r>
            <w:r w:rsidRPr="00AE1F42">
              <w:rPr>
                <w:spacing w:val="-2"/>
                <w:sz w:val="16"/>
                <w:lang w:val="es-ES"/>
              </w:rPr>
              <w:t xml:space="preserve"> </w:t>
            </w:r>
            <w:r w:rsidRPr="00AE1F42">
              <w:rPr>
                <w:sz w:val="16"/>
                <w:lang w:val="es-ES"/>
              </w:rPr>
              <w:t>Torrejón)</w:t>
            </w:r>
          </w:p>
        </w:tc>
      </w:tr>
      <w:tr w:rsidR="00AE1F42" w14:paraId="18263618" w14:textId="77777777" w:rsidTr="00AE1F42">
        <w:trPr>
          <w:trHeight w:val="242"/>
        </w:trPr>
        <w:tc>
          <w:tcPr>
            <w:tcW w:w="975" w:type="dxa"/>
            <w:tcBorders>
              <w:top w:val="nil"/>
              <w:left w:val="nil"/>
              <w:bottom w:val="single" w:sz="4" w:space="0" w:color="000000"/>
              <w:right w:val="nil"/>
            </w:tcBorders>
          </w:tcPr>
          <w:p w14:paraId="7D60F5FD"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0BC9DD1B" w14:textId="77777777" w:rsidR="00AE1F42" w:rsidRDefault="00AE1F42">
            <w:pPr>
              <w:pStyle w:val="TableParagraph"/>
              <w:spacing w:before="45" w:line="178"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5A340164" w14:textId="77777777" w:rsidR="00AE1F42" w:rsidRPr="00AE1F42" w:rsidRDefault="00AE1F42">
            <w:pPr>
              <w:pStyle w:val="TableParagraph"/>
              <w:spacing w:before="45" w:line="178" w:lineRule="exact"/>
              <w:ind w:left="193"/>
              <w:rPr>
                <w:sz w:val="16"/>
                <w:lang w:val="es-ES"/>
              </w:rPr>
            </w:pPr>
            <w:r w:rsidRPr="00AE1F42">
              <w:rPr>
                <w:sz w:val="16"/>
                <w:lang w:val="es-ES"/>
              </w:rPr>
              <w:t>Sesión</w:t>
            </w:r>
            <w:r w:rsidRPr="00AE1F42">
              <w:rPr>
                <w:spacing w:val="-3"/>
                <w:sz w:val="16"/>
                <w:lang w:val="es-ES"/>
              </w:rPr>
              <w:t xml:space="preserve"> </w:t>
            </w:r>
            <w:r w:rsidRPr="00AE1F42">
              <w:rPr>
                <w:sz w:val="16"/>
                <w:lang w:val="es-ES"/>
              </w:rPr>
              <w:t>Clínica</w:t>
            </w:r>
            <w:r w:rsidRPr="00AE1F42">
              <w:rPr>
                <w:spacing w:val="-3"/>
                <w:sz w:val="16"/>
                <w:lang w:val="es-ES"/>
              </w:rPr>
              <w:t xml:space="preserve"> </w:t>
            </w:r>
            <w:r w:rsidRPr="00AE1F42">
              <w:rPr>
                <w:sz w:val="16"/>
                <w:lang w:val="es-ES"/>
              </w:rPr>
              <w:t>Nuestra Señora</w:t>
            </w:r>
            <w:r w:rsidRPr="00AE1F42">
              <w:rPr>
                <w:spacing w:val="-1"/>
                <w:sz w:val="16"/>
                <w:lang w:val="es-ES"/>
              </w:rPr>
              <w:t xml:space="preserve"> </w:t>
            </w:r>
            <w:r w:rsidRPr="00AE1F42">
              <w:rPr>
                <w:sz w:val="16"/>
                <w:lang w:val="es-ES"/>
              </w:rPr>
              <w:t>de</w:t>
            </w:r>
            <w:r w:rsidRPr="00AE1F42">
              <w:rPr>
                <w:spacing w:val="1"/>
                <w:sz w:val="16"/>
                <w:lang w:val="es-ES"/>
              </w:rPr>
              <w:t xml:space="preserve"> </w:t>
            </w:r>
            <w:r w:rsidRPr="00AE1F42">
              <w:rPr>
                <w:sz w:val="16"/>
                <w:lang w:val="es-ES"/>
              </w:rPr>
              <w:t>la</w:t>
            </w:r>
            <w:r w:rsidRPr="00AE1F42">
              <w:rPr>
                <w:spacing w:val="-2"/>
                <w:sz w:val="16"/>
                <w:lang w:val="es-ES"/>
              </w:rPr>
              <w:t xml:space="preserve"> </w:t>
            </w:r>
            <w:r w:rsidRPr="00AE1F42">
              <w:rPr>
                <w:sz w:val="16"/>
                <w:lang w:val="es-ES"/>
              </w:rPr>
              <w:t>Paz</w:t>
            </w:r>
          </w:p>
        </w:tc>
      </w:tr>
      <w:tr w:rsidR="00AE1F42" w14:paraId="0E574AF9" w14:textId="77777777" w:rsidTr="00AE1F42">
        <w:trPr>
          <w:trHeight w:val="688"/>
        </w:trPr>
        <w:tc>
          <w:tcPr>
            <w:tcW w:w="975" w:type="dxa"/>
          </w:tcPr>
          <w:p w14:paraId="0CF5E541" w14:textId="77777777" w:rsidR="00AE1F42" w:rsidRPr="00AE1F42" w:rsidRDefault="00AE1F42">
            <w:pPr>
              <w:pStyle w:val="TableParagraph"/>
              <w:spacing w:before="5"/>
              <w:rPr>
                <w:b/>
                <w:sz w:val="14"/>
                <w:lang w:val="es-ES"/>
              </w:rPr>
            </w:pPr>
          </w:p>
          <w:p w14:paraId="50689A5F" w14:textId="77777777" w:rsidR="00AE1F42" w:rsidRDefault="00AE1F42">
            <w:pPr>
              <w:pStyle w:val="TableParagraph"/>
              <w:ind w:left="66" w:right="96"/>
              <w:jc w:val="center"/>
              <w:rPr>
                <w:sz w:val="16"/>
              </w:rPr>
            </w:pPr>
            <w:r>
              <w:rPr>
                <w:sz w:val="16"/>
              </w:rPr>
              <w:t>17/06/2022</w:t>
            </w:r>
          </w:p>
        </w:tc>
        <w:tc>
          <w:tcPr>
            <w:tcW w:w="1340" w:type="dxa"/>
          </w:tcPr>
          <w:p w14:paraId="57F70B59" w14:textId="77777777" w:rsidR="00AE1F42" w:rsidRDefault="00AE1F42">
            <w:pPr>
              <w:pStyle w:val="TableParagraph"/>
              <w:spacing w:before="121"/>
              <w:ind w:left="117"/>
              <w:rPr>
                <w:sz w:val="16"/>
              </w:rPr>
            </w:pPr>
            <w:proofErr w:type="spellStart"/>
            <w:r>
              <w:rPr>
                <w:sz w:val="16"/>
              </w:rPr>
              <w:t>Seminario</w:t>
            </w:r>
            <w:proofErr w:type="spellEnd"/>
            <w:r>
              <w:rPr>
                <w:spacing w:val="-2"/>
                <w:sz w:val="16"/>
              </w:rPr>
              <w:t xml:space="preserve"> </w:t>
            </w:r>
            <w:r>
              <w:rPr>
                <w:sz w:val="16"/>
              </w:rPr>
              <w:t>UDM</w:t>
            </w:r>
          </w:p>
          <w:p w14:paraId="3B7B3132" w14:textId="77777777" w:rsidR="00AE1F42" w:rsidRDefault="00AE1F42">
            <w:pPr>
              <w:pStyle w:val="TableParagraph"/>
              <w:spacing w:before="1"/>
              <w:rPr>
                <w:b/>
                <w:sz w:val="12"/>
              </w:rPr>
            </w:pPr>
          </w:p>
          <w:p w14:paraId="001B192B" w14:textId="77777777" w:rsidR="00AE1F42" w:rsidRDefault="00AE1F42">
            <w:pPr>
              <w:pStyle w:val="TableParagraph"/>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Pr>
          <w:p w14:paraId="2AA13D78" w14:textId="77777777" w:rsidR="00AE1F42" w:rsidRDefault="00AE1F42">
            <w:pPr>
              <w:pStyle w:val="TableParagraph"/>
              <w:rPr>
                <w:b/>
                <w:sz w:val="16"/>
              </w:rPr>
            </w:pPr>
          </w:p>
          <w:p w14:paraId="06BFFCF1" w14:textId="77777777" w:rsidR="00AE1F42" w:rsidRDefault="00AE1F42">
            <w:pPr>
              <w:pStyle w:val="TableParagraph"/>
              <w:spacing w:before="110"/>
              <w:ind w:left="192"/>
              <w:rPr>
                <w:sz w:val="16"/>
              </w:rPr>
            </w:pPr>
            <w:r>
              <w:rPr>
                <w:sz w:val="16"/>
              </w:rPr>
              <w:t>Jornadas</w:t>
            </w:r>
            <w:r>
              <w:rPr>
                <w:spacing w:val="-2"/>
                <w:sz w:val="16"/>
              </w:rPr>
              <w:t xml:space="preserve"> </w:t>
            </w:r>
            <w:r>
              <w:rPr>
                <w:sz w:val="16"/>
              </w:rPr>
              <w:t>UCPP</w:t>
            </w:r>
            <w:r>
              <w:rPr>
                <w:spacing w:val="-1"/>
                <w:sz w:val="16"/>
              </w:rPr>
              <w:t xml:space="preserve"> </w:t>
            </w:r>
            <w:r>
              <w:rPr>
                <w:sz w:val="16"/>
              </w:rPr>
              <w:t>(Hospital</w:t>
            </w:r>
            <w:r>
              <w:rPr>
                <w:spacing w:val="-1"/>
                <w:sz w:val="16"/>
              </w:rPr>
              <w:t xml:space="preserve"> </w:t>
            </w:r>
            <w:r>
              <w:rPr>
                <w:sz w:val="16"/>
              </w:rPr>
              <w:t>Universitario</w:t>
            </w:r>
            <w:r>
              <w:rPr>
                <w:spacing w:val="-3"/>
                <w:sz w:val="16"/>
              </w:rPr>
              <w:t xml:space="preserve"> </w:t>
            </w:r>
            <w:r>
              <w:rPr>
                <w:sz w:val="16"/>
              </w:rPr>
              <w:t>José</w:t>
            </w:r>
            <w:r>
              <w:rPr>
                <w:spacing w:val="-3"/>
                <w:sz w:val="16"/>
              </w:rPr>
              <w:t xml:space="preserve"> </w:t>
            </w:r>
            <w:r>
              <w:rPr>
                <w:sz w:val="16"/>
              </w:rPr>
              <w:t>Germain)</w:t>
            </w:r>
          </w:p>
        </w:tc>
      </w:tr>
      <w:tr w:rsidR="00AE1F42" w14:paraId="180AE8B5" w14:textId="77777777" w:rsidTr="00AE1F42">
        <w:trPr>
          <w:trHeight w:val="432"/>
        </w:trPr>
        <w:tc>
          <w:tcPr>
            <w:tcW w:w="975" w:type="dxa"/>
            <w:tcBorders>
              <w:top w:val="single" w:sz="4" w:space="0" w:color="000000"/>
              <w:left w:val="nil"/>
              <w:bottom w:val="nil"/>
              <w:right w:val="nil"/>
            </w:tcBorders>
          </w:tcPr>
          <w:p w14:paraId="45E3E662" w14:textId="77777777" w:rsidR="00AE1F42" w:rsidRDefault="00AE1F42">
            <w:pPr>
              <w:pStyle w:val="TableParagraph"/>
              <w:spacing w:before="5"/>
              <w:rPr>
                <w:b/>
                <w:sz w:val="14"/>
              </w:rPr>
            </w:pPr>
          </w:p>
          <w:p w14:paraId="530A12B8" w14:textId="77777777" w:rsidR="00AE1F42" w:rsidRDefault="00AE1F42">
            <w:pPr>
              <w:pStyle w:val="TableParagraph"/>
              <w:ind w:left="66" w:right="96"/>
              <w:jc w:val="center"/>
              <w:rPr>
                <w:sz w:val="16"/>
              </w:rPr>
            </w:pPr>
            <w:r>
              <w:rPr>
                <w:sz w:val="16"/>
              </w:rPr>
              <w:t>24/06/2021</w:t>
            </w:r>
          </w:p>
        </w:tc>
        <w:tc>
          <w:tcPr>
            <w:tcW w:w="1340" w:type="dxa"/>
            <w:tcBorders>
              <w:top w:val="single" w:sz="4" w:space="0" w:color="000000"/>
              <w:left w:val="nil"/>
              <w:bottom w:val="nil"/>
              <w:right w:val="nil"/>
            </w:tcBorders>
            <w:hideMark/>
          </w:tcPr>
          <w:p w14:paraId="447D03DF" w14:textId="77777777" w:rsidR="00AE1F42" w:rsidRDefault="00AE1F42">
            <w:pPr>
              <w:pStyle w:val="TableParagraph"/>
              <w:spacing w:before="121"/>
              <w:ind w:left="117"/>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tcPr>
          <w:p w14:paraId="0B0A527D" w14:textId="77777777" w:rsidR="00AE1F42" w:rsidRPr="00AE1F42" w:rsidRDefault="00AE1F42">
            <w:pPr>
              <w:pStyle w:val="TableParagraph"/>
              <w:rPr>
                <w:b/>
                <w:sz w:val="12"/>
                <w:lang w:val="es-ES"/>
              </w:rPr>
            </w:pPr>
          </w:p>
          <w:p w14:paraId="260B3C09" w14:textId="77777777" w:rsidR="00AE1F42" w:rsidRDefault="00AE1F42">
            <w:pPr>
              <w:pStyle w:val="TableParagraph"/>
              <w:spacing w:before="1"/>
              <w:ind w:left="192"/>
              <w:rPr>
                <w:sz w:val="16"/>
              </w:rPr>
            </w:pPr>
            <w:r w:rsidRPr="00AE1F42">
              <w:rPr>
                <w:sz w:val="16"/>
                <w:lang w:val="es-ES"/>
              </w:rPr>
              <w:t>Lectura</w:t>
            </w:r>
            <w:r w:rsidRPr="00AE1F42">
              <w:rPr>
                <w:spacing w:val="-2"/>
                <w:sz w:val="16"/>
                <w:lang w:val="es-ES"/>
              </w:rPr>
              <w:t xml:space="preserve"> </w:t>
            </w:r>
            <w:r w:rsidRPr="00AE1F42">
              <w:rPr>
                <w:sz w:val="16"/>
                <w:lang w:val="es-ES"/>
              </w:rPr>
              <w:t>crítica</w:t>
            </w:r>
            <w:r w:rsidRPr="00AE1F42">
              <w:rPr>
                <w:spacing w:val="-3"/>
                <w:sz w:val="16"/>
                <w:lang w:val="es-ES"/>
              </w:rPr>
              <w:t xml:space="preserve"> </w:t>
            </w:r>
            <w:r w:rsidRPr="00AE1F42">
              <w:rPr>
                <w:sz w:val="16"/>
                <w:lang w:val="es-ES"/>
              </w:rPr>
              <w:t>de</w:t>
            </w:r>
            <w:r w:rsidRPr="00AE1F42">
              <w:rPr>
                <w:spacing w:val="-2"/>
                <w:sz w:val="16"/>
                <w:lang w:val="es-ES"/>
              </w:rPr>
              <w:t xml:space="preserve"> </w:t>
            </w:r>
            <w:r w:rsidRPr="00AE1F42">
              <w:rPr>
                <w:sz w:val="16"/>
                <w:lang w:val="es-ES"/>
              </w:rPr>
              <w:t>artículos</w:t>
            </w:r>
            <w:r w:rsidRPr="00AE1F42">
              <w:rPr>
                <w:spacing w:val="-1"/>
                <w:sz w:val="16"/>
                <w:lang w:val="es-ES"/>
              </w:rPr>
              <w:t xml:space="preserve"> </w:t>
            </w:r>
            <w:r w:rsidRPr="00AE1F42">
              <w:rPr>
                <w:sz w:val="16"/>
                <w:lang w:val="es-ES"/>
              </w:rPr>
              <w:t>(Coord.</w:t>
            </w:r>
            <w:r w:rsidRPr="00AE1F42">
              <w:rPr>
                <w:spacing w:val="-1"/>
                <w:sz w:val="16"/>
                <w:lang w:val="es-ES"/>
              </w:rPr>
              <w:t xml:space="preserve"> </w:t>
            </w:r>
            <w:r>
              <w:rPr>
                <w:sz w:val="16"/>
              </w:rPr>
              <w:t>Juan</w:t>
            </w:r>
            <w:r>
              <w:rPr>
                <w:spacing w:val="-2"/>
                <w:sz w:val="16"/>
              </w:rPr>
              <w:t xml:space="preserve"> </w:t>
            </w:r>
            <w:r>
              <w:rPr>
                <w:sz w:val="16"/>
              </w:rPr>
              <w:t>Jesús</w:t>
            </w:r>
            <w:r>
              <w:rPr>
                <w:spacing w:val="-2"/>
                <w:sz w:val="16"/>
              </w:rPr>
              <w:t xml:space="preserve"> </w:t>
            </w:r>
            <w:r>
              <w:rPr>
                <w:sz w:val="16"/>
              </w:rPr>
              <w:t>Muñoz)</w:t>
            </w:r>
          </w:p>
        </w:tc>
      </w:tr>
      <w:tr w:rsidR="00AE1F42" w14:paraId="019D0CF9" w14:textId="77777777" w:rsidTr="00AE1F42">
        <w:trPr>
          <w:trHeight w:val="256"/>
        </w:trPr>
        <w:tc>
          <w:tcPr>
            <w:tcW w:w="975" w:type="dxa"/>
            <w:tcBorders>
              <w:top w:val="nil"/>
              <w:left w:val="nil"/>
              <w:bottom w:val="single" w:sz="4" w:space="0" w:color="000000"/>
              <w:right w:val="nil"/>
            </w:tcBorders>
          </w:tcPr>
          <w:p w14:paraId="758E2D82"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6A74D88C" w14:textId="77777777" w:rsidR="00AE1F42" w:rsidRDefault="00AE1F42">
            <w:pPr>
              <w:pStyle w:val="TableParagraph"/>
              <w:spacing w:before="34"/>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1FA46AAC" w14:textId="77777777" w:rsidR="00AE1F42" w:rsidRDefault="00AE1F42">
            <w:pPr>
              <w:pStyle w:val="TableParagraph"/>
              <w:spacing w:before="32"/>
              <w:ind w:left="192"/>
              <w:rPr>
                <w:sz w:val="16"/>
              </w:rPr>
            </w:pPr>
            <w:proofErr w:type="spellStart"/>
            <w:r>
              <w:rPr>
                <w:sz w:val="16"/>
              </w:rPr>
              <w:t>Sesión</w:t>
            </w:r>
            <w:proofErr w:type="spellEnd"/>
            <w:r>
              <w:rPr>
                <w:spacing w:val="-3"/>
                <w:sz w:val="16"/>
              </w:rPr>
              <w:t xml:space="preserve"> </w:t>
            </w:r>
            <w:r>
              <w:rPr>
                <w:sz w:val="16"/>
              </w:rPr>
              <w:t>de</w:t>
            </w:r>
            <w:r>
              <w:rPr>
                <w:spacing w:val="-3"/>
                <w:sz w:val="16"/>
              </w:rPr>
              <w:t xml:space="preserve"> </w:t>
            </w:r>
            <w:proofErr w:type="spellStart"/>
            <w:r>
              <w:rPr>
                <w:sz w:val="16"/>
              </w:rPr>
              <w:t>Enfermería</w:t>
            </w:r>
            <w:proofErr w:type="spellEnd"/>
          </w:p>
        </w:tc>
      </w:tr>
      <w:tr w:rsidR="00AE1F42" w14:paraId="62650D05" w14:textId="77777777" w:rsidTr="00AE1F42">
        <w:trPr>
          <w:trHeight w:val="690"/>
        </w:trPr>
        <w:tc>
          <w:tcPr>
            <w:tcW w:w="975" w:type="dxa"/>
            <w:tcBorders>
              <w:top w:val="single" w:sz="4" w:space="0" w:color="000000"/>
              <w:left w:val="nil"/>
              <w:bottom w:val="single" w:sz="4" w:space="0" w:color="000000"/>
              <w:right w:val="nil"/>
            </w:tcBorders>
          </w:tcPr>
          <w:p w14:paraId="010760B0" w14:textId="77777777" w:rsidR="00AE1F42" w:rsidRDefault="00AE1F42">
            <w:pPr>
              <w:pStyle w:val="TableParagraph"/>
              <w:spacing w:before="7"/>
              <w:rPr>
                <w:b/>
                <w:sz w:val="14"/>
              </w:rPr>
            </w:pPr>
          </w:p>
          <w:p w14:paraId="1314E435" w14:textId="77777777" w:rsidR="00AE1F42" w:rsidRDefault="00AE1F42">
            <w:pPr>
              <w:pStyle w:val="TableParagraph"/>
              <w:ind w:left="66" w:right="177"/>
              <w:jc w:val="center"/>
              <w:rPr>
                <w:sz w:val="16"/>
              </w:rPr>
            </w:pPr>
            <w:r>
              <w:rPr>
                <w:sz w:val="16"/>
              </w:rPr>
              <w:t>1/10/2021</w:t>
            </w:r>
          </w:p>
        </w:tc>
        <w:tc>
          <w:tcPr>
            <w:tcW w:w="1340" w:type="dxa"/>
            <w:tcBorders>
              <w:top w:val="single" w:sz="4" w:space="0" w:color="000000"/>
              <w:left w:val="nil"/>
              <w:bottom w:val="single" w:sz="4" w:space="0" w:color="000000"/>
              <w:right w:val="nil"/>
            </w:tcBorders>
          </w:tcPr>
          <w:p w14:paraId="238380EF" w14:textId="77777777" w:rsidR="00AE1F42" w:rsidRDefault="00AE1F42">
            <w:pPr>
              <w:pStyle w:val="TableParagraph"/>
              <w:spacing w:before="121"/>
              <w:ind w:left="117"/>
              <w:rPr>
                <w:sz w:val="16"/>
              </w:rPr>
            </w:pPr>
            <w:proofErr w:type="spellStart"/>
            <w:r>
              <w:rPr>
                <w:sz w:val="16"/>
              </w:rPr>
              <w:t>Seminario</w:t>
            </w:r>
            <w:proofErr w:type="spellEnd"/>
            <w:r>
              <w:rPr>
                <w:spacing w:val="-2"/>
                <w:sz w:val="16"/>
              </w:rPr>
              <w:t xml:space="preserve"> </w:t>
            </w:r>
            <w:r>
              <w:rPr>
                <w:sz w:val="16"/>
              </w:rPr>
              <w:t>UDM</w:t>
            </w:r>
          </w:p>
          <w:p w14:paraId="06F61A72" w14:textId="77777777" w:rsidR="00AE1F42" w:rsidRDefault="00AE1F42">
            <w:pPr>
              <w:pStyle w:val="TableParagraph"/>
              <w:spacing w:before="3"/>
              <w:rPr>
                <w:b/>
                <w:sz w:val="12"/>
              </w:rPr>
            </w:pPr>
          </w:p>
          <w:p w14:paraId="2A61396E" w14:textId="77777777" w:rsidR="00AE1F42" w:rsidRDefault="00AE1F42">
            <w:pPr>
              <w:pStyle w:val="TableParagraph"/>
              <w:spacing w:before="1"/>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single" w:sz="4" w:space="0" w:color="000000"/>
              <w:left w:val="nil"/>
              <w:bottom w:val="single" w:sz="4" w:space="0" w:color="000000"/>
              <w:right w:val="nil"/>
            </w:tcBorders>
            <w:hideMark/>
          </w:tcPr>
          <w:p w14:paraId="6EE50105" w14:textId="77777777" w:rsidR="00AE1F42" w:rsidRPr="00AE1F42" w:rsidRDefault="00AE1F42">
            <w:pPr>
              <w:pStyle w:val="TableParagraph"/>
              <w:spacing w:before="35" w:line="310" w:lineRule="atLeast"/>
              <w:ind w:left="192" w:right="4112"/>
              <w:rPr>
                <w:sz w:val="16"/>
                <w:lang w:val="es-ES"/>
              </w:rPr>
            </w:pPr>
            <w:r w:rsidRPr="00AE1F42">
              <w:rPr>
                <w:sz w:val="16"/>
                <w:lang w:val="es-ES"/>
              </w:rPr>
              <w:t>Psicopatología I (Coord. Pablo Sabater)</w:t>
            </w:r>
            <w:r w:rsidRPr="00AE1F42">
              <w:rPr>
                <w:spacing w:val="-34"/>
                <w:sz w:val="16"/>
                <w:lang w:val="es-ES"/>
              </w:rPr>
              <w:t xml:space="preserve"> </w:t>
            </w:r>
            <w:r w:rsidRPr="00AE1F42">
              <w:rPr>
                <w:sz w:val="16"/>
                <w:lang w:val="es-ES"/>
              </w:rPr>
              <w:t>Sesión</w:t>
            </w:r>
            <w:r w:rsidRPr="00AE1F42">
              <w:rPr>
                <w:spacing w:val="-2"/>
                <w:sz w:val="16"/>
                <w:lang w:val="es-ES"/>
              </w:rPr>
              <w:t xml:space="preserve"> </w:t>
            </w:r>
            <w:r w:rsidRPr="00AE1F42">
              <w:rPr>
                <w:sz w:val="16"/>
                <w:lang w:val="es-ES"/>
              </w:rPr>
              <w:t>Área</w:t>
            </w:r>
            <w:r w:rsidRPr="00AE1F42">
              <w:rPr>
                <w:spacing w:val="-1"/>
                <w:sz w:val="16"/>
                <w:lang w:val="es-ES"/>
              </w:rPr>
              <w:t xml:space="preserve"> </w:t>
            </w:r>
            <w:r w:rsidRPr="00AE1F42">
              <w:rPr>
                <w:sz w:val="16"/>
                <w:lang w:val="es-ES"/>
              </w:rPr>
              <w:t>de</w:t>
            </w:r>
            <w:r w:rsidRPr="00AE1F42">
              <w:rPr>
                <w:spacing w:val="-2"/>
                <w:sz w:val="16"/>
                <w:lang w:val="es-ES"/>
              </w:rPr>
              <w:t xml:space="preserve"> </w:t>
            </w:r>
            <w:r w:rsidRPr="00AE1F42">
              <w:rPr>
                <w:sz w:val="16"/>
                <w:lang w:val="es-ES"/>
              </w:rPr>
              <w:t>Salud</w:t>
            </w:r>
            <w:r w:rsidRPr="00AE1F42">
              <w:rPr>
                <w:spacing w:val="-1"/>
                <w:sz w:val="16"/>
                <w:lang w:val="es-ES"/>
              </w:rPr>
              <w:t xml:space="preserve"> </w:t>
            </w:r>
            <w:r w:rsidRPr="00AE1F42">
              <w:rPr>
                <w:sz w:val="16"/>
                <w:lang w:val="es-ES"/>
              </w:rPr>
              <w:t>Mental</w:t>
            </w:r>
            <w:r w:rsidRPr="00AE1F42">
              <w:rPr>
                <w:spacing w:val="1"/>
                <w:sz w:val="16"/>
                <w:lang w:val="es-ES"/>
              </w:rPr>
              <w:t xml:space="preserve"> </w:t>
            </w:r>
            <w:r w:rsidRPr="00AE1F42">
              <w:rPr>
                <w:sz w:val="16"/>
                <w:lang w:val="es-ES"/>
              </w:rPr>
              <w:t>-</w:t>
            </w:r>
            <w:r w:rsidRPr="00AE1F42">
              <w:rPr>
                <w:spacing w:val="-1"/>
                <w:sz w:val="16"/>
                <w:lang w:val="es-ES"/>
              </w:rPr>
              <w:t xml:space="preserve"> </w:t>
            </w:r>
            <w:r w:rsidRPr="00AE1F42">
              <w:rPr>
                <w:sz w:val="16"/>
                <w:lang w:val="es-ES"/>
              </w:rPr>
              <w:t>UCPP</w:t>
            </w:r>
          </w:p>
        </w:tc>
      </w:tr>
      <w:tr w:rsidR="00AE1F42" w14:paraId="79308D99" w14:textId="77777777" w:rsidTr="00AE1F42">
        <w:trPr>
          <w:trHeight w:val="387"/>
        </w:trPr>
        <w:tc>
          <w:tcPr>
            <w:tcW w:w="975" w:type="dxa"/>
            <w:tcBorders>
              <w:top w:val="single" w:sz="4" w:space="0" w:color="000000"/>
              <w:left w:val="nil"/>
              <w:bottom w:val="nil"/>
              <w:right w:val="nil"/>
            </w:tcBorders>
            <w:hideMark/>
          </w:tcPr>
          <w:p w14:paraId="59B16623" w14:textId="77777777" w:rsidR="00AE1F42" w:rsidRDefault="00AE1F42">
            <w:pPr>
              <w:pStyle w:val="TableParagraph"/>
              <w:spacing w:before="118"/>
              <w:ind w:left="66" w:right="96"/>
              <w:jc w:val="center"/>
              <w:rPr>
                <w:sz w:val="16"/>
              </w:rPr>
            </w:pPr>
            <w:r>
              <w:rPr>
                <w:sz w:val="16"/>
              </w:rPr>
              <w:t>07/10/2022</w:t>
            </w:r>
          </w:p>
        </w:tc>
        <w:tc>
          <w:tcPr>
            <w:tcW w:w="1340" w:type="dxa"/>
            <w:tcBorders>
              <w:top w:val="single" w:sz="4" w:space="0" w:color="000000"/>
              <w:left w:val="nil"/>
              <w:bottom w:val="nil"/>
              <w:right w:val="nil"/>
            </w:tcBorders>
            <w:hideMark/>
          </w:tcPr>
          <w:p w14:paraId="05A82715"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1EF0065B" w14:textId="77777777" w:rsidR="00AE1F42" w:rsidRPr="00AE1F42" w:rsidRDefault="00AE1F42">
            <w:pPr>
              <w:pStyle w:val="TableParagraph"/>
              <w:spacing w:before="118"/>
              <w:ind w:left="228"/>
              <w:rPr>
                <w:sz w:val="16"/>
                <w:lang w:val="es-ES"/>
              </w:rPr>
            </w:pPr>
            <w:r w:rsidRPr="00AE1F42">
              <w:rPr>
                <w:sz w:val="16"/>
                <w:lang w:val="es-ES"/>
              </w:rPr>
              <w:t>Psicopatología</w:t>
            </w:r>
            <w:r w:rsidRPr="00AE1F42">
              <w:rPr>
                <w:spacing w:val="-1"/>
                <w:sz w:val="16"/>
                <w:lang w:val="es-ES"/>
              </w:rPr>
              <w:t xml:space="preserve"> </w:t>
            </w:r>
            <w:r w:rsidRPr="00AE1F42">
              <w:rPr>
                <w:sz w:val="16"/>
                <w:lang w:val="es-ES"/>
              </w:rPr>
              <w:t>II</w:t>
            </w:r>
            <w:r w:rsidRPr="00AE1F42">
              <w:rPr>
                <w:spacing w:val="-1"/>
                <w:sz w:val="16"/>
                <w:lang w:val="es-ES"/>
              </w:rPr>
              <w:t xml:space="preserve"> </w:t>
            </w:r>
            <w:r w:rsidRPr="00AE1F42">
              <w:rPr>
                <w:sz w:val="16"/>
                <w:lang w:val="es-ES"/>
              </w:rPr>
              <w:t>(Coord.</w:t>
            </w:r>
            <w:r w:rsidRPr="00AE1F42">
              <w:rPr>
                <w:spacing w:val="-1"/>
                <w:sz w:val="16"/>
                <w:lang w:val="es-ES"/>
              </w:rPr>
              <w:t xml:space="preserve"> </w:t>
            </w:r>
            <w:r w:rsidRPr="00AE1F42">
              <w:rPr>
                <w:sz w:val="16"/>
                <w:lang w:val="es-ES"/>
              </w:rPr>
              <w:t>Pablo</w:t>
            </w:r>
            <w:r w:rsidRPr="00AE1F42">
              <w:rPr>
                <w:spacing w:val="-3"/>
                <w:sz w:val="16"/>
                <w:lang w:val="es-ES"/>
              </w:rPr>
              <w:t xml:space="preserve"> </w:t>
            </w:r>
            <w:r w:rsidRPr="00AE1F42">
              <w:rPr>
                <w:sz w:val="16"/>
                <w:lang w:val="es-ES"/>
              </w:rPr>
              <w:t>Sabater)</w:t>
            </w:r>
          </w:p>
        </w:tc>
      </w:tr>
      <w:tr w:rsidR="00AE1F42" w14:paraId="542FD73C" w14:textId="77777777" w:rsidTr="00AE1F42">
        <w:trPr>
          <w:trHeight w:val="242"/>
        </w:trPr>
        <w:tc>
          <w:tcPr>
            <w:tcW w:w="975" w:type="dxa"/>
            <w:tcBorders>
              <w:top w:val="nil"/>
              <w:left w:val="nil"/>
              <w:bottom w:val="single" w:sz="4" w:space="0" w:color="000000"/>
              <w:right w:val="nil"/>
            </w:tcBorders>
          </w:tcPr>
          <w:p w14:paraId="56B51DCB"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7D44CE48" w14:textId="77777777" w:rsidR="00AE1F42" w:rsidRDefault="00AE1F42">
            <w:pPr>
              <w:pStyle w:val="TableParagraph"/>
              <w:spacing w:before="45" w:line="178"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53AAA2AE" w14:textId="77777777" w:rsidR="00AE1F42" w:rsidRDefault="00AE1F42">
            <w:pPr>
              <w:pStyle w:val="TableParagraph"/>
              <w:spacing w:before="45" w:line="178" w:lineRule="exact"/>
              <w:ind w:left="193"/>
              <w:rPr>
                <w:sz w:val="16"/>
              </w:rPr>
            </w:pPr>
            <w:r>
              <w:rPr>
                <w:sz w:val="16"/>
              </w:rPr>
              <w:t>CSM</w:t>
            </w:r>
            <w:r>
              <w:rPr>
                <w:spacing w:val="-1"/>
                <w:sz w:val="16"/>
              </w:rPr>
              <w:t xml:space="preserve"> </w:t>
            </w:r>
            <w:r>
              <w:rPr>
                <w:sz w:val="16"/>
              </w:rPr>
              <w:t>Aranjuez</w:t>
            </w:r>
          </w:p>
        </w:tc>
      </w:tr>
      <w:tr w:rsidR="00AE1F42" w14:paraId="4C41C304" w14:textId="77777777" w:rsidTr="00AE1F42">
        <w:trPr>
          <w:trHeight w:val="387"/>
        </w:trPr>
        <w:tc>
          <w:tcPr>
            <w:tcW w:w="975" w:type="dxa"/>
            <w:tcBorders>
              <w:top w:val="single" w:sz="4" w:space="0" w:color="000000"/>
              <w:left w:val="nil"/>
              <w:bottom w:val="nil"/>
              <w:right w:val="nil"/>
            </w:tcBorders>
            <w:hideMark/>
          </w:tcPr>
          <w:p w14:paraId="4A60F376" w14:textId="77777777" w:rsidR="00AE1F42" w:rsidRDefault="00AE1F42">
            <w:pPr>
              <w:pStyle w:val="TableParagraph"/>
              <w:spacing w:before="118"/>
              <w:ind w:left="66" w:right="96"/>
              <w:jc w:val="center"/>
              <w:rPr>
                <w:sz w:val="16"/>
              </w:rPr>
            </w:pPr>
            <w:r>
              <w:rPr>
                <w:sz w:val="16"/>
              </w:rPr>
              <w:t>14/10/2022</w:t>
            </w:r>
          </w:p>
        </w:tc>
        <w:tc>
          <w:tcPr>
            <w:tcW w:w="1340" w:type="dxa"/>
            <w:tcBorders>
              <w:top w:val="single" w:sz="4" w:space="0" w:color="000000"/>
              <w:left w:val="nil"/>
              <w:bottom w:val="nil"/>
              <w:right w:val="nil"/>
            </w:tcBorders>
            <w:hideMark/>
          </w:tcPr>
          <w:p w14:paraId="0468C778"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42B8F2A7" w14:textId="77777777" w:rsidR="00AE1F42" w:rsidRDefault="00AE1F42">
            <w:pPr>
              <w:pStyle w:val="TableParagraph"/>
              <w:spacing w:before="118"/>
              <w:ind w:left="228"/>
              <w:rPr>
                <w:sz w:val="16"/>
              </w:rPr>
            </w:pPr>
            <w:proofErr w:type="spellStart"/>
            <w:r>
              <w:rPr>
                <w:sz w:val="16"/>
              </w:rPr>
              <w:t>Psicopatología</w:t>
            </w:r>
            <w:proofErr w:type="spellEnd"/>
            <w:r>
              <w:rPr>
                <w:spacing w:val="-1"/>
                <w:sz w:val="16"/>
              </w:rPr>
              <w:t xml:space="preserve"> </w:t>
            </w:r>
            <w:proofErr w:type="spellStart"/>
            <w:r>
              <w:rPr>
                <w:sz w:val="16"/>
              </w:rPr>
              <w:t>Específica</w:t>
            </w:r>
            <w:proofErr w:type="spellEnd"/>
            <w:r>
              <w:rPr>
                <w:spacing w:val="-1"/>
                <w:sz w:val="16"/>
              </w:rPr>
              <w:t xml:space="preserve"> </w:t>
            </w:r>
            <w:r>
              <w:rPr>
                <w:sz w:val="16"/>
              </w:rPr>
              <w:t>I</w:t>
            </w:r>
            <w:r>
              <w:rPr>
                <w:spacing w:val="-1"/>
                <w:sz w:val="16"/>
              </w:rPr>
              <w:t xml:space="preserve"> </w:t>
            </w:r>
            <w:r>
              <w:rPr>
                <w:sz w:val="16"/>
              </w:rPr>
              <w:t>(APDI)</w:t>
            </w:r>
          </w:p>
        </w:tc>
      </w:tr>
      <w:tr w:rsidR="00AE1F42" w14:paraId="04F0CFEF" w14:textId="77777777" w:rsidTr="00AE1F42">
        <w:trPr>
          <w:trHeight w:val="240"/>
        </w:trPr>
        <w:tc>
          <w:tcPr>
            <w:tcW w:w="975" w:type="dxa"/>
            <w:tcBorders>
              <w:top w:val="nil"/>
              <w:left w:val="nil"/>
              <w:bottom w:val="single" w:sz="4" w:space="0" w:color="000000"/>
              <w:right w:val="nil"/>
            </w:tcBorders>
          </w:tcPr>
          <w:p w14:paraId="11E33BD6"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557B29E0"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71026BDC" w14:textId="77777777" w:rsidR="00AE1F42" w:rsidRPr="00AE1F42" w:rsidRDefault="00AE1F42">
            <w:pPr>
              <w:pStyle w:val="TableParagraph"/>
              <w:spacing w:before="45" w:line="175" w:lineRule="exact"/>
              <w:ind w:left="193"/>
              <w:rPr>
                <w:sz w:val="16"/>
                <w:lang w:val="es-ES"/>
              </w:rPr>
            </w:pPr>
            <w:r w:rsidRPr="00AE1F42">
              <w:rPr>
                <w:sz w:val="16"/>
                <w:lang w:val="es-ES"/>
              </w:rPr>
              <w:t>Sesión</w:t>
            </w:r>
            <w:r w:rsidRPr="00AE1F42">
              <w:rPr>
                <w:spacing w:val="-2"/>
                <w:sz w:val="16"/>
                <w:lang w:val="es-ES"/>
              </w:rPr>
              <w:t xml:space="preserve"> </w:t>
            </w:r>
            <w:r w:rsidRPr="00AE1F42">
              <w:rPr>
                <w:sz w:val="16"/>
                <w:lang w:val="es-ES"/>
              </w:rPr>
              <w:t>Unidad</w:t>
            </w:r>
            <w:r w:rsidRPr="00AE1F42">
              <w:rPr>
                <w:spacing w:val="-2"/>
                <w:sz w:val="16"/>
                <w:lang w:val="es-ES"/>
              </w:rPr>
              <w:t xml:space="preserve"> </w:t>
            </w:r>
            <w:r w:rsidRPr="00AE1F42">
              <w:rPr>
                <w:sz w:val="16"/>
                <w:lang w:val="es-ES"/>
              </w:rPr>
              <w:t>de</w:t>
            </w:r>
            <w:r w:rsidRPr="00AE1F42">
              <w:rPr>
                <w:spacing w:val="-2"/>
                <w:sz w:val="16"/>
                <w:lang w:val="es-ES"/>
              </w:rPr>
              <w:t xml:space="preserve"> </w:t>
            </w:r>
            <w:r w:rsidRPr="00AE1F42">
              <w:rPr>
                <w:sz w:val="16"/>
                <w:lang w:val="es-ES"/>
              </w:rPr>
              <w:t>Trastornos</w:t>
            </w:r>
            <w:r w:rsidRPr="00AE1F42">
              <w:rPr>
                <w:spacing w:val="-2"/>
                <w:sz w:val="16"/>
                <w:lang w:val="es-ES"/>
              </w:rPr>
              <w:t xml:space="preserve"> </w:t>
            </w:r>
            <w:r w:rsidRPr="00AE1F42">
              <w:rPr>
                <w:sz w:val="16"/>
                <w:lang w:val="es-ES"/>
              </w:rPr>
              <w:t>de</w:t>
            </w:r>
            <w:r w:rsidRPr="00AE1F42">
              <w:rPr>
                <w:spacing w:val="-2"/>
                <w:sz w:val="16"/>
                <w:lang w:val="es-ES"/>
              </w:rPr>
              <w:t xml:space="preserve"> </w:t>
            </w:r>
            <w:r w:rsidRPr="00AE1F42">
              <w:rPr>
                <w:sz w:val="16"/>
                <w:lang w:val="es-ES"/>
              </w:rPr>
              <w:t>la</w:t>
            </w:r>
            <w:r w:rsidRPr="00AE1F42">
              <w:rPr>
                <w:spacing w:val="-1"/>
                <w:sz w:val="16"/>
                <w:lang w:val="es-ES"/>
              </w:rPr>
              <w:t xml:space="preserve"> </w:t>
            </w:r>
            <w:r w:rsidRPr="00AE1F42">
              <w:rPr>
                <w:sz w:val="16"/>
                <w:lang w:val="es-ES"/>
              </w:rPr>
              <w:t>Conducta</w:t>
            </w:r>
            <w:r w:rsidRPr="00AE1F42">
              <w:rPr>
                <w:spacing w:val="-3"/>
                <w:sz w:val="16"/>
                <w:lang w:val="es-ES"/>
              </w:rPr>
              <w:t xml:space="preserve"> </w:t>
            </w:r>
            <w:r w:rsidRPr="00AE1F42">
              <w:rPr>
                <w:sz w:val="16"/>
                <w:lang w:val="es-ES"/>
              </w:rPr>
              <w:t>Alimentaria</w:t>
            </w:r>
          </w:p>
        </w:tc>
      </w:tr>
      <w:tr w:rsidR="00AE1F42" w14:paraId="0A7D5C9B" w14:textId="77777777" w:rsidTr="00AE1F42">
        <w:trPr>
          <w:trHeight w:val="390"/>
        </w:trPr>
        <w:tc>
          <w:tcPr>
            <w:tcW w:w="975" w:type="dxa"/>
            <w:tcBorders>
              <w:top w:val="single" w:sz="4" w:space="0" w:color="000000"/>
              <w:left w:val="nil"/>
              <w:bottom w:val="nil"/>
              <w:right w:val="nil"/>
            </w:tcBorders>
            <w:hideMark/>
          </w:tcPr>
          <w:p w14:paraId="2565C4CA" w14:textId="77777777" w:rsidR="00AE1F42" w:rsidRDefault="00AE1F42">
            <w:pPr>
              <w:pStyle w:val="TableParagraph"/>
              <w:spacing w:before="121"/>
              <w:ind w:left="66" w:right="96"/>
              <w:jc w:val="center"/>
              <w:rPr>
                <w:sz w:val="16"/>
              </w:rPr>
            </w:pPr>
            <w:r>
              <w:rPr>
                <w:sz w:val="16"/>
              </w:rPr>
              <w:t>21/10/2022</w:t>
            </w:r>
          </w:p>
        </w:tc>
        <w:tc>
          <w:tcPr>
            <w:tcW w:w="1340" w:type="dxa"/>
            <w:tcBorders>
              <w:top w:val="single" w:sz="4" w:space="0" w:color="000000"/>
              <w:left w:val="nil"/>
              <w:bottom w:val="nil"/>
              <w:right w:val="nil"/>
            </w:tcBorders>
            <w:hideMark/>
          </w:tcPr>
          <w:p w14:paraId="4C3B3F5E" w14:textId="77777777" w:rsidR="00AE1F42" w:rsidRDefault="00AE1F42">
            <w:pPr>
              <w:pStyle w:val="TableParagraph"/>
              <w:spacing w:before="121"/>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17FAC5A7" w14:textId="77777777" w:rsidR="00AE1F42" w:rsidRDefault="00AE1F42">
            <w:pPr>
              <w:pStyle w:val="TableParagraph"/>
              <w:spacing w:before="121"/>
              <w:ind w:left="228"/>
              <w:rPr>
                <w:sz w:val="16"/>
              </w:rPr>
            </w:pPr>
            <w:proofErr w:type="spellStart"/>
            <w:r>
              <w:rPr>
                <w:sz w:val="16"/>
              </w:rPr>
              <w:t>Psicopatología</w:t>
            </w:r>
            <w:proofErr w:type="spellEnd"/>
            <w:r>
              <w:rPr>
                <w:spacing w:val="-1"/>
                <w:sz w:val="16"/>
              </w:rPr>
              <w:t xml:space="preserve"> </w:t>
            </w:r>
            <w:proofErr w:type="spellStart"/>
            <w:r>
              <w:rPr>
                <w:sz w:val="16"/>
              </w:rPr>
              <w:t>Específica</w:t>
            </w:r>
            <w:proofErr w:type="spellEnd"/>
            <w:r>
              <w:rPr>
                <w:spacing w:val="-1"/>
                <w:sz w:val="16"/>
              </w:rPr>
              <w:t xml:space="preserve"> </w:t>
            </w:r>
            <w:r>
              <w:rPr>
                <w:sz w:val="16"/>
              </w:rPr>
              <w:t>II</w:t>
            </w:r>
            <w:r>
              <w:rPr>
                <w:spacing w:val="34"/>
                <w:sz w:val="16"/>
              </w:rPr>
              <w:t xml:space="preserve"> </w:t>
            </w:r>
            <w:r>
              <w:rPr>
                <w:sz w:val="16"/>
              </w:rPr>
              <w:t>(APDI)</w:t>
            </w:r>
          </w:p>
        </w:tc>
      </w:tr>
      <w:tr w:rsidR="00AE1F42" w14:paraId="115E8FE2" w14:textId="77777777" w:rsidTr="00AE1F42">
        <w:trPr>
          <w:trHeight w:val="240"/>
        </w:trPr>
        <w:tc>
          <w:tcPr>
            <w:tcW w:w="975" w:type="dxa"/>
            <w:tcBorders>
              <w:top w:val="nil"/>
              <w:left w:val="nil"/>
              <w:bottom w:val="single" w:sz="4" w:space="0" w:color="000000"/>
              <w:right w:val="nil"/>
            </w:tcBorders>
          </w:tcPr>
          <w:p w14:paraId="06565DFC"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3A603E73"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19489A92" w14:textId="77777777" w:rsidR="00AE1F42" w:rsidRDefault="00AE1F42">
            <w:pPr>
              <w:pStyle w:val="TableParagraph"/>
              <w:spacing w:before="45" w:line="175" w:lineRule="exact"/>
              <w:ind w:left="193"/>
              <w:rPr>
                <w:sz w:val="16"/>
              </w:rPr>
            </w:pPr>
            <w:r>
              <w:rPr>
                <w:sz w:val="16"/>
              </w:rPr>
              <w:t>PIR</w:t>
            </w:r>
            <w:r>
              <w:rPr>
                <w:spacing w:val="-3"/>
                <w:sz w:val="16"/>
              </w:rPr>
              <w:t xml:space="preserve"> </w:t>
            </w:r>
            <w:r>
              <w:rPr>
                <w:sz w:val="16"/>
              </w:rPr>
              <w:t>4 (Laura</w:t>
            </w:r>
            <w:r>
              <w:rPr>
                <w:spacing w:val="-1"/>
                <w:sz w:val="16"/>
              </w:rPr>
              <w:t xml:space="preserve"> </w:t>
            </w:r>
            <w:proofErr w:type="spellStart"/>
            <w:r>
              <w:rPr>
                <w:sz w:val="16"/>
              </w:rPr>
              <w:t>Gijón</w:t>
            </w:r>
            <w:proofErr w:type="spellEnd"/>
            <w:r>
              <w:rPr>
                <w:sz w:val="16"/>
              </w:rPr>
              <w:t>)</w:t>
            </w:r>
          </w:p>
        </w:tc>
      </w:tr>
      <w:tr w:rsidR="00AE1F42" w14:paraId="05AE2555" w14:textId="77777777" w:rsidTr="00AE1F42">
        <w:trPr>
          <w:trHeight w:val="390"/>
        </w:trPr>
        <w:tc>
          <w:tcPr>
            <w:tcW w:w="975" w:type="dxa"/>
            <w:tcBorders>
              <w:top w:val="single" w:sz="4" w:space="0" w:color="000000"/>
              <w:left w:val="nil"/>
              <w:bottom w:val="nil"/>
              <w:right w:val="nil"/>
            </w:tcBorders>
            <w:hideMark/>
          </w:tcPr>
          <w:p w14:paraId="73C29775" w14:textId="77777777" w:rsidR="00AE1F42" w:rsidRDefault="00AE1F42">
            <w:pPr>
              <w:pStyle w:val="TableParagraph"/>
              <w:spacing w:before="121"/>
              <w:ind w:left="66" w:right="96"/>
              <w:jc w:val="center"/>
              <w:rPr>
                <w:sz w:val="16"/>
              </w:rPr>
            </w:pPr>
            <w:r>
              <w:rPr>
                <w:sz w:val="16"/>
              </w:rPr>
              <w:t>28/10/2022</w:t>
            </w:r>
          </w:p>
        </w:tc>
        <w:tc>
          <w:tcPr>
            <w:tcW w:w="1340" w:type="dxa"/>
            <w:tcBorders>
              <w:top w:val="single" w:sz="4" w:space="0" w:color="000000"/>
              <w:left w:val="nil"/>
              <w:bottom w:val="nil"/>
              <w:right w:val="nil"/>
            </w:tcBorders>
            <w:hideMark/>
          </w:tcPr>
          <w:p w14:paraId="0B3952DA" w14:textId="77777777" w:rsidR="00AE1F42" w:rsidRDefault="00AE1F42">
            <w:pPr>
              <w:pStyle w:val="TableParagraph"/>
              <w:spacing w:before="121"/>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312C25AD" w14:textId="77777777" w:rsidR="00AE1F42" w:rsidRDefault="00AE1F42">
            <w:pPr>
              <w:pStyle w:val="TableParagraph"/>
              <w:spacing w:before="121"/>
              <w:ind w:left="228"/>
              <w:rPr>
                <w:sz w:val="16"/>
              </w:rPr>
            </w:pPr>
            <w:proofErr w:type="spellStart"/>
            <w:r>
              <w:rPr>
                <w:sz w:val="16"/>
              </w:rPr>
              <w:t>Psicopatología</w:t>
            </w:r>
            <w:proofErr w:type="spellEnd"/>
            <w:r>
              <w:rPr>
                <w:spacing w:val="-1"/>
                <w:sz w:val="16"/>
              </w:rPr>
              <w:t xml:space="preserve"> </w:t>
            </w:r>
            <w:proofErr w:type="spellStart"/>
            <w:r>
              <w:rPr>
                <w:sz w:val="16"/>
              </w:rPr>
              <w:t>Específica</w:t>
            </w:r>
            <w:proofErr w:type="spellEnd"/>
            <w:r>
              <w:rPr>
                <w:spacing w:val="-1"/>
                <w:sz w:val="16"/>
              </w:rPr>
              <w:t xml:space="preserve"> </w:t>
            </w:r>
            <w:r>
              <w:rPr>
                <w:sz w:val="16"/>
              </w:rPr>
              <w:t>III</w:t>
            </w:r>
            <w:r>
              <w:rPr>
                <w:spacing w:val="-1"/>
                <w:sz w:val="16"/>
              </w:rPr>
              <w:t xml:space="preserve"> </w:t>
            </w:r>
            <w:r>
              <w:rPr>
                <w:sz w:val="16"/>
              </w:rPr>
              <w:t>(APDI)</w:t>
            </w:r>
          </w:p>
        </w:tc>
      </w:tr>
      <w:tr w:rsidR="00AE1F42" w14:paraId="520977FB" w14:textId="77777777" w:rsidTr="00AE1F42">
        <w:trPr>
          <w:trHeight w:val="240"/>
        </w:trPr>
        <w:tc>
          <w:tcPr>
            <w:tcW w:w="975" w:type="dxa"/>
            <w:tcBorders>
              <w:top w:val="nil"/>
              <w:left w:val="nil"/>
              <w:bottom w:val="single" w:sz="4" w:space="0" w:color="000000"/>
              <w:right w:val="nil"/>
            </w:tcBorders>
          </w:tcPr>
          <w:p w14:paraId="04DAEC4C"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5DA7DED9"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0C1D105D" w14:textId="77777777" w:rsidR="00AE1F42" w:rsidRDefault="00AE1F42">
            <w:pPr>
              <w:pStyle w:val="TableParagraph"/>
              <w:spacing w:before="45" w:line="175" w:lineRule="exact"/>
              <w:ind w:left="228"/>
              <w:rPr>
                <w:sz w:val="16"/>
              </w:rPr>
            </w:pPr>
            <w:proofErr w:type="spellStart"/>
            <w:r>
              <w:rPr>
                <w:sz w:val="16"/>
              </w:rPr>
              <w:t>Sesión</w:t>
            </w:r>
            <w:proofErr w:type="spellEnd"/>
            <w:r>
              <w:rPr>
                <w:spacing w:val="-4"/>
                <w:sz w:val="16"/>
              </w:rPr>
              <w:t xml:space="preserve"> </w:t>
            </w:r>
            <w:r>
              <w:rPr>
                <w:sz w:val="16"/>
              </w:rPr>
              <w:t>de</w:t>
            </w:r>
            <w:r>
              <w:rPr>
                <w:spacing w:val="-3"/>
                <w:sz w:val="16"/>
              </w:rPr>
              <w:t xml:space="preserve"> </w:t>
            </w:r>
            <w:proofErr w:type="spellStart"/>
            <w:r>
              <w:rPr>
                <w:sz w:val="16"/>
              </w:rPr>
              <w:t>Enfermería</w:t>
            </w:r>
            <w:proofErr w:type="spellEnd"/>
          </w:p>
        </w:tc>
      </w:tr>
      <w:tr w:rsidR="00AE1F42" w14:paraId="54A3DD0E" w14:textId="77777777" w:rsidTr="00AE1F42">
        <w:trPr>
          <w:trHeight w:val="467"/>
        </w:trPr>
        <w:tc>
          <w:tcPr>
            <w:tcW w:w="975" w:type="dxa"/>
            <w:tcBorders>
              <w:top w:val="single" w:sz="4" w:space="0" w:color="000000"/>
              <w:left w:val="nil"/>
              <w:bottom w:val="nil"/>
              <w:right w:val="nil"/>
            </w:tcBorders>
          </w:tcPr>
          <w:p w14:paraId="504CBADD" w14:textId="77777777" w:rsidR="00AE1F42" w:rsidRDefault="00AE1F42">
            <w:pPr>
              <w:pStyle w:val="TableParagraph"/>
              <w:spacing w:before="2"/>
              <w:rPr>
                <w:b/>
                <w:sz w:val="16"/>
              </w:rPr>
            </w:pPr>
          </w:p>
          <w:p w14:paraId="2AA99298" w14:textId="77777777" w:rsidR="00AE1F42" w:rsidRDefault="00AE1F42">
            <w:pPr>
              <w:pStyle w:val="TableParagraph"/>
              <w:ind w:left="66" w:right="96"/>
              <w:jc w:val="center"/>
              <w:rPr>
                <w:sz w:val="16"/>
              </w:rPr>
            </w:pPr>
            <w:r>
              <w:rPr>
                <w:sz w:val="16"/>
              </w:rPr>
              <w:t>04/11/2022</w:t>
            </w:r>
          </w:p>
        </w:tc>
        <w:tc>
          <w:tcPr>
            <w:tcW w:w="1340" w:type="dxa"/>
            <w:tcBorders>
              <w:top w:val="single" w:sz="4" w:space="0" w:color="000000"/>
              <w:left w:val="nil"/>
              <w:bottom w:val="nil"/>
              <w:right w:val="nil"/>
            </w:tcBorders>
          </w:tcPr>
          <w:p w14:paraId="466990AF" w14:textId="77777777" w:rsidR="00AE1F42" w:rsidRDefault="00AE1F42">
            <w:pPr>
              <w:pStyle w:val="TableParagraph"/>
              <w:spacing w:before="2"/>
              <w:rPr>
                <w:b/>
                <w:sz w:val="16"/>
              </w:rPr>
            </w:pPr>
          </w:p>
          <w:p w14:paraId="5AE05DA4" w14:textId="77777777" w:rsidR="00AE1F42" w:rsidRDefault="00AE1F42">
            <w:pPr>
              <w:pStyle w:val="TableParagraph"/>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tcPr>
          <w:p w14:paraId="6C755523" w14:textId="77777777" w:rsidR="00AE1F42" w:rsidRDefault="00AE1F42">
            <w:pPr>
              <w:pStyle w:val="TableParagraph"/>
              <w:spacing w:before="3"/>
              <w:rPr>
                <w:b/>
                <w:sz w:val="14"/>
              </w:rPr>
            </w:pPr>
          </w:p>
          <w:p w14:paraId="6C500384" w14:textId="77777777" w:rsidR="00AE1F42" w:rsidRDefault="00AE1F42">
            <w:pPr>
              <w:pStyle w:val="TableParagraph"/>
              <w:ind w:left="192"/>
              <w:rPr>
                <w:sz w:val="18"/>
              </w:rPr>
            </w:pPr>
            <w:r>
              <w:rPr>
                <w:sz w:val="18"/>
              </w:rPr>
              <w:t>SAER</w:t>
            </w:r>
          </w:p>
        </w:tc>
      </w:tr>
      <w:tr w:rsidR="00AE1F42" w14:paraId="2B9B584D" w14:textId="77777777" w:rsidTr="00AE1F42">
        <w:trPr>
          <w:trHeight w:val="240"/>
        </w:trPr>
        <w:tc>
          <w:tcPr>
            <w:tcW w:w="975" w:type="dxa"/>
            <w:tcBorders>
              <w:top w:val="nil"/>
              <w:left w:val="nil"/>
              <w:bottom w:val="single" w:sz="4" w:space="0" w:color="000000"/>
              <w:right w:val="nil"/>
            </w:tcBorders>
          </w:tcPr>
          <w:p w14:paraId="2D6456E7"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7D669635"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639D7B98" w14:textId="77777777" w:rsidR="00AE1F42" w:rsidRDefault="00AE1F42">
            <w:pPr>
              <w:pStyle w:val="TableParagraph"/>
              <w:spacing w:before="45" w:line="175" w:lineRule="exact"/>
              <w:ind w:left="193"/>
              <w:rPr>
                <w:sz w:val="16"/>
              </w:rPr>
            </w:pPr>
            <w:proofErr w:type="spellStart"/>
            <w:r>
              <w:rPr>
                <w:sz w:val="16"/>
              </w:rPr>
              <w:t>Cuidados</w:t>
            </w:r>
            <w:proofErr w:type="spellEnd"/>
            <w:r>
              <w:rPr>
                <w:spacing w:val="-3"/>
                <w:sz w:val="16"/>
              </w:rPr>
              <w:t xml:space="preserve"> </w:t>
            </w:r>
            <w:proofErr w:type="spellStart"/>
            <w:r>
              <w:rPr>
                <w:sz w:val="16"/>
              </w:rPr>
              <w:t>Paliativos</w:t>
            </w:r>
            <w:proofErr w:type="spellEnd"/>
          </w:p>
        </w:tc>
      </w:tr>
      <w:tr w:rsidR="00AE1F42" w14:paraId="01D34A0A" w14:textId="77777777" w:rsidTr="00AE1F42">
        <w:trPr>
          <w:trHeight w:val="390"/>
        </w:trPr>
        <w:tc>
          <w:tcPr>
            <w:tcW w:w="975" w:type="dxa"/>
            <w:tcBorders>
              <w:top w:val="single" w:sz="4" w:space="0" w:color="000000"/>
              <w:left w:val="nil"/>
              <w:bottom w:val="nil"/>
              <w:right w:val="nil"/>
            </w:tcBorders>
            <w:hideMark/>
          </w:tcPr>
          <w:p w14:paraId="019752E6" w14:textId="77777777" w:rsidR="00AE1F42" w:rsidRDefault="00AE1F42">
            <w:pPr>
              <w:pStyle w:val="TableParagraph"/>
              <w:spacing w:before="121"/>
              <w:ind w:left="66" w:right="96"/>
              <w:jc w:val="center"/>
              <w:rPr>
                <w:sz w:val="16"/>
              </w:rPr>
            </w:pPr>
            <w:r>
              <w:rPr>
                <w:sz w:val="16"/>
              </w:rPr>
              <w:t>11/11/2022</w:t>
            </w:r>
          </w:p>
        </w:tc>
        <w:tc>
          <w:tcPr>
            <w:tcW w:w="1340" w:type="dxa"/>
            <w:tcBorders>
              <w:top w:val="single" w:sz="4" w:space="0" w:color="000000"/>
              <w:left w:val="nil"/>
              <w:bottom w:val="nil"/>
              <w:right w:val="nil"/>
            </w:tcBorders>
            <w:hideMark/>
          </w:tcPr>
          <w:p w14:paraId="2553FBA0" w14:textId="77777777" w:rsidR="00AE1F42" w:rsidRDefault="00AE1F42">
            <w:pPr>
              <w:pStyle w:val="TableParagraph"/>
              <w:spacing w:before="121"/>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21E8FA33" w14:textId="77777777" w:rsidR="00AE1F42" w:rsidRPr="00AE1F42" w:rsidRDefault="00AE1F42">
            <w:pPr>
              <w:pStyle w:val="TableParagraph"/>
              <w:spacing w:before="121"/>
              <w:ind w:left="193"/>
              <w:rPr>
                <w:sz w:val="16"/>
                <w:lang w:val="es-ES"/>
              </w:rPr>
            </w:pPr>
            <w:r w:rsidRPr="00AE1F42">
              <w:rPr>
                <w:sz w:val="16"/>
                <w:lang w:val="es-ES"/>
              </w:rPr>
              <w:t>Hospitalización</w:t>
            </w:r>
            <w:r w:rsidRPr="00AE1F42">
              <w:rPr>
                <w:spacing w:val="-2"/>
                <w:sz w:val="16"/>
                <w:lang w:val="es-ES"/>
              </w:rPr>
              <w:t xml:space="preserve"> </w:t>
            </w:r>
            <w:r w:rsidRPr="00AE1F42">
              <w:rPr>
                <w:sz w:val="16"/>
                <w:lang w:val="es-ES"/>
              </w:rPr>
              <w:t>Breve</w:t>
            </w:r>
            <w:r w:rsidRPr="00AE1F42">
              <w:rPr>
                <w:spacing w:val="-3"/>
                <w:sz w:val="16"/>
                <w:lang w:val="es-ES"/>
              </w:rPr>
              <w:t xml:space="preserve"> </w:t>
            </w:r>
            <w:proofErr w:type="spellStart"/>
            <w:r w:rsidRPr="00AE1F42">
              <w:rPr>
                <w:sz w:val="16"/>
                <w:lang w:val="es-ES"/>
              </w:rPr>
              <w:t>Infanto</w:t>
            </w:r>
            <w:proofErr w:type="spellEnd"/>
            <w:r w:rsidRPr="00AE1F42">
              <w:rPr>
                <w:spacing w:val="-3"/>
                <w:sz w:val="16"/>
                <w:lang w:val="es-ES"/>
              </w:rPr>
              <w:t xml:space="preserve"> </w:t>
            </w:r>
            <w:r w:rsidRPr="00AE1F42">
              <w:rPr>
                <w:sz w:val="16"/>
                <w:lang w:val="es-ES"/>
              </w:rPr>
              <w:t>Juvenil</w:t>
            </w:r>
            <w:r w:rsidRPr="00AE1F42">
              <w:rPr>
                <w:spacing w:val="-1"/>
                <w:sz w:val="16"/>
                <w:lang w:val="es-ES"/>
              </w:rPr>
              <w:t xml:space="preserve"> </w:t>
            </w:r>
            <w:r w:rsidRPr="00AE1F42">
              <w:rPr>
                <w:sz w:val="16"/>
                <w:lang w:val="es-ES"/>
              </w:rPr>
              <w:t>CNSP</w:t>
            </w:r>
          </w:p>
        </w:tc>
      </w:tr>
      <w:tr w:rsidR="00AE1F42" w14:paraId="014A1F10" w14:textId="77777777" w:rsidTr="00AE1F42">
        <w:trPr>
          <w:trHeight w:val="240"/>
        </w:trPr>
        <w:tc>
          <w:tcPr>
            <w:tcW w:w="975" w:type="dxa"/>
            <w:tcBorders>
              <w:top w:val="nil"/>
              <w:left w:val="nil"/>
              <w:bottom w:val="single" w:sz="4" w:space="0" w:color="000000"/>
              <w:right w:val="nil"/>
            </w:tcBorders>
          </w:tcPr>
          <w:p w14:paraId="21CC12C0"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2CF818EC"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44E0DB4E" w14:textId="77777777" w:rsidR="00AE1F42" w:rsidRPr="00AE1F42" w:rsidRDefault="00AE1F42">
            <w:pPr>
              <w:pStyle w:val="TableParagraph"/>
              <w:spacing w:before="45" w:line="175" w:lineRule="exact"/>
              <w:ind w:left="193"/>
              <w:rPr>
                <w:sz w:val="16"/>
                <w:lang w:val="es-ES"/>
              </w:rPr>
            </w:pPr>
            <w:r w:rsidRPr="00AE1F42">
              <w:rPr>
                <w:sz w:val="16"/>
                <w:lang w:val="es-ES"/>
              </w:rPr>
              <w:t>Sesión</w:t>
            </w:r>
            <w:r w:rsidRPr="00AE1F42">
              <w:rPr>
                <w:spacing w:val="-3"/>
                <w:sz w:val="16"/>
                <w:lang w:val="es-ES"/>
              </w:rPr>
              <w:t xml:space="preserve"> </w:t>
            </w:r>
            <w:r w:rsidRPr="00AE1F42">
              <w:rPr>
                <w:sz w:val="16"/>
                <w:lang w:val="es-ES"/>
              </w:rPr>
              <w:t>Área</w:t>
            </w:r>
            <w:r w:rsidRPr="00AE1F42">
              <w:rPr>
                <w:spacing w:val="-1"/>
                <w:sz w:val="16"/>
                <w:lang w:val="es-ES"/>
              </w:rPr>
              <w:t xml:space="preserve"> </w:t>
            </w:r>
            <w:r w:rsidRPr="00AE1F42">
              <w:rPr>
                <w:sz w:val="16"/>
                <w:lang w:val="es-ES"/>
              </w:rPr>
              <w:t>de</w:t>
            </w:r>
            <w:r w:rsidRPr="00AE1F42">
              <w:rPr>
                <w:spacing w:val="-3"/>
                <w:sz w:val="16"/>
                <w:lang w:val="es-ES"/>
              </w:rPr>
              <w:t xml:space="preserve"> </w:t>
            </w:r>
            <w:r w:rsidRPr="00AE1F42">
              <w:rPr>
                <w:sz w:val="16"/>
                <w:lang w:val="es-ES"/>
              </w:rPr>
              <w:t>Personas</w:t>
            </w:r>
            <w:r w:rsidRPr="00AE1F42">
              <w:rPr>
                <w:spacing w:val="-1"/>
                <w:sz w:val="16"/>
                <w:lang w:val="es-ES"/>
              </w:rPr>
              <w:t xml:space="preserve"> </w:t>
            </w:r>
            <w:r w:rsidRPr="00AE1F42">
              <w:rPr>
                <w:sz w:val="16"/>
                <w:lang w:val="es-ES"/>
              </w:rPr>
              <w:t>con</w:t>
            </w:r>
            <w:r w:rsidRPr="00AE1F42">
              <w:rPr>
                <w:spacing w:val="-3"/>
                <w:sz w:val="16"/>
                <w:lang w:val="es-ES"/>
              </w:rPr>
              <w:t xml:space="preserve"> </w:t>
            </w:r>
            <w:r w:rsidRPr="00AE1F42">
              <w:rPr>
                <w:sz w:val="16"/>
                <w:lang w:val="es-ES"/>
              </w:rPr>
              <w:t>Discapacidad</w:t>
            </w:r>
            <w:r w:rsidRPr="00AE1F42">
              <w:rPr>
                <w:spacing w:val="-3"/>
                <w:sz w:val="16"/>
                <w:lang w:val="es-ES"/>
              </w:rPr>
              <w:t xml:space="preserve"> </w:t>
            </w:r>
            <w:r w:rsidRPr="00AE1F42">
              <w:rPr>
                <w:sz w:val="16"/>
                <w:lang w:val="es-ES"/>
              </w:rPr>
              <w:t>Intelectual</w:t>
            </w:r>
          </w:p>
        </w:tc>
      </w:tr>
      <w:tr w:rsidR="00AE1F42" w14:paraId="3A7915F3" w14:textId="77777777" w:rsidTr="00AE1F42">
        <w:trPr>
          <w:trHeight w:val="390"/>
        </w:trPr>
        <w:tc>
          <w:tcPr>
            <w:tcW w:w="975" w:type="dxa"/>
            <w:tcBorders>
              <w:top w:val="single" w:sz="4" w:space="0" w:color="000000"/>
              <w:left w:val="nil"/>
              <w:bottom w:val="nil"/>
              <w:right w:val="nil"/>
            </w:tcBorders>
            <w:hideMark/>
          </w:tcPr>
          <w:p w14:paraId="13964AD5" w14:textId="77777777" w:rsidR="00AE1F42" w:rsidRDefault="00AE1F42">
            <w:pPr>
              <w:pStyle w:val="TableParagraph"/>
              <w:spacing w:before="121"/>
              <w:ind w:left="66" w:right="96"/>
              <w:jc w:val="center"/>
              <w:rPr>
                <w:sz w:val="16"/>
              </w:rPr>
            </w:pPr>
            <w:r>
              <w:rPr>
                <w:sz w:val="16"/>
              </w:rPr>
              <w:t>18/11/2022</w:t>
            </w:r>
          </w:p>
        </w:tc>
        <w:tc>
          <w:tcPr>
            <w:tcW w:w="1340" w:type="dxa"/>
            <w:tcBorders>
              <w:top w:val="single" w:sz="4" w:space="0" w:color="000000"/>
              <w:left w:val="nil"/>
              <w:bottom w:val="nil"/>
              <w:right w:val="nil"/>
            </w:tcBorders>
            <w:hideMark/>
          </w:tcPr>
          <w:p w14:paraId="07C192B1" w14:textId="77777777" w:rsidR="00AE1F42" w:rsidRDefault="00AE1F42">
            <w:pPr>
              <w:pStyle w:val="TableParagraph"/>
              <w:spacing w:before="121"/>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28254FF4" w14:textId="77777777" w:rsidR="00AE1F42" w:rsidRDefault="00AE1F42">
            <w:pPr>
              <w:pStyle w:val="TableParagraph"/>
              <w:spacing w:before="121"/>
              <w:ind w:left="228"/>
              <w:rPr>
                <w:sz w:val="16"/>
              </w:rPr>
            </w:pPr>
            <w:proofErr w:type="spellStart"/>
            <w:r>
              <w:rPr>
                <w:sz w:val="16"/>
              </w:rPr>
              <w:t>Adicciones</w:t>
            </w:r>
            <w:proofErr w:type="spellEnd"/>
            <w:r>
              <w:rPr>
                <w:spacing w:val="-3"/>
                <w:sz w:val="16"/>
              </w:rPr>
              <w:t xml:space="preserve"> </w:t>
            </w:r>
            <w:r>
              <w:rPr>
                <w:sz w:val="16"/>
              </w:rPr>
              <w:t>I</w:t>
            </w:r>
          </w:p>
        </w:tc>
      </w:tr>
      <w:tr w:rsidR="00AE1F42" w14:paraId="3BAA1B96" w14:textId="77777777" w:rsidTr="00AE1F42">
        <w:trPr>
          <w:trHeight w:val="240"/>
        </w:trPr>
        <w:tc>
          <w:tcPr>
            <w:tcW w:w="975" w:type="dxa"/>
            <w:tcBorders>
              <w:top w:val="nil"/>
              <w:left w:val="nil"/>
              <w:bottom w:val="single" w:sz="4" w:space="0" w:color="000000"/>
              <w:right w:val="nil"/>
            </w:tcBorders>
          </w:tcPr>
          <w:p w14:paraId="524BE65A"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44D0EF66"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1E7CFAB1" w14:textId="77777777" w:rsidR="00AE1F42" w:rsidRPr="00AE1F42" w:rsidRDefault="00AE1F42">
            <w:pPr>
              <w:pStyle w:val="TableParagraph"/>
              <w:spacing w:before="45" w:line="175" w:lineRule="exact"/>
              <w:ind w:left="193"/>
              <w:rPr>
                <w:sz w:val="16"/>
                <w:lang w:val="es-ES"/>
              </w:rPr>
            </w:pPr>
            <w:r w:rsidRPr="00AE1F42">
              <w:rPr>
                <w:sz w:val="16"/>
                <w:lang w:val="es-ES"/>
              </w:rPr>
              <w:t>Sesión</w:t>
            </w:r>
            <w:r w:rsidRPr="00AE1F42">
              <w:rPr>
                <w:spacing w:val="-4"/>
                <w:sz w:val="16"/>
                <w:lang w:val="es-ES"/>
              </w:rPr>
              <w:t xml:space="preserve"> </w:t>
            </w:r>
            <w:r w:rsidRPr="00AE1F42">
              <w:rPr>
                <w:sz w:val="16"/>
                <w:lang w:val="es-ES"/>
              </w:rPr>
              <w:t>de</w:t>
            </w:r>
            <w:r w:rsidRPr="00AE1F42">
              <w:rPr>
                <w:spacing w:val="-3"/>
                <w:sz w:val="16"/>
                <w:lang w:val="es-ES"/>
              </w:rPr>
              <w:t xml:space="preserve"> </w:t>
            </w:r>
            <w:r w:rsidRPr="00AE1F42">
              <w:rPr>
                <w:sz w:val="16"/>
                <w:lang w:val="es-ES"/>
              </w:rPr>
              <w:t>Bioética (Equipo</w:t>
            </w:r>
            <w:r w:rsidRPr="00AE1F42">
              <w:rPr>
                <w:spacing w:val="-3"/>
                <w:sz w:val="16"/>
                <w:lang w:val="es-ES"/>
              </w:rPr>
              <w:t xml:space="preserve"> </w:t>
            </w:r>
            <w:r w:rsidRPr="00AE1F42">
              <w:rPr>
                <w:sz w:val="16"/>
                <w:lang w:val="es-ES"/>
              </w:rPr>
              <w:t>Local de</w:t>
            </w:r>
            <w:r w:rsidRPr="00AE1F42">
              <w:rPr>
                <w:spacing w:val="-3"/>
                <w:sz w:val="16"/>
                <w:lang w:val="es-ES"/>
              </w:rPr>
              <w:t xml:space="preserve"> </w:t>
            </w:r>
            <w:r w:rsidRPr="00AE1F42">
              <w:rPr>
                <w:sz w:val="16"/>
                <w:lang w:val="es-ES"/>
              </w:rPr>
              <w:t>Bioética)</w:t>
            </w:r>
          </w:p>
        </w:tc>
      </w:tr>
      <w:tr w:rsidR="00AE1F42" w14:paraId="3BD68005" w14:textId="77777777" w:rsidTr="00AE1F42">
        <w:trPr>
          <w:trHeight w:val="390"/>
        </w:trPr>
        <w:tc>
          <w:tcPr>
            <w:tcW w:w="975" w:type="dxa"/>
            <w:tcBorders>
              <w:top w:val="single" w:sz="4" w:space="0" w:color="000000"/>
              <w:left w:val="nil"/>
              <w:bottom w:val="nil"/>
              <w:right w:val="nil"/>
            </w:tcBorders>
            <w:hideMark/>
          </w:tcPr>
          <w:p w14:paraId="07F127AE" w14:textId="77777777" w:rsidR="00AE1F42" w:rsidRDefault="00AE1F42">
            <w:pPr>
              <w:pStyle w:val="TableParagraph"/>
              <w:spacing w:before="121"/>
              <w:ind w:left="66" w:right="96"/>
              <w:jc w:val="center"/>
              <w:rPr>
                <w:sz w:val="16"/>
              </w:rPr>
            </w:pPr>
            <w:r>
              <w:rPr>
                <w:sz w:val="16"/>
              </w:rPr>
              <w:t>25/11/2022</w:t>
            </w:r>
          </w:p>
        </w:tc>
        <w:tc>
          <w:tcPr>
            <w:tcW w:w="1340" w:type="dxa"/>
            <w:tcBorders>
              <w:top w:val="single" w:sz="4" w:space="0" w:color="000000"/>
              <w:left w:val="nil"/>
              <w:bottom w:val="nil"/>
              <w:right w:val="nil"/>
            </w:tcBorders>
            <w:hideMark/>
          </w:tcPr>
          <w:p w14:paraId="498BFE0D" w14:textId="77777777" w:rsidR="00AE1F42" w:rsidRDefault="00AE1F42">
            <w:pPr>
              <w:pStyle w:val="TableParagraph"/>
              <w:spacing w:before="121"/>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1A9E0946" w14:textId="77777777" w:rsidR="00AE1F42" w:rsidRDefault="00AE1F42">
            <w:pPr>
              <w:pStyle w:val="TableParagraph"/>
              <w:spacing w:before="121"/>
              <w:ind w:left="193"/>
              <w:rPr>
                <w:sz w:val="16"/>
              </w:rPr>
            </w:pPr>
            <w:proofErr w:type="spellStart"/>
            <w:r>
              <w:rPr>
                <w:sz w:val="16"/>
              </w:rPr>
              <w:t>Adicciones</w:t>
            </w:r>
            <w:proofErr w:type="spellEnd"/>
            <w:r>
              <w:rPr>
                <w:spacing w:val="-3"/>
                <w:sz w:val="16"/>
              </w:rPr>
              <w:t xml:space="preserve"> </w:t>
            </w:r>
            <w:r>
              <w:rPr>
                <w:sz w:val="16"/>
              </w:rPr>
              <w:t>II</w:t>
            </w:r>
          </w:p>
        </w:tc>
      </w:tr>
      <w:tr w:rsidR="00AE1F42" w14:paraId="33AC7BEB" w14:textId="77777777" w:rsidTr="00AE1F42">
        <w:trPr>
          <w:trHeight w:val="240"/>
        </w:trPr>
        <w:tc>
          <w:tcPr>
            <w:tcW w:w="975" w:type="dxa"/>
            <w:tcBorders>
              <w:top w:val="nil"/>
              <w:left w:val="nil"/>
              <w:bottom w:val="single" w:sz="4" w:space="0" w:color="000000"/>
              <w:right w:val="nil"/>
            </w:tcBorders>
          </w:tcPr>
          <w:p w14:paraId="2EFA257F" w14:textId="77777777" w:rsidR="00AE1F42" w:rsidRDefault="00AE1F42">
            <w:pPr>
              <w:pStyle w:val="TableParagraph"/>
              <w:rPr>
                <w:rFonts w:ascii="Times New Roman"/>
                <w:sz w:val="16"/>
              </w:rPr>
            </w:pPr>
          </w:p>
        </w:tc>
        <w:tc>
          <w:tcPr>
            <w:tcW w:w="1340" w:type="dxa"/>
            <w:tcBorders>
              <w:top w:val="nil"/>
              <w:left w:val="nil"/>
              <w:bottom w:val="single" w:sz="4" w:space="0" w:color="000000"/>
              <w:right w:val="nil"/>
            </w:tcBorders>
            <w:hideMark/>
          </w:tcPr>
          <w:p w14:paraId="4D7D3F45" w14:textId="77777777" w:rsidR="00AE1F42" w:rsidRDefault="00AE1F42">
            <w:pPr>
              <w:pStyle w:val="TableParagraph"/>
              <w:spacing w:before="45"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58F11481" w14:textId="77777777" w:rsidR="00AE1F42" w:rsidRDefault="00AE1F42">
            <w:pPr>
              <w:pStyle w:val="TableParagraph"/>
              <w:spacing w:before="45" w:line="175" w:lineRule="exact"/>
              <w:ind w:left="193"/>
              <w:rPr>
                <w:sz w:val="16"/>
              </w:rPr>
            </w:pPr>
            <w:proofErr w:type="spellStart"/>
            <w:r>
              <w:rPr>
                <w:sz w:val="16"/>
              </w:rPr>
              <w:t>Sesión</w:t>
            </w:r>
            <w:proofErr w:type="spellEnd"/>
            <w:r>
              <w:rPr>
                <w:spacing w:val="-4"/>
                <w:sz w:val="16"/>
              </w:rPr>
              <w:t xml:space="preserve"> </w:t>
            </w:r>
            <w:r>
              <w:rPr>
                <w:sz w:val="16"/>
              </w:rPr>
              <w:t>de</w:t>
            </w:r>
            <w:r>
              <w:rPr>
                <w:spacing w:val="-4"/>
                <w:sz w:val="16"/>
              </w:rPr>
              <w:t xml:space="preserve"> </w:t>
            </w:r>
            <w:proofErr w:type="spellStart"/>
            <w:r>
              <w:rPr>
                <w:sz w:val="16"/>
              </w:rPr>
              <w:t>Enfermería</w:t>
            </w:r>
            <w:proofErr w:type="spellEnd"/>
          </w:p>
        </w:tc>
      </w:tr>
      <w:tr w:rsidR="00AE1F42" w14:paraId="720BDA09" w14:textId="77777777" w:rsidTr="00AE1F42">
        <w:trPr>
          <w:trHeight w:val="389"/>
        </w:trPr>
        <w:tc>
          <w:tcPr>
            <w:tcW w:w="975" w:type="dxa"/>
            <w:tcBorders>
              <w:top w:val="single" w:sz="4" w:space="0" w:color="000000"/>
              <w:left w:val="nil"/>
              <w:bottom w:val="nil"/>
              <w:right w:val="nil"/>
            </w:tcBorders>
            <w:hideMark/>
          </w:tcPr>
          <w:p w14:paraId="7B1AC527" w14:textId="77777777" w:rsidR="00AE1F42" w:rsidRDefault="00AE1F42">
            <w:pPr>
              <w:pStyle w:val="TableParagraph"/>
              <w:spacing w:before="118"/>
              <w:ind w:left="66" w:right="96"/>
              <w:jc w:val="center"/>
              <w:rPr>
                <w:sz w:val="16"/>
              </w:rPr>
            </w:pPr>
            <w:r>
              <w:rPr>
                <w:sz w:val="16"/>
              </w:rPr>
              <w:t>02/12/2022</w:t>
            </w:r>
          </w:p>
        </w:tc>
        <w:tc>
          <w:tcPr>
            <w:tcW w:w="1340" w:type="dxa"/>
            <w:tcBorders>
              <w:top w:val="single" w:sz="4" w:space="0" w:color="000000"/>
              <w:left w:val="nil"/>
              <w:bottom w:val="nil"/>
              <w:right w:val="nil"/>
            </w:tcBorders>
            <w:hideMark/>
          </w:tcPr>
          <w:p w14:paraId="4D0A60C1"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222EA20F" w14:textId="77777777" w:rsidR="00AE1F42" w:rsidRPr="00AE1F42" w:rsidRDefault="00AE1F42">
            <w:pPr>
              <w:pStyle w:val="TableParagraph"/>
              <w:spacing w:before="118"/>
              <w:ind w:left="193"/>
              <w:rPr>
                <w:sz w:val="16"/>
                <w:lang w:val="es-ES"/>
              </w:rPr>
            </w:pPr>
            <w:r w:rsidRPr="00AE1F42">
              <w:rPr>
                <w:sz w:val="16"/>
                <w:lang w:val="es-ES"/>
              </w:rPr>
              <w:t>Neuropsicología</w:t>
            </w:r>
            <w:r w:rsidRPr="00AE1F42">
              <w:rPr>
                <w:spacing w:val="-2"/>
                <w:sz w:val="16"/>
                <w:lang w:val="es-ES"/>
              </w:rPr>
              <w:t xml:space="preserve"> </w:t>
            </w:r>
            <w:r w:rsidRPr="00AE1F42">
              <w:rPr>
                <w:sz w:val="16"/>
                <w:lang w:val="es-ES"/>
              </w:rPr>
              <w:t>(Coord.</w:t>
            </w:r>
            <w:r w:rsidRPr="00AE1F42">
              <w:rPr>
                <w:spacing w:val="-2"/>
                <w:sz w:val="16"/>
                <w:lang w:val="es-ES"/>
              </w:rPr>
              <w:t xml:space="preserve"> </w:t>
            </w:r>
            <w:r w:rsidRPr="00AE1F42">
              <w:rPr>
                <w:sz w:val="16"/>
                <w:lang w:val="es-ES"/>
              </w:rPr>
              <w:t>Juan</w:t>
            </w:r>
            <w:r w:rsidRPr="00AE1F42">
              <w:rPr>
                <w:spacing w:val="-3"/>
                <w:sz w:val="16"/>
                <w:lang w:val="es-ES"/>
              </w:rPr>
              <w:t xml:space="preserve"> </w:t>
            </w:r>
            <w:r w:rsidRPr="00AE1F42">
              <w:rPr>
                <w:sz w:val="16"/>
                <w:lang w:val="es-ES"/>
              </w:rPr>
              <w:t>Jesús</w:t>
            </w:r>
            <w:r w:rsidRPr="00AE1F42">
              <w:rPr>
                <w:spacing w:val="-3"/>
                <w:sz w:val="16"/>
                <w:lang w:val="es-ES"/>
              </w:rPr>
              <w:t xml:space="preserve"> </w:t>
            </w:r>
            <w:r w:rsidRPr="00AE1F42">
              <w:rPr>
                <w:sz w:val="16"/>
                <w:lang w:val="es-ES"/>
              </w:rPr>
              <w:t>Muñoz)</w:t>
            </w:r>
          </w:p>
        </w:tc>
      </w:tr>
      <w:tr w:rsidR="00AE1F42" w14:paraId="3DC39AA7" w14:textId="77777777" w:rsidTr="00AE1F42">
        <w:trPr>
          <w:trHeight w:val="241"/>
        </w:trPr>
        <w:tc>
          <w:tcPr>
            <w:tcW w:w="975" w:type="dxa"/>
            <w:tcBorders>
              <w:top w:val="nil"/>
              <w:left w:val="nil"/>
              <w:bottom w:val="single" w:sz="4" w:space="0" w:color="000000"/>
              <w:right w:val="nil"/>
            </w:tcBorders>
          </w:tcPr>
          <w:p w14:paraId="4BB87B23"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7F58CEE5" w14:textId="77777777" w:rsidR="00AE1F42" w:rsidRDefault="00AE1F42">
            <w:pPr>
              <w:pStyle w:val="TableParagraph"/>
              <w:spacing w:before="46"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0D061796" w14:textId="77777777" w:rsidR="00AE1F42" w:rsidRPr="00AE1F42" w:rsidRDefault="00AE1F42">
            <w:pPr>
              <w:pStyle w:val="TableParagraph"/>
              <w:spacing w:before="46" w:line="175" w:lineRule="exact"/>
              <w:ind w:left="193"/>
              <w:rPr>
                <w:sz w:val="16"/>
                <w:lang w:val="es-ES"/>
              </w:rPr>
            </w:pPr>
            <w:r w:rsidRPr="00AE1F42">
              <w:rPr>
                <w:sz w:val="16"/>
                <w:lang w:val="es-ES"/>
              </w:rPr>
              <w:t>Sesión</w:t>
            </w:r>
            <w:r w:rsidRPr="00AE1F42">
              <w:rPr>
                <w:spacing w:val="-3"/>
                <w:sz w:val="16"/>
                <w:lang w:val="es-ES"/>
              </w:rPr>
              <w:t xml:space="preserve"> </w:t>
            </w:r>
            <w:r w:rsidRPr="00AE1F42">
              <w:rPr>
                <w:sz w:val="16"/>
                <w:lang w:val="es-ES"/>
              </w:rPr>
              <w:t>Clínica</w:t>
            </w:r>
            <w:r w:rsidRPr="00AE1F42">
              <w:rPr>
                <w:spacing w:val="-3"/>
                <w:sz w:val="16"/>
                <w:lang w:val="es-ES"/>
              </w:rPr>
              <w:t xml:space="preserve"> </w:t>
            </w:r>
            <w:r w:rsidRPr="00AE1F42">
              <w:rPr>
                <w:sz w:val="16"/>
                <w:lang w:val="es-ES"/>
              </w:rPr>
              <w:t>Nuestra</w:t>
            </w:r>
            <w:r w:rsidRPr="00AE1F42">
              <w:rPr>
                <w:spacing w:val="-1"/>
                <w:sz w:val="16"/>
                <w:lang w:val="es-ES"/>
              </w:rPr>
              <w:t xml:space="preserve"> </w:t>
            </w:r>
            <w:r w:rsidRPr="00AE1F42">
              <w:rPr>
                <w:sz w:val="16"/>
                <w:lang w:val="es-ES"/>
              </w:rPr>
              <w:t>Señora</w:t>
            </w:r>
            <w:r w:rsidRPr="00AE1F42">
              <w:rPr>
                <w:spacing w:val="-1"/>
                <w:sz w:val="16"/>
                <w:lang w:val="es-ES"/>
              </w:rPr>
              <w:t xml:space="preserve"> </w:t>
            </w:r>
            <w:r w:rsidRPr="00AE1F42">
              <w:rPr>
                <w:sz w:val="16"/>
                <w:lang w:val="es-ES"/>
              </w:rPr>
              <w:t>de la</w:t>
            </w:r>
            <w:r w:rsidRPr="00AE1F42">
              <w:rPr>
                <w:spacing w:val="-1"/>
                <w:sz w:val="16"/>
                <w:lang w:val="es-ES"/>
              </w:rPr>
              <w:t xml:space="preserve"> </w:t>
            </w:r>
            <w:r w:rsidRPr="00AE1F42">
              <w:rPr>
                <w:sz w:val="16"/>
                <w:lang w:val="es-ES"/>
              </w:rPr>
              <w:t>Paz</w:t>
            </w:r>
            <w:r w:rsidRPr="00AE1F42">
              <w:rPr>
                <w:spacing w:val="-1"/>
                <w:sz w:val="16"/>
                <w:lang w:val="es-ES"/>
              </w:rPr>
              <w:t xml:space="preserve"> </w:t>
            </w:r>
            <w:r w:rsidRPr="00AE1F42">
              <w:rPr>
                <w:sz w:val="16"/>
                <w:lang w:val="es-ES"/>
              </w:rPr>
              <w:t>–</w:t>
            </w:r>
            <w:r w:rsidRPr="00AE1F42">
              <w:rPr>
                <w:spacing w:val="-3"/>
                <w:sz w:val="16"/>
                <w:lang w:val="es-ES"/>
              </w:rPr>
              <w:t xml:space="preserve"> </w:t>
            </w:r>
            <w:proofErr w:type="spellStart"/>
            <w:r w:rsidRPr="00AE1F42">
              <w:rPr>
                <w:sz w:val="16"/>
                <w:lang w:val="es-ES"/>
              </w:rPr>
              <w:t>Infanto</w:t>
            </w:r>
            <w:proofErr w:type="spellEnd"/>
            <w:r w:rsidRPr="00AE1F42">
              <w:rPr>
                <w:spacing w:val="1"/>
                <w:sz w:val="16"/>
                <w:lang w:val="es-ES"/>
              </w:rPr>
              <w:t xml:space="preserve"> </w:t>
            </w:r>
            <w:r w:rsidRPr="00AE1F42">
              <w:rPr>
                <w:sz w:val="16"/>
                <w:lang w:val="es-ES"/>
              </w:rPr>
              <w:t>Juvenil</w:t>
            </w:r>
          </w:p>
        </w:tc>
      </w:tr>
      <w:tr w:rsidR="00AE1F42" w14:paraId="30597440" w14:textId="77777777" w:rsidTr="00AE1F42">
        <w:trPr>
          <w:trHeight w:val="389"/>
        </w:trPr>
        <w:tc>
          <w:tcPr>
            <w:tcW w:w="975" w:type="dxa"/>
            <w:tcBorders>
              <w:top w:val="single" w:sz="4" w:space="0" w:color="000000"/>
              <w:left w:val="nil"/>
              <w:bottom w:val="nil"/>
              <w:right w:val="nil"/>
            </w:tcBorders>
            <w:hideMark/>
          </w:tcPr>
          <w:p w14:paraId="1410C53F" w14:textId="77777777" w:rsidR="00AE1F42" w:rsidRDefault="00AE1F42">
            <w:pPr>
              <w:pStyle w:val="TableParagraph"/>
              <w:spacing w:before="118"/>
              <w:ind w:left="66" w:right="96"/>
              <w:jc w:val="center"/>
              <w:rPr>
                <w:sz w:val="16"/>
              </w:rPr>
            </w:pPr>
            <w:r>
              <w:rPr>
                <w:sz w:val="16"/>
              </w:rPr>
              <w:t>09/12/2022</w:t>
            </w:r>
          </w:p>
        </w:tc>
        <w:tc>
          <w:tcPr>
            <w:tcW w:w="1340" w:type="dxa"/>
            <w:tcBorders>
              <w:top w:val="single" w:sz="4" w:space="0" w:color="000000"/>
              <w:left w:val="nil"/>
              <w:bottom w:val="nil"/>
              <w:right w:val="nil"/>
            </w:tcBorders>
            <w:hideMark/>
          </w:tcPr>
          <w:p w14:paraId="626BCDCA"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5CC2984C" w14:textId="77777777" w:rsidR="00AE1F42" w:rsidRPr="00AE1F42" w:rsidRDefault="00AE1F42">
            <w:pPr>
              <w:pStyle w:val="TableParagraph"/>
              <w:spacing w:before="118"/>
              <w:ind w:left="193"/>
              <w:rPr>
                <w:sz w:val="16"/>
                <w:lang w:val="es-ES"/>
              </w:rPr>
            </w:pPr>
            <w:r w:rsidRPr="00AE1F42">
              <w:rPr>
                <w:sz w:val="16"/>
                <w:lang w:val="es-ES"/>
              </w:rPr>
              <w:t>Internamiento</w:t>
            </w:r>
            <w:r w:rsidRPr="00AE1F42">
              <w:rPr>
                <w:spacing w:val="-4"/>
                <w:sz w:val="16"/>
                <w:lang w:val="es-ES"/>
              </w:rPr>
              <w:t xml:space="preserve"> </w:t>
            </w:r>
            <w:r w:rsidRPr="00AE1F42">
              <w:rPr>
                <w:sz w:val="16"/>
                <w:lang w:val="es-ES"/>
              </w:rPr>
              <w:t>(Coord.</w:t>
            </w:r>
            <w:r w:rsidRPr="00AE1F42">
              <w:rPr>
                <w:spacing w:val="-1"/>
                <w:sz w:val="16"/>
                <w:lang w:val="es-ES"/>
              </w:rPr>
              <w:t xml:space="preserve"> </w:t>
            </w:r>
            <w:r w:rsidRPr="00AE1F42">
              <w:rPr>
                <w:sz w:val="16"/>
                <w:lang w:val="es-ES"/>
              </w:rPr>
              <w:t>Pedro</w:t>
            </w:r>
            <w:r w:rsidRPr="00AE1F42">
              <w:rPr>
                <w:spacing w:val="-3"/>
                <w:sz w:val="16"/>
                <w:lang w:val="es-ES"/>
              </w:rPr>
              <w:t xml:space="preserve"> </w:t>
            </w:r>
            <w:r w:rsidRPr="00AE1F42">
              <w:rPr>
                <w:sz w:val="16"/>
                <w:lang w:val="es-ES"/>
              </w:rPr>
              <w:t>Fernández</w:t>
            </w:r>
            <w:r w:rsidRPr="00AE1F42">
              <w:rPr>
                <w:spacing w:val="-3"/>
                <w:sz w:val="16"/>
                <w:lang w:val="es-ES"/>
              </w:rPr>
              <w:t xml:space="preserve"> </w:t>
            </w:r>
            <w:r w:rsidRPr="00AE1F42">
              <w:rPr>
                <w:sz w:val="16"/>
                <w:lang w:val="es-ES"/>
              </w:rPr>
              <w:t>de</w:t>
            </w:r>
            <w:r w:rsidRPr="00AE1F42">
              <w:rPr>
                <w:spacing w:val="-2"/>
                <w:sz w:val="16"/>
                <w:lang w:val="es-ES"/>
              </w:rPr>
              <w:t xml:space="preserve"> </w:t>
            </w:r>
            <w:r w:rsidRPr="00AE1F42">
              <w:rPr>
                <w:sz w:val="16"/>
                <w:lang w:val="es-ES"/>
              </w:rPr>
              <w:t>Velasco)</w:t>
            </w:r>
          </w:p>
        </w:tc>
      </w:tr>
      <w:tr w:rsidR="00AE1F42" w14:paraId="5D73E08D" w14:textId="77777777" w:rsidTr="00AE1F42">
        <w:trPr>
          <w:trHeight w:val="241"/>
        </w:trPr>
        <w:tc>
          <w:tcPr>
            <w:tcW w:w="975" w:type="dxa"/>
            <w:tcBorders>
              <w:top w:val="nil"/>
              <w:left w:val="nil"/>
              <w:bottom w:val="single" w:sz="4" w:space="0" w:color="000000"/>
              <w:right w:val="nil"/>
            </w:tcBorders>
          </w:tcPr>
          <w:p w14:paraId="72CD9084"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532E0CEA" w14:textId="77777777" w:rsidR="00AE1F42" w:rsidRDefault="00AE1F42">
            <w:pPr>
              <w:pStyle w:val="TableParagraph"/>
              <w:spacing w:before="46"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28B25BAE" w14:textId="77777777" w:rsidR="00AE1F42" w:rsidRDefault="00AE1F42">
            <w:pPr>
              <w:pStyle w:val="TableParagraph"/>
              <w:spacing w:before="46" w:line="175" w:lineRule="exact"/>
              <w:ind w:left="193"/>
              <w:rPr>
                <w:sz w:val="16"/>
              </w:rPr>
            </w:pPr>
            <w:r>
              <w:rPr>
                <w:sz w:val="16"/>
              </w:rPr>
              <w:t>MIR</w:t>
            </w:r>
            <w:r>
              <w:rPr>
                <w:spacing w:val="-4"/>
                <w:sz w:val="16"/>
              </w:rPr>
              <w:t xml:space="preserve"> </w:t>
            </w:r>
            <w:r>
              <w:rPr>
                <w:sz w:val="16"/>
              </w:rPr>
              <w:t>3</w:t>
            </w:r>
            <w:r>
              <w:rPr>
                <w:spacing w:val="-1"/>
                <w:sz w:val="16"/>
              </w:rPr>
              <w:t xml:space="preserve"> </w:t>
            </w:r>
            <w:r>
              <w:rPr>
                <w:sz w:val="16"/>
              </w:rPr>
              <w:t>(</w:t>
            </w:r>
            <w:proofErr w:type="spellStart"/>
            <w:r>
              <w:rPr>
                <w:sz w:val="16"/>
              </w:rPr>
              <w:t>Arántzazu</w:t>
            </w:r>
            <w:proofErr w:type="spellEnd"/>
            <w:r>
              <w:rPr>
                <w:spacing w:val="-2"/>
                <w:sz w:val="16"/>
              </w:rPr>
              <w:t xml:space="preserve"> </w:t>
            </w:r>
            <w:r>
              <w:rPr>
                <w:sz w:val="16"/>
              </w:rPr>
              <w:t>Gaia</w:t>
            </w:r>
            <w:r>
              <w:rPr>
                <w:spacing w:val="1"/>
                <w:sz w:val="16"/>
              </w:rPr>
              <w:t xml:space="preserve"> </w:t>
            </w:r>
            <w:proofErr w:type="spellStart"/>
            <w:r>
              <w:rPr>
                <w:sz w:val="16"/>
              </w:rPr>
              <w:t>Zurrido</w:t>
            </w:r>
            <w:proofErr w:type="spellEnd"/>
            <w:r>
              <w:rPr>
                <w:sz w:val="16"/>
              </w:rPr>
              <w:t>)</w:t>
            </w:r>
          </w:p>
        </w:tc>
      </w:tr>
      <w:tr w:rsidR="00AE1F42" w14:paraId="55F98FE4" w14:textId="77777777" w:rsidTr="00AE1F42">
        <w:trPr>
          <w:trHeight w:val="389"/>
        </w:trPr>
        <w:tc>
          <w:tcPr>
            <w:tcW w:w="975" w:type="dxa"/>
            <w:tcBorders>
              <w:top w:val="single" w:sz="4" w:space="0" w:color="000000"/>
              <w:left w:val="nil"/>
              <w:bottom w:val="nil"/>
              <w:right w:val="nil"/>
            </w:tcBorders>
            <w:hideMark/>
          </w:tcPr>
          <w:p w14:paraId="417A5FDB" w14:textId="77777777" w:rsidR="00AE1F42" w:rsidRDefault="00AE1F42">
            <w:pPr>
              <w:pStyle w:val="TableParagraph"/>
              <w:spacing w:before="118"/>
              <w:ind w:left="66" w:right="96"/>
              <w:jc w:val="center"/>
              <w:rPr>
                <w:sz w:val="16"/>
              </w:rPr>
            </w:pPr>
            <w:r>
              <w:rPr>
                <w:sz w:val="16"/>
              </w:rPr>
              <w:t>16/12/2022</w:t>
            </w:r>
          </w:p>
        </w:tc>
        <w:tc>
          <w:tcPr>
            <w:tcW w:w="1340" w:type="dxa"/>
            <w:tcBorders>
              <w:top w:val="single" w:sz="4" w:space="0" w:color="000000"/>
              <w:left w:val="nil"/>
              <w:bottom w:val="nil"/>
              <w:right w:val="nil"/>
            </w:tcBorders>
            <w:hideMark/>
          </w:tcPr>
          <w:p w14:paraId="0EBC3E36" w14:textId="77777777" w:rsidR="00AE1F42" w:rsidRDefault="00AE1F42">
            <w:pPr>
              <w:pStyle w:val="TableParagraph"/>
              <w:spacing w:before="118"/>
              <w:ind w:left="116"/>
              <w:rPr>
                <w:sz w:val="16"/>
              </w:rPr>
            </w:pPr>
            <w:proofErr w:type="spellStart"/>
            <w:r>
              <w:rPr>
                <w:sz w:val="16"/>
              </w:rPr>
              <w:t>Seminario</w:t>
            </w:r>
            <w:proofErr w:type="spellEnd"/>
            <w:r>
              <w:rPr>
                <w:spacing w:val="-2"/>
                <w:sz w:val="16"/>
              </w:rPr>
              <w:t xml:space="preserve"> </w:t>
            </w:r>
            <w:r>
              <w:rPr>
                <w:sz w:val="16"/>
              </w:rPr>
              <w:t>UDM</w:t>
            </w:r>
          </w:p>
        </w:tc>
        <w:tc>
          <w:tcPr>
            <w:tcW w:w="6848" w:type="dxa"/>
            <w:tcBorders>
              <w:top w:val="single" w:sz="4" w:space="0" w:color="000000"/>
              <w:left w:val="nil"/>
              <w:bottom w:val="nil"/>
              <w:right w:val="nil"/>
            </w:tcBorders>
            <w:hideMark/>
          </w:tcPr>
          <w:p w14:paraId="66AB5570" w14:textId="77777777" w:rsidR="00AE1F42" w:rsidRPr="00AE1F42" w:rsidRDefault="00AE1F42">
            <w:pPr>
              <w:pStyle w:val="TableParagraph"/>
              <w:spacing w:before="118"/>
              <w:ind w:left="193"/>
              <w:rPr>
                <w:sz w:val="16"/>
                <w:lang w:val="es-ES"/>
              </w:rPr>
            </w:pPr>
            <w:r w:rsidRPr="00AE1F42">
              <w:rPr>
                <w:sz w:val="16"/>
                <w:lang w:val="es-ES"/>
              </w:rPr>
              <w:t>Capacidad</w:t>
            </w:r>
            <w:r w:rsidRPr="00AE1F42">
              <w:rPr>
                <w:spacing w:val="-2"/>
                <w:sz w:val="16"/>
                <w:lang w:val="es-ES"/>
              </w:rPr>
              <w:t xml:space="preserve"> </w:t>
            </w:r>
            <w:r w:rsidRPr="00AE1F42">
              <w:rPr>
                <w:sz w:val="16"/>
                <w:lang w:val="es-ES"/>
              </w:rPr>
              <w:t>jurídica.</w:t>
            </w:r>
            <w:r w:rsidRPr="00AE1F42">
              <w:rPr>
                <w:spacing w:val="-1"/>
                <w:sz w:val="16"/>
                <w:lang w:val="es-ES"/>
              </w:rPr>
              <w:t xml:space="preserve"> </w:t>
            </w:r>
            <w:r w:rsidRPr="00AE1F42">
              <w:rPr>
                <w:sz w:val="16"/>
                <w:lang w:val="es-ES"/>
              </w:rPr>
              <w:t>Legislación</w:t>
            </w:r>
            <w:r w:rsidRPr="00AE1F42">
              <w:rPr>
                <w:spacing w:val="-2"/>
                <w:sz w:val="16"/>
                <w:lang w:val="es-ES"/>
              </w:rPr>
              <w:t xml:space="preserve"> </w:t>
            </w:r>
            <w:r w:rsidRPr="00AE1F42">
              <w:rPr>
                <w:sz w:val="16"/>
                <w:lang w:val="es-ES"/>
              </w:rPr>
              <w:t>(Coord.</w:t>
            </w:r>
            <w:r w:rsidRPr="00AE1F42">
              <w:rPr>
                <w:spacing w:val="-2"/>
                <w:sz w:val="16"/>
                <w:lang w:val="es-ES"/>
              </w:rPr>
              <w:t xml:space="preserve"> </w:t>
            </w:r>
            <w:r w:rsidRPr="00AE1F42">
              <w:rPr>
                <w:sz w:val="16"/>
                <w:lang w:val="es-ES"/>
              </w:rPr>
              <w:t>Pedro</w:t>
            </w:r>
            <w:r w:rsidRPr="00AE1F42">
              <w:rPr>
                <w:spacing w:val="-2"/>
                <w:sz w:val="16"/>
                <w:lang w:val="es-ES"/>
              </w:rPr>
              <w:t xml:space="preserve"> </w:t>
            </w:r>
            <w:r w:rsidRPr="00AE1F42">
              <w:rPr>
                <w:sz w:val="16"/>
                <w:lang w:val="es-ES"/>
              </w:rPr>
              <w:t>Fernández</w:t>
            </w:r>
            <w:r w:rsidRPr="00AE1F42">
              <w:rPr>
                <w:spacing w:val="-3"/>
                <w:sz w:val="16"/>
                <w:lang w:val="es-ES"/>
              </w:rPr>
              <w:t xml:space="preserve"> </w:t>
            </w:r>
            <w:r w:rsidRPr="00AE1F42">
              <w:rPr>
                <w:sz w:val="16"/>
                <w:lang w:val="es-ES"/>
              </w:rPr>
              <w:t>de</w:t>
            </w:r>
            <w:r w:rsidRPr="00AE1F42">
              <w:rPr>
                <w:spacing w:val="-3"/>
                <w:sz w:val="16"/>
                <w:lang w:val="es-ES"/>
              </w:rPr>
              <w:t xml:space="preserve"> </w:t>
            </w:r>
            <w:r w:rsidRPr="00AE1F42">
              <w:rPr>
                <w:sz w:val="16"/>
                <w:lang w:val="es-ES"/>
              </w:rPr>
              <w:t>Velasco)</w:t>
            </w:r>
          </w:p>
        </w:tc>
      </w:tr>
      <w:tr w:rsidR="00AE1F42" w14:paraId="56FED0CC" w14:textId="77777777" w:rsidTr="00AE1F42">
        <w:trPr>
          <w:trHeight w:val="241"/>
        </w:trPr>
        <w:tc>
          <w:tcPr>
            <w:tcW w:w="975" w:type="dxa"/>
            <w:tcBorders>
              <w:top w:val="nil"/>
              <w:left w:val="nil"/>
              <w:bottom w:val="single" w:sz="4" w:space="0" w:color="000000"/>
              <w:right w:val="nil"/>
            </w:tcBorders>
          </w:tcPr>
          <w:p w14:paraId="6211EE60" w14:textId="77777777" w:rsidR="00AE1F42" w:rsidRPr="00AE1F42" w:rsidRDefault="00AE1F42">
            <w:pPr>
              <w:pStyle w:val="TableParagraph"/>
              <w:rPr>
                <w:rFonts w:ascii="Times New Roman"/>
                <w:sz w:val="16"/>
                <w:lang w:val="es-ES"/>
              </w:rPr>
            </w:pPr>
          </w:p>
        </w:tc>
        <w:tc>
          <w:tcPr>
            <w:tcW w:w="1340" w:type="dxa"/>
            <w:tcBorders>
              <w:top w:val="nil"/>
              <w:left w:val="nil"/>
              <w:bottom w:val="single" w:sz="4" w:space="0" w:color="000000"/>
              <w:right w:val="nil"/>
            </w:tcBorders>
            <w:hideMark/>
          </w:tcPr>
          <w:p w14:paraId="64F2BCD4" w14:textId="77777777" w:rsidR="00AE1F42" w:rsidRDefault="00AE1F42">
            <w:pPr>
              <w:pStyle w:val="TableParagraph"/>
              <w:spacing w:before="46" w:line="175" w:lineRule="exact"/>
              <w:ind w:left="117"/>
              <w:rPr>
                <w:sz w:val="16"/>
              </w:rPr>
            </w:pPr>
            <w:proofErr w:type="spellStart"/>
            <w:r>
              <w:rPr>
                <w:sz w:val="16"/>
              </w:rPr>
              <w:t>Sesión</w:t>
            </w:r>
            <w:proofErr w:type="spellEnd"/>
            <w:r>
              <w:rPr>
                <w:spacing w:val="-3"/>
                <w:sz w:val="16"/>
              </w:rPr>
              <w:t xml:space="preserve"> </w:t>
            </w:r>
            <w:proofErr w:type="spellStart"/>
            <w:r>
              <w:rPr>
                <w:sz w:val="16"/>
              </w:rPr>
              <w:t>Clínica</w:t>
            </w:r>
            <w:proofErr w:type="spellEnd"/>
          </w:p>
        </w:tc>
        <w:tc>
          <w:tcPr>
            <w:tcW w:w="6848" w:type="dxa"/>
            <w:tcBorders>
              <w:top w:val="nil"/>
              <w:left w:val="nil"/>
              <w:bottom w:val="single" w:sz="4" w:space="0" w:color="000000"/>
              <w:right w:val="nil"/>
            </w:tcBorders>
            <w:hideMark/>
          </w:tcPr>
          <w:p w14:paraId="4F42F6B1" w14:textId="77777777" w:rsidR="00AE1F42" w:rsidRDefault="00AE1F42">
            <w:pPr>
              <w:pStyle w:val="TableParagraph"/>
              <w:spacing w:before="46" w:line="175" w:lineRule="exact"/>
              <w:ind w:left="193"/>
              <w:rPr>
                <w:sz w:val="16"/>
              </w:rPr>
            </w:pPr>
            <w:proofErr w:type="spellStart"/>
            <w:r>
              <w:rPr>
                <w:sz w:val="16"/>
              </w:rPr>
              <w:t>Sesión</w:t>
            </w:r>
            <w:proofErr w:type="spellEnd"/>
            <w:r>
              <w:rPr>
                <w:spacing w:val="-4"/>
                <w:sz w:val="16"/>
              </w:rPr>
              <w:t xml:space="preserve"> </w:t>
            </w:r>
            <w:r>
              <w:rPr>
                <w:sz w:val="16"/>
              </w:rPr>
              <w:t>de</w:t>
            </w:r>
            <w:r>
              <w:rPr>
                <w:spacing w:val="-4"/>
                <w:sz w:val="16"/>
              </w:rPr>
              <w:t xml:space="preserve"> </w:t>
            </w:r>
            <w:proofErr w:type="spellStart"/>
            <w:r>
              <w:rPr>
                <w:sz w:val="16"/>
              </w:rPr>
              <w:t>Enfermería</w:t>
            </w:r>
            <w:proofErr w:type="spellEnd"/>
          </w:p>
        </w:tc>
      </w:tr>
    </w:tbl>
    <w:p w14:paraId="089CFC8D" w14:textId="77777777" w:rsidR="00AE1F42" w:rsidRDefault="00AE1F42" w:rsidP="00AE1F42">
      <w:pPr>
        <w:rPr>
          <w:sz w:val="16"/>
        </w:rPr>
        <w:sectPr w:rsidR="00AE1F42">
          <w:pgSz w:w="11910" w:h="16840"/>
          <w:pgMar w:top="1660" w:right="900" w:bottom="1620" w:left="1620" w:header="528" w:footer="1428" w:gutter="0"/>
          <w:cols w:space="720"/>
        </w:sectPr>
      </w:pPr>
    </w:p>
    <w:p w14:paraId="099169EB" w14:textId="77777777" w:rsidR="00AE1F42" w:rsidRDefault="00AE1F42" w:rsidP="00AE1F42">
      <w:pPr>
        <w:rPr>
          <w:rFonts w:ascii="Calibri" w:eastAsia="Calibri" w:hAnsi="Calibri" w:cs="Calibri"/>
          <w:b/>
          <w:sz w:val="20"/>
        </w:rPr>
      </w:pPr>
    </w:p>
    <w:p w14:paraId="2A9914CB" w14:textId="77777777" w:rsidR="00AE1F42" w:rsidRDefault="00AE1F42" w:rsidP="00AE1F42">
      <w:pPr>
        <w:rPr>
          <w:b/>
          <w:sz w:val="20"/>
        </w:rPr>
      </w:pPr>
    </w:p>
    <w:p w14:paraId="4DBF80F8" w14:textId="77777777" w:rsidR="00AE1F42" w:rsidRDefault="00AE1F42" w:rsidP="00AE1F42">
      <w:pPr>
        <w:rPr>
          <w:b/>
          <w:sz w:val="20"/>
        </w:rPr>
      </w:pPr>
    </w:p>
    <w:p w14:paraId="46C38009" w14:textId="77777777" w:rsidR="00AE1F42" w:rsidRDefault="00AE1F42" w:rsidP="00AE1F42">
      <w:pPr>
        <w:rPr>
          <w:b/>
          <w:sz w:val="20"/>
        </w:rPr>
      </w:pPr>
    </w:p>
    <w:p w14:paraId="5513C038" w14:textId="77777777" w:rsidR="00AE1F42" w:rsidRDefault="00AE1F42" w:rsidP="00AE1F42">
      <w:pPr>
        <w:spacing w:before="3"/>
        <w:rPr>
          <w:b/>
          <w:sz w:val="26"/>
        </w:rPr>
      </w:pPr>
    </w:p>
    <w:p w14:paraId="71C21435" w14:textId="77777777" w:rsidR="00AE1F42" w:rsidRDefault="00AE1F42" w:rsidP="00AE1F42">
      <w:pPr>
        <w:spacing w:before="69"/>
        <w:ind w:left="117"/>
        <w:rPr>
          <w:sz w:val="16"/>
        </w:rPr>
      </w:pPr>
      <w:r>
        <w:rPr>
          <w:sz w:val="16"/>
        </w:rPr>
        <w:t>Los</w:t>
      </w:r>
      <w:r>
        <w:rPr>
          <w:spacing w:val="-3"/>
          <w:sz w:val="16"/>
        </w:rPr>
        <w:t xml:space="preserve"> </w:t>
      </w:r>
      <w:r>
        <w:rPr>
          <w:sz w:val="16"/>
        </w:rPr>
        <w:t>horarios</w:t>
      </w:r>
      <w:r>
        <w:rPr>
          <w:spacing w:val="-1"/>
          <w:sz w:val="16"/>
        </w:rPr>
        <w:t xml:space="preserve"> </w:t>
      </w:r>
      <w:r>
        <w:rPr>
          <w:sz w:val="16"/>
        </w:rPr>
        <w:t>son</w:t>
      </w:r>
      <w:r>
        <w:rPr>
          <w:spacing w:val="-2"/>
          <w:sz w:val="16"/>
        </w:rPr>
        <w:t xml:space="preserve"> </w:t>
      </w:r>
      <w:r>
        <w:rPr>
          <w:sz w:val="16"/>
        </w:rPr>
        <w:t>los</w:t>
      </w:r>
      <w:r>
        <w:rPr>
          <w:spacing w:val="-2"/>
          <w:sz w:val="16"/>
        </w:rPr>
        <w:t xml:space="preserve"> </w:t>
      </w:r>
      <w:r>
        <w:rPr>
          <w:sz w:val="16"/>
        </w:rPr>
        <w:t>siguientes:</w:t>
      </w:r>
    </w:p>
    <w:p w14:paraId="3D8E3CBA" w14:textId="77777777" w:rsidR="00AE1F42" w:rsidRDefault="00AE1F42" w:rsidP="00AE1F42">
      <w:pPr>
        <w:spacing w:before="1" w:line="195" w:lineRule="exact"/>
        <w:ind w:left="789"/>
        <w:rPr>
          <w:sz w:val="16"/>
        </w:rPr>
      </w:pPr>
      <w:r>
        <w:rPr>
          <w:b/>
          <w:sz w:val="16"/>
        </w:rPr>
        <w:t>Día:</w:t>
      </w:r>
      <w:r>
        <w:rPr>
          <w:b/>
          <w:spacing w:val="-4"/>
          <w:sz w:val="16"/>
        </w:rPr>
        <w:t xml:space="preserve"> </w:t>
      </w:r>
      <w:proofErr w:type="gramStart"/>
      <w:r>
        <w:rPr>
          <w:sz w:val="16"/>
        </w:rPr>
        <w:t>Viernes</w:t>
      </w:r>
      <w:proofErr w:type="gramEnd"/>
    </w:p>
    <w:p w14:paraId="14BC6EA2" w14:textId="77777777" w:rsidR="00AE1F42" w:rsidRDefault="00AE1F42" w:rsidP="00AE1F42">
      <w:pPr>
        <w:spacing w:line="194" w:lineRule="exact"/>
        <w:ind w:left="789"/>
        <w:rPr>
          <w:sz w:val="16"/>
        </w:rPr>
      </w:pPr>
      <w:r>
        <w:rPr>
          <w:b/>
          <w:sz w:val="16"/>
        </w:rPr>
        <w:t>Seminario:</w:t>
      </w:r>
      <w:r>
        <w:rPr>
          <w:b/>
          <w:spacing w:val="-2"/>
          <w:sz w:val="16"/>
        </w:rPr>
        <w:t xml:space="preserve"> </w:t>
      </w:r>
      <w:r>
        <w:rPr>
          <w:sz w:val="16"/>
        </w:rPr>
        <w:t>9:15 h a</w:t>
      </w:r>
      <w:r>
        <w:rPr>
          <w:spacing w:val="-1"/>
          <w:sz w:val="16"/>
        </w:rPr>
        <w:t xml:space="preserve"> </w:t>
      </w:r>
      <w:r>
        <w:rPr>
          <w:sz w:val="16"/>
        </w:rPr>
        <w:t>10:45 h</w:t>
      </w:r>
    </w:p>
    <w:p w14:paraId="1BED0622" w14:textId="77777777" w:rsidR="00AE1F42" w:rsidRDefault="00AE1F42" w:rsidP="00AE1F42">
      <w:pPr>
        <w:spacing w:line="195" w:lineRule="exact"/>
        <w:ind w:left="818"/>
        <w:rPr>
          <w:sz w:val="16"/>
        </w:rPr>
      </w:pPr>
      <w:r>
        <w:rPr>
          <w:b/>
          <w:sz w:val="16"/>
        </w:rPr>
        <w:t>Sesión</w:t>
      </w:r>
      <w:r>
        <w:rPr>
          <w:b/>
          <w:spacing w:val="-1"/>
          <w:sz w:val="16"/>
        </w:rPr>
        <w:t xml:space="preserve"> </w:t>
      </w:r>
      <w:r>
        <w:rPr>
          <w:b/>
          <w:sz w:val="16"/>
        </w:rPr>
        <w:t>Clínica /</w:t>
      </w:r>
      <w:r>
        <w:rPr>
          <w:b/>
          <w:spacing w:val="1"/>
          <w:sz w:val="16"/>
        </w:rPr>
        <w:t xml:space="preserve"> </w:t>
      </w:r>
      <w:r>
        <w:rPr>
          <w:b/>
          <w:sz w:val="16"/>
        </w:rPr>
        <w:t>Formativa:</w:t>
      </w:r>
      <w:r>
        <w:rPr>
          <w:b/>
          <w:spacing w:val="-5"/>
          <w:sz w:val="16"/>
        </w:rPr>
        <w:t xml:space="preserve"> </w:t>
      </w:r>
      <w:r>
        <w:rPr>
          <w:sz w:val="16"/>
        </w:rPr>
        <w:t>11:00 h.</w:t>
      </w:r>
      <w:r>
        <w:rPr>
          <w:spacing w:val="1"/>
          <w:sz w:val="16"/>
        </w:rPr>
        <w:t xml:space="preserve"> </w:t>
      </w:r>
      <w:r>
        <w:rPr>
          <w:sz w:val="16"/>
        </w:rPr>
        <w:t>a</w:t>
      </w:r>
      <w:r>
        <w:rPr>
          <w:spacing w:val="35"/>
          <w:sz w:val="16"/>
        </w:rPr>
        <w:t xml:space="preserve"> </w:t>
      </w:r>
      <w:r>
        <w:rPr>
          <w:sz w:val="16"/>
        </w:rPr>
        <w:t>12:00</w:t>
      </w:r>
      <w:r>
        <w:rPr>
          <w:spacing w:val="1"/>
          <w:sz w:val="16"/>
        </w:rPr>
        <w:t xml:space="preserve"> </w:t>
      </w:r>
      <w:r>
        <w:rPr>
          <w:sz w:val="16"/>
        </w:rPr>
        <w:t>h.</w:t>
      </w:r>
    </w:p>
    <w:p w14:paraId="6F11128D" w14:textId="77777777" w:rsidR="00AE1F42" w:rsidRDefault="00AE1F42" w:rsidP="00AE1F42">
      <w:pPr>
        <w:spacing w:before="2" w:line="195" w:lineRule="exact"/>
        <w:ind w:left="818"/>
        <w:rPr>
          <w:sz w:val="16"/>
        </w:rPr>
      </w:pPr>
      <w:r>
        <w:rPr>
          <w:b/>
          <w:sz w:val="16"/>
        </w:rPr>
        <w:t>Sesión</w:t>
      </w:r>
      <w:r>
        <w:rPr>
          <w:b/>
          <w:spacing w:val="-1"/>
          <w:sz w:val="16"/>
        </w:rPr>
        <w:t xml:space="preserve"> </w:t>
      </w:r>
      <w:r>
        <w:rPr>
          <w:b/>
          <w:sz w:val="16"/>
        </w:rPr>
        <w:t>Bibliográfica:</w:t>
      </w:r>
      <w:r>
        <w:rPr>
          <w:b/>
          <w:spacing w:val="-3"/>
          <w:sz w:val="16"/>
        </w:rPr>
        <w:t xml:space="preserve"> </w:t>
      </w:r>
      <w:r>
        <w:rPr>
          <w:sz w:val="16"/>
        </w:rPr>
        <w:t>12:00</w:t>
      </w:r>
      <w:r>
        <w:rPr>
          <w:spacing w:val="-1"/>
          <w:sz w:val="16"/>
        </w:rPr>
        <w:t xml:space="preserve"> </w:t>
      </w:r>
      <w:r>
        <w:rPr>
          <w:sz w:val="16"/>
        </w:rPr>
        <w:t>h</w:t>
      </w:r>
      <w:r>
        <w:rPr>
          <w:spacing w:val="-2"/>
          <w:sz w:val="16"/>
        </w:rPr>
        <w:t xml:space="preserve"> </w:t>
      </w:r>
      <w:r>
        <w:rPr>
          <w:sz w:val="16"/>
        </w:rPr>
        <w:t>a 13:00 h</w:t>
      </w:r>
      <w:r>
        <w:rPr>
          <w:spacing w:val="-1"/>
          <w:sz w:val="16"/>
        </w:rPr>
        <w:t xml:space="preserve"> </w:t>
      </w:r>
      <w:r>
        <w:rPr>
          <w:sz w:val="16"/>
        </w:rPr>
        <w:t>(después de</w:t>
      </w:r>
      <w:r>
        <w:rPr>
          <w:spacing w:val="-2"/>
          <w:sz w:val="16"/>
        </w:rPr>
        <w:t xml:space="preserve"> </w:t>
      </w:r>
      <w:r>
        <w:rPr>
          <w:sz w:val="16"/>
        </w:rPr>
        <w:t>cada</w:t>
      </w:r>
      <w:r>
        <w:rPr>
          <w:spacing w:val="-1"/>
          <w:sz w:val="16"/>
        </w:rPr>
        <w:t xml:space="preserve"> </w:t>
      </w:r>
      <w:r>
        <w:rPr>
          <w:sz w:val="16"/>
        </w:rPr>
        <w:t>módulo</w:t>
      </w:r>
      <w:r>
        <w:rPr>
          <w:spacing w:val="1"/>
          <w:sz w:val="16"/>
        </w:rPr>
        <w:t xml:space="preserve"> </w:t>
      </w:r>
      <w:r>
        <w:rPr>
          <w:sz w:val="16"/>
        </w:rPr>
        <w:t>de</w:t>
      </w:r>
      <w:r>
        <w:rPr>
          <w:spacing w:val="-2"/>
          <w:sz w:val="16"/>
        </w:rPr>
        <w:t xml:space="preserve"> </w:t>
      </w:r>
      <w:r>
        <w:rPr>
          <w:sz w:val="16"/>
        </w:rPr>
        <w:t>Seminarios)</w:t>
      </w:r>
    </w:p>
    <w:p w14:paraId="7D01A102" w14:textId="77777777" w:rsidR="00AE1F42" w:rsidRDefault="00AE1F42" w:rsidP="00AE1F42">
      <w:pPr>
        <w:spacing w:line="195" w:lineRule="exact"/>
        <w:ind w:left="818"/>
        <w:rPr>
          <w:sz w:val="16"/>
        </w:rPr>
      </w:pPr>
      <w:r>
        <w:rPr>
          <w:b/>
          <w:sz w:val="16"/>
        </w:rPr>
        <w:t>Lectura</w:t>
      </w:r>
      <w:r>
        <w:rPr>
          <w:b/>
          <w:spacing w:val="-1"/>
          <w:sz w:val="16"/>
        </w:rPr>
        <w:t xml:space="preserve"> </w:t>
      </w:r>
      <w:r>
        <w:rPr>
          <w:b/>
          <w:sz w:val="16"/>
        </w:rPr>
        <w:t>de Clásicos</w:t>
      </w:r>
      <w:r>
        <w:rPr>
          <w:sz w:val="16"/>
        </w:rPr>
        <w:t>:</w:t>
      </w:r>
      <w:r>
        <w:rPr>
          <w:spacing w:val="-1"/>
          <w:sz w:val="16"/>
        </w:rPr>
        <w:t xml:space="preserve"> </w:t>
      </w:r>
      <w:r>
        <w:rPr>
          <w:sz w:val="16"/>
        </w:rPr>
        <w:t>12:00</w:t>
      </w:r>
      <w:r>
        <w:rPr>
          <w:spacing w:val="1"/>
          <w:sz w:val="16"/>
        </w:rPr>
        <w:t xml:space="preserve"> </w:t>
      </w:r>
      <w:r>
        <w:rPr>
          <w:sz w:val="16"/>
        </w:rPr>
        <w:t>a</w:t>
      </w:r>
      <w:r>
        <w:rPr>
          <w:spacing w:val="-3"/>
          <w:sz w:val="16"/>
        </w:rPr>
        <w:t xml:space="preserve"> </w:t>
      </w:r>
      <w:r>
        <w:rPr>
          <w:sz w:val="16"/>
        </w:rPr>
        <w:t>13:00 h</w:t>
      </w:r>
      <w:r>
        <w:rPr>
          <w:spacing w:val="-1"/>
          <w:sz w:val="16"/>
        </w:rPr>
        <w:t xml:space="preserve"> </w:t>
      </w:r>
      <w:r>
        <w:rPr>
          <w:sz w:val="16"/>
        </w:rPr>
        <w:t>(último</w:t>
      </w:r>
      <w:r>
        <w:rPr>
          <w:spacing w:val="-2"/>
          <w:sz w:val="16"/>
        </w:rPr>
        <w:t xml:space="preserve"> </w:t>
      </w:r>
      <w:r>
        <w:rPr>
          <w:sz w:val="16"/>
        </w:rPr>
        <w:t>viernes de</w:t>
      </w:r>
      <w:r>
        <w:rPr>
          <w:spacing w:val="-2"/>
          <w:sz w:val="16"/>
        </w:rPr>
        <w:t xml:space="preserve"> </w:t>
      </w:r>
      <w:r>
        <w:rPr>
          <w:sz w:val="16"/>
        </w:rPr>
        <w:t>mes)</w:t>
      </w:r>
    </w:p>
    <w:p w14:paraId="04043568" w14:textId="77777777" w:rsidR="00054821" w:rsidRPr="00844705" w:rsidRDefault="00054821" w:rsidP="00054821">
      <w:pPr>
        <w:ind w:left="360"/>
        <w:rPr>
          <w:b/>
          <w:bCs/>
          <w:u w:val="single"/>
        </w:rPr>
      </w:pPr>
    </w:p>
    <w:sectPr w:rsidR="00054821" w:rsidRPr="00844705" w:rsidSect="002D080C">
      <w:headerReference w:type="default" r:id="rId12"/>
      <w:pgSz w:w="11906" w:h="16838"/>
      <w:pgMar w:top="1467" w:right="1701" w:bottom="284" w:left="1701" w:header="708" w:footer="1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F1CC" w14:textId="77777777" w:rsidR="00D3133E" w:rsidRDefault="00D3133E" w:rsidP="00072498">
      <w:r>
        <w:separator/>
      </w:r>
    </w:p>
  </w:endnote>
  <w:endnote w:type="continuationSeparator" w:id="0">
    <w:p w14:paraId="276E50CA" w14:textId="77777777" w:rsidR="00D3133E" w:rsidRDefault="00D3133E" w:rsidP="0007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Narrow,Bold">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F0D2" w14:textId="77777777" w:rsidR="00D3133E" w:rsidRDefault="00D3133E" w:rsidP="00072498">
      <w:r>
        <w:separator/>
      </w:r>
    </w:p>
  </w:footnote>
  <w:footnote w:type="continuationSeparator" w:id="0">
    <w:p w14:paraId="5237B024" w14:textId="77777777" w:rsidR="00D3133E" w:rsidRDefault="00D3133E" w:rsidP="0007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C259" w14:textId="77777777" w:rsidR="00506493" w:rsidRDefault="00506493" w:rsidP="00645D60">
    <w:pPr>
      <w:pStyle w:val="Encabezado"/>
      <w:spacing w:after="240"/>
    </w:pPr>
    <w:r>
      <w:rPr>
        <w:noProof/>
        <w:lang w:eastAsia="es-ES"/>
      </w:rPr>
      <w:drawing>
        <wp:anchor distT="0" distB="0" distL="114300" distR="114300" simplePos="0" relativeHeight="251658240" behindDoc="1" locked="0" layoutInCell="1" allowOverlap="1" wp14:anchorId="2B59286E" wp14:editId="1670C59A">
          <wp:simplePos x="0" y="0"/>
          <wp:positionH relativeFrom="column">
            <wp:posOffset>-765175</wp:posOffset>
          </wp:positionH>
          <wp:positionV relativeFrom="paragraph">
            <wp:posOffset>-182880</wp:posOffset>
          </wp:positionV>
          <wp:extent cx="6786880" cy="675640"/>
          <wp:effectExtent l="0" t="0" r="0" b="0"/>
          <wp:wrapThrough wrapText="bothSides">
            <wp:wrapPolygon edited="0">
              <wp:start x="5335" y="0"/>
              <wp:lineTo x="4729" y="6090"/>
              <wp:lineTo x="0" y="14617"/>
              <wp:lineTo x="0" y="18271"/>
              <wp:lineTo x="20674" y="20707"/>
              <wp:lineTo x="20978" y="20707"/>
              <wp:lineTo x="21523" y="20098"/>
              <wp:lineTo x="21523" y="0"/>
              <wp:lineTo x="5335" y="0"/>
            </wp:wrapPolygon>
          </wp:wrapThrough>
          <wp:docPr id="3" name="Imagen 3" descr="CENTRO SAN JUAN DE DIOS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O SAN JUAN DE DIOS (MADR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688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496D7" w14:textId="77777777" w:rsidR="00506493" w:rsidRDefault="00506493" w:rsidP="00645D60">
    <w:pPr>
      <w:pStyle w:val="Encabezado"/>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57B"/>
    <w:multiLevelType w:val="hybridMultilevel"/>
    <w:tmpl w:val="F07A1F32"/>
    <w:lvl w:ilvl="0" w:tplc="9A5E7118">
      <w:start w:val="1"/>
      <w:numFmt w:val="bullet"/>
      <w:lvlText w:val=""/>
      <w:lvlJc w:val="left"/>
      <w:pPr>
        <w:ind w:left="720" w:hanging="360"/>
      </w:pPr>
      <w:rPr>
        <w:rFonts w:ascii="Symbol" w:hAnsi="Symbol" w:hint="default"/>
        <w:color w:val="4F81BD" w:themeColor="accent1"/>
      </w:rPr>
    </w:lvl>
    <w:lvl w:ilvl="1" w:tplc="82846D4C">
      <w:start w:val="1"/>
      <w:numFmt w:val="bullet"/>
      <w:lvlText w:val="o"/>
      <w:lvlJc w:val="left"/>
      <w:pPr>
        <w:ind w:left="1440" w:hanging="360"/>
      </w:pPr>
      <w:rPr>
        <w:rFonts w:ascii="Courier New" w:hAnsi="Courier New" w:hint="default"/>
        <w:color w:val="548DD4" w:themeColor="text2" w:themeTint="99"/>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9E0783"/>
    <w:multiLevelType w:val="hybridMultilevel"/>
    <w:tmpl w:val="C3148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E109F"/>
    <w:multiLevelType w:val="multilevel"/>
    <w:tmpl w:val="3AD42964"/>
    <w:lvl w:ilvl="0">
      <w:start w:val="1"/>
      <w:numFmt w:val="upperRoman"/>
      <w:lvlText w:val="%1."/>
      <w:lvlJc w:val="right"/>
      <w:pPr>
        <w:ind w:left="765"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8C4B6B"/>
    <w:multiLevelType w:val="hybridMultilevel"/>
    <w:tmpl w:val="08D06E56"/>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9769D8"/>
    <w:multiLevelType w:val="hybridMultilevel"/>
    <w:tmpl w:val="935A5502"/>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F835315"/>
    <w:multiLevelType w:val="hybridMultilevel"/>
    <w:tmpl w:val="0464DD3A"/>
    <w:lvl w:ilvl="0" w:tplc="0C0A000F">
      <w:start w:val="1"/>
      <w:numFmt w:val="decimal"/>
      <w:lvlText w:val="%1."/>
      <w:lvlJc w:val="left"/>
      <w:pPr>
        <w:tabs>
          <w:tab w:val="num" w:pos="795"/>
        </w:tabs>
        <w:ind w:left="795" w:hanging="360"/>
      </w:pPr>
      <w:rPr>
        <w:rFonts w:hint="default"/>
      </w:rPr>
    </w:lvl>
    <w:lvl w:ilvl="1" w:tplc="2C6ECA40">
      <w:start w:val="1"/>
      <w:numFmt w:val="bullet"/>
      <w:lvlText w:val=""/>
      <w:lvlJc w:val="left"/>
      <w:pPr>
        <w:tabs>
          <w:tab w:val="num" w:pos="1515"/>
        </w:tabs>
        <w:ind w:left="1515" w:hanging="360"/>
      </w:pPr>
      <w:rPr>
        <w:rFonts w:ascii="Wingdings" w:hAnsi="Wingdings" w:hint="default"/>
      </w:rPr>
    </w:lvl>
    <w:lvl w:ilvl="2" w:tplc="0C0A0005">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3C5282A"/>
    <w:multiLevelType w:val="hybridMultilevel"/>
    <w:tmpl w:val="1936AFF2"/>
    <w:lvl w:ilvl="0" w:tplc="040A0017">
      <w:start w:val="1"/>
      <w:numFmt w:val="lowerLetter"/>
      <w:lvlText w:val="%1)"/>
      <w:lvlJc w:val="left"/>
      <w:pPr>
        <w:ind w:left="1125" w:hanging="360"/>
      </w:pPr>
    </w:lvl>
    <w:lvl w:ilvl="1" w:tplc="040A0019" w:tentative="1">
      <w:start w:val="1"/>
      <w:numFmt w:val="lowerLetter"/>
      <w:lvlText w:val="%2."/>
      <w:lvlJc w:val="left"/>
      <w:pPr>
        <w:ind w:left="1845" w:hanging="360"/>
      </w:pPr>
    </w:lvl>
    <w:lvl w:ilvl="2" w:tplc="040A001B" w:tentative="1">
      <w:start w:val="1"/>
      <w:numFmt w:val="lowerRoman"/>
      <w:lvlText w:val="%3."/>
      <w:lvlJc w:val="right"/>
      <w:pPr>
        <w:ind w:left="2565" w:hanging="180"/>
      </w:pPr>
    </w:lvl>
    <w:lvl w:ilvl="3" w:tplc="040A000F" w:tentative="1">
      <w:start w:val="1"/>
      <w:numFmt w:val="decimal"/>
      <w:lvlText w:val="%4."/>
      <w:lvlJc w:val="left"/>
      <w:pPr>
        <w:ind w:left="3285" w:hanging="360"/>
      </w:pPr>
    </w:lvl>
    <w:lvl w:ilvl="4" w:tplc="040A0019" w:tentative="1">
      <w:start w:val="1"/>
      <w:numFmt w:val="lowerLetter"/>
      <w:lvlText w:val="%5."/>
      <w:lvlJc w:val="left"/>
      <w:pPr>
        <w:ind w:left="4005" w:hanging="360"/>
      </w:pPr>
    </w:lvl>
    <w:lvl w:ilvl="5" w:tplc="040A001B" w:tentative="1">
      <w:start w:val="1"/>
      <w:numFmt w:val="lowerRoman"/>
      <w:lvlText w:val="%6."/>
      <w:lvlJc w:val="right"/>
      <w:pPr>
        <w:ind w:left="4725" w:hanging="180"/>
      </w:pPr>
    </w:lvl>
    <w:lvl w:ilvl="6" w:tplc="040A000F" w:tentative="1">
      <w:start w:val="1"/>
      <w:numFmt w:val="decimal"/>
      <w:lvlText w:val="%7."/>
      <w:lvlJc w:val="left"/>
      <w:pPr>
        <w:ind w:left="5445" w:hanging="360"/>
      </w:pPr>
    </w:lvl>
    <w:lvl w:ilvl="7" w:tplc="040A0019" w:tentative="1">
      <w:start w:val="1"/>
      <w:numFmt w:val="lowerLetter"/>
      <w:lvlText w:val="%8."/>
      <w:lvlJc w:val="left"/>
      <w:pPr>
        <w:ind w:left="6165" w:hanging="360"/>
      </w:pPr>
    </w:lvl>
    <w:lvl w:ilvl="8" w:tplc="040A001B" w:tentative="1">
      <w:start w:val="1"/>
      <w:numFmt w:val="lowerRoman"/>
      <w:lvlText w:val="%9."/>
      <w:lvlJc w:val="right"/>
      <w:pPr>
        <w:ind w:left="6885" w:hanging="180"/>
      </w:pPr>
    </w:lvl>
  </w:abstractNum>
  <w:abstractNum w:abstractNumId="7" w15:restartNumberingAfterBreak="0">
    <w:nsid w:val="14AE1728"/>
    <w:multiLevelType w:val="hybridMultilevel"/>
    <w:tmpl w:val="95B48B4E"/>
    <w:lvl w:ilvl="0" w:tplc="9A5E7118">
      <w:start w:val="1"/>
      <w:numFmt w:val="bullet"/>
      <w:lvlText w:val=""/>
      <w:lvlJc w:val="left"/>
      <w:pPr>
        <w:ind w:left="720" w:hanging="360"/>
      </w:pPr>
      <w:rPr>
        <w:rFonts w:ascii="Symbol" w:hAnsi="Symbol" w:hint="default"/>
        <w:color w:val="4F81BD" w:themeColor="accent1"/>
      </w:rPr>
    </w:lvl>
    <w:lvl w:ilvl="1" w:tplc="82846D4C">
      <w:start w:val="1"/>
      <w:numFmt w:val="bullet"/>
      <w:lvlText w:val="o"/>
      <w:lvlJc w:val="left"/>
      <w:pPr>
        <w:ind w:left="1440" w:hanging="360"/>
      </w:pPr>
      <w:rPr>
        <w:rFonts w:ascii="Courier New" w:hAnsi="Courier New" w:hint="default"/>
        <w:color w:val="548DD4" w:themeColor="text2" w:themeTint="99"/>
      </w:rPr>
    </w:lvl>
    <w:lvl w:ilvl="2" w:tplc="911E8F10">
      <w:start w:val="1"/>
      <w:numFmt w:val="bullet"/>
      <w:lvlText w:val=""/>
      <w:lvlJc w:val="left"/>
      <w:pPr>
        <w:ind w:left="2160" w:hanging="360"/>
      </w:pPr>
      <w:rPr>
        <w:rFonts w:ascii="Wingdings" w:hAnsi="Wingdings" w:hint="default"/>
        <w:color w:val="4F81BD" w:themeColor="accent1"/>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401092"/>
    <w:multiLevelType w:val="hybridMultilevel"/>
    <w:tmpl w:val="E110E45C"/>
    <w:lvl w:ilvl="0" w:tplc="082A7FB0">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98713F1"/>
    <w:multiLevelType w:val="hybridMultilevel"/>
    <w:tmpl w:val="B4327C3A"/>
    <w:lvl w:ilvl="0" w:tplc="92F09BBA">
      <w:start w:val="1"/>
      <w:numFmt w:val="lowerLetter"/>
      <w:lvlText w:val="%1)"/>
      <w:lvlJc w:val="left"/>
      <w:pPr>
        <w:ind w:left="1770" w:hanging="360"/>
      </w:pPr>
      <w:rPr>
        <w:rFonts w:hint="default"/>
      </w:rPr>
    </w:lvl>
    <w:lvl w:ilvl="1" w:tplc="040A0019">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10" w15:restartNumberingAfterBreak="0">
    <w:nsid w:val="19C438E5"/>
    <w:multiLevelType w:val="multilevel"/>
    <w:tmpl w:val="ACC8F2E6"/>
    <w:lvl w:ilvl="0">
      <w:start w:val="1"/>
      <w:numFmt w:val="decimal"/>
      <w:lvlText w:val="%1."/>
      <w:lvlJc w:val="left"/>
      <w:pPr>
        <w:ind w:left="1068" w:hanging="360"/>
      </w:pPr>
      <w:rPr>
        <w:rFonts w:eastAsiaTheme="minorHAnsi" w:cs="ArialNarrow,Bold" w:hint="default"/>
      </w:rPr>
    </w:lvl>
    <w:lvl w:ilvl="1">
      <w:start w:val="2"/>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1B9F5FD1"/>
    <w:multiLevelType w:val="hybridMultilevel"/>
    <w:tmpl w:val="AEFA436A"/>
    <w:lvl w:ilvl="0" w:tplc="82846D4C">
      <w:start w:val="1"/>
      <w:numFmt w:val="bullet"/>
      <w:lvlText w:val="o"/>
      <w:lvlJc w:val="left"/>
      <w:pPr>
        <w:ind w:left="360" w:hanging="360"/>
      </w:pPr>
      <w:rPr>
        <w:rFonts w:ascii="Courier New" w:hAnsi="Courier New" w:hint="default"/>
        <w:color w:val="548DD4" w:themeColor="text2" w:themeTint="99"/>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8C4C16"/>
    <w:multiLevelType w:val="hybridMultilevel"/>
    <w:tmpl w:val="73F4E7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FC345B0"/>
    <w:multiLevelType w:val="hybridMultilevel"/>
    <w:tmpl w:val="0606658C"/>
    <w:lvl w:ilvl="0" w:tplc="31529FC0">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2986954"/>
    <w:multiLevelType w:val="hybridMultilevel"/>
    <w:tmpl w:val="2002699C"/>
    <w:lvl w:ilvl="0" w:tplc="911E8F10">
      <w:start w:val="1"/>
      <w:numFmt w:val="bullet"/>
      <w:lvlText w:val=""/>
      <w:lvlJc w:val="left"/>
      <w:pPr>
        <w:ind w:left="720" w:hanging="360"/>
      </w:pPr>
      <w:rPr>
        <w:rFonts w:ascii="Wingdings" w:hAnsi="Wingdings" w:hint="default"/>
        <w:color w:val="4F81BD" w:themeColor="accen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B8660CD"/>
    <w:multiLevelType w:val="hybridMultilevel"/>
    <w:tmpl w:val="79703FDE"/>
    <w:lvl w:ilvl="0" w:tplc="6E760A04">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0461BF6"/>
    <w:multiLevelType w:val="hybridMultilevel"/>
    <w:tmpl w:val="3132CC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08477F8"/>
    <w:multiLevelType w:val="multilevel"/>
    <w:tmpl w:val="9E96485C"/>
    <w:lvl w:ilvl="0">
      <w:start w:val="1"/>
      <w:numFmt w:val="bullet"/>
      <w:lvlText w:val=""/>
      <w:lvlJc w:val="left"/>
      <w:pPr>
        <w:ind w:left="360" w:hanging="360"/>
      </w:pPr>
      <w:rPr>
        <w:rFonts w:ascii="Wingdings" w:hAnsi="Wingdings" w:hint="default"/>
        <w:color w:val="4F81BD" w:themeColor="accen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5C046EE"/>
    <w:multiLevelType w:val="multilevel"/>
    <w:tmpl w:val="D870DA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start w:val="2"/>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107E7"/>
    <w:multiLevelType w:val="hybridMultilevel"/>
    <w:tmpl w:val="BA5E2668"/>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0D32FE"/>
    <w:multiLevelType w:val="hybridMultilevel"/>
    <w:tmpl w:val="F19A368A"/>
    <w:lvl w:ilvl="0" w:tplc="82846D4C">
      <w:start w:val="1"/>
      <w:numFmt w:val="bullet"/>
      <w:lvlText w:val="o"/>
      <w:lvlJc w:val="left"/>
      <w:pPr>
        <w:ind w:left="360" w:hanging="360"/>
      </w:pPr>
      <w:rPr>
        <w:rFonts w:ascii="Courier New" w:hAnsi="Courier New" w:hint="default"/>
        <w:color w:val="548DD4" w:themeColor="text2" w:themeTint="99"/>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15:restartNumberingAfterBreak="0">
    <w:nsid w:val="3BA3120C"/>
    <w:multiLevelType w:val="hybridMultilevel"/>
    <w:tmpl w:val="AB1A9152"/>
    <w:lvl w:ilvl="0" w:tplc="1A6AD13C">
      <w:start w:val="1"/>
      <w:numFmt w:val="decimal"/>
      <w:lvlText w:val="%1."/>
      <w:lvlJc w:val="left"/>
      <w:pPr>
        <w:ind w:left="720" w:hanging="360"/>
      </w:pPr>
      <w:rPr>
        <w:rFonts w:cs="Helvetic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8C1286"/>
    <w:multiLevelType w:val="multilevel"/>
    <w:tmpl w:val="A81A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30CA3"/>
    <w:multiLevelType w:val="hybridMultilevel"/>
    <w:tmpl w:val="E2883BC2"/>
    <w:lvl w:ilvl="0" w:tplc="0C0A0001">
      <w:start w:val="1"/>
      <w:numFmt w:val="bullet"/>
      <w:lvlText w:val=""/>
      <w:lvlJc w:val="left"/>
      <w:pPr>
        <w:tabs>
          <w:tab w:val="num" w:pos="720"/>
        </w:tabs>
        <w:ind w:left="720" w:hanging="360"/>
      </w:pPr>
      <w:rPr>
        <w:rFonts w:ascii="Symbol" w:hAnsi="Symbol" w:cs="Symbol" w:hint="default"/>
      </w:rPr>
    </w:lvl>
    <w:lvl w:ilvl="1" w:tplc="0C0A0015">
      <w:start w:val="1"/>
      <w:numFmt w:val="upp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CA1D13"/>
    <w:multiLevelType w:val="hybridMultilevel"/>
    <w:tmpl w:val="182A4AF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7AA7CE2"/>
    <w:multiLevelType w:val="hybridMultilevel"/>
    <w:tmpl w:val="33D040A6"/>
    <w:lvl w:ilvl="0" w:tplc="372E3F7E">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E72D44"/>
    <w:multiLevelType w:val="hybridMultilevel"/>
    <w:tmpl w:val="B134B5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907D2"/>
    <w:multiLevelType w:val="multilevel"/>
    <w:tmpl w:val="9E96485C"/>
    <w:lvl w:ilvl="0">
      <w:start w:val="1"/>
      <w:numFmt w:val="bullet"/>
      <w:lvlText w:val=""/>
      <w:lvlJc w:val="left"/>
      <w:pPr>
        <w:ind w:left="360" w:hanging="360"/>
      </w:pPr>
      <w:rPr>
        <w:rFonts w:ascii="Wingdings" w:hAnsi="Wingdings" w:hint="default"/>
        <w:color w:val="4F81BD" w:themeColor="accen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B7758DF"/>
    <w:multiLevelType w:val="hybridMultilevel"/>
    <w:tmpl w:val="4DCAB5F6"/>
    <w:lvl w:ilvl="0" w:tplc="0C0A0015">
      <w:start w:val="1"/>
      <w:numFmt w:val="upperLetter"/>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1353"/>
        </w:tabs>
        <w:ind w:left="1353"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29" w15:restartNumberingAfterBreak="0">
    <w:nsid w:val="508C4AC0"/>
    <w:multiLevelType w:val="multilevel"/>
    <w:tmpl w:val="B6E8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3C30CA"/>
    <w:multiLevelType w:val="hybridMultilevel"/>
    <w:tmpl w:val="E4DEDE5A"/>
    <w:lvl w:ilvl="0" w:tplc="040A0013">
      <w:start w:val="1"/>
      <w:numFmt w:val="upperRoman"/>
      <w:lvlText w:val="%1."/>
      <w:lvlJc w:val="right"/>
      <w:pPr>
        <w:ind w:left="765" w:hanging="360"/>
      </w:pPr>
      <w:rPr>
        <w:rFonts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1" w15:restartNumberingAfterBreak="0">
    <w:nsid w:val="52775387"/>
    <w:multiLevelType w:val="hybridMultilevel"/>
    <w:tmpl w:val="607863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4767133"/>
    <w:multiLevelType w:val="hybridMultilevel"/>
    <w:tmpl w:val="1F4039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5347714"/>
    <w:multiLevelType w:val="hybridMultilevel"/>
    <w:tmpl w:val="6682034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561230D3"/>
    <w:multiLevelType w:val="hybridMultilevel"/>
    <w:tmpl w:val="96CC8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6D56CF7"/>
    <w:multiLevelType w:val="hybridMultilevel"/>
    <w:tmpl w:val="38BA9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4F64B3"/>
    <w:multiLevelType w:val="hybridMultilevel"/>
    <w:tmpl w:val="F8F44F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CBF5286"/>
    <w:multiLevelType w:val="hybridMultilevel"/>
    <w:tmpl w:val="6FD0EB88"/>
    <w:lvl w:ilvl="0" w:tplc="FFFFFFFF">
      <w:start w:val="1"/>
      <w:numFmt w:val="lowerLetter"/>
      <w:lvlText w:val="%1)"/>
      <w:lvlJc w:val="left"/>
      <w:pPr>
        <w:ind w:left="1770" w:hanging="360"/>
      </w:pPr>
      <w:rPr>
        <w:rFonts w:hint="default"/>
      </w:rPr>
    </w:lvl>
    <w:lvl w:ilvl="1" w:tplc="0C0A001B">
      <w:start w:val="1"/>
      <w:numFmt w:val="lowerRoman"/>
      <w:lvlText w:val="%2."/>
      <w:lvlJc w:val="righ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38" w15:restartNumberingAfterBreak="0">
    <w:nsid w:val="5D332F1F"/>
    <w:multiLevelType w:val="multilevel"/>
    <w:tmpl w:val="AE4AC9BC"/>
    <w:lvl w:ilvl="0">
      <w:start w:val="1"/>
      <w:numFmt w:val="decimal"/>
      <w:pStyle w:val="Ttulo1"/>
      <w:lvlText w:val="%1."/>
      <w:lvlJc w:val="left"/>
      <w:pPr>
        <w:ind w:left="360" w:hanging="360"/>
      </w:pPr>
      <w:rPr>
        <w:rFonts w:hint="default"/>
      </w:rPr>
    </w:lvl>
    <w:lvl w:ilvl="1">
      <w:start w:val="1"/>
      <w:numFmt w:val="decimal"/>
      <w:pStyle w:val="Ttulo2"/>
      <w:lvlText w:val="%1.%2"/>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0B55096"/>
    <w:multiLevelType w:val="hybridMultilevel"/>
    <w:tmpl w:val="55EE27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2E538B7"/>
    <w:multiLevelType w:val="hybridMultilevel"/>
    <w:tmpl w:val="0A825C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4752158"/>
    <w:multiLevelType w:val="multilevel"/>
    <w:tmpl w:val="04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6B38048B"/>
    <w:multiLevelType w:val="hybridMultilevel"/>
    <w:tmpl w:val="CD9C8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CF006FF"/>
    <w:multiLevelType w:val="hybridMultilevel"/>
    <w:tmpl w:val="AE4E63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D71621E"/>
    <w:multiLevelType w:val="hybridMultilevel"/>
    <w:tmpl w:val="EC062F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B86231"/>
    <w:multiLevelType w:val="multilevel"/>
    <w:tmpl w:val="6106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4B446A"/>
    <w:multiLevelType w:val="hybridMultilevel"/>
    <w:tmpl w:val="ABBCF9F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7" w15:restartNumberingAfterBreak="0">
    <w:nsid w:val="74E954E7"/>
    <w:multiLevelType w:val="hybridMultilevel"/>
    <w:tmpl w:val="F67A5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8192024"/>
    <w:multiLevelType w:val="hybridMultilevel"/>
    <w:tmpl w:val="8FD4650C"/>
    <w:lvl w:ilvl="0" w:tplc="82846D4C">
      <w:start w:val="1"/>
      <w:numFmt w:val="bullet"/>
      <w:lvlText w:val="o"/>
      <w:lvlJc w:val="left"/>
      <w:pPr>
        <w:ind w:left="720" w:hanging="360"/>
      </w:pPr>
      <w:rPr>
        <w:rFonts w:ascii="Courier New" w:hAnsi="Courier New" w:hint="default"/>
        <w:color w:val="548DD4" w:themeColor="text2" w:themeTint="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7AEA481B"/>
    <w:multiLevelType w:val="hybridMultilevel"/>
    <w:tmpl w:val="0BB21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CEB057F"/>
    <w:multiLevelType w:val="hybridMultilevel"/>
    <w:tmpl w:val="2DD0E576"/>
    <w:lvl w:ilvl="0" w:tplc="7ADCCA1E">
      <w:start w:val="1"/>
      <w:numFmt w:val="lowerLetter"/>
      <w:lvlText w:val="%1)"/>
      <w:lvlJc w:val="left"/>
      <w:pPr>
        <w:ind w:left="1680" w:hanging="360"/>
      </w:pPr>
      <w:rPr>
        <w:rFonts w:hint="default"/>
        <w:b w:val="0"/>
      </w:rPr>
    </w:lvl>
    <w:lvl w:ilvl="1" w:tplc="040A0019" w:tentative="1">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51" w15:restartNumberingAfterBreak="0">
    <w:nsid w:val="7FDD0DBA"/>
    <w:multiLevelType w:val="hybridMultilevel"/>
    <w:tmpl w:val="E65AA0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54502331">
    <w:abstractNumId w:val="38"/>
  </w:num>
  <w:num w:numId="2" w16cid:durableId="192160204">
    <w:abstractNumId w:val="26"/>
  </w:num>
  <w:num w:numId="3" w16cid:durableId="2080013644">
    <w:abstractNumId w:val="10"/>
  </w:num>
  <w:num w:numId="4" w16cid:durableId="879828559">
    <w:abstractNumId w:val="23"/>
  </w:num>
  <w:num w:numId="5" w16cid:durableId="966009102">
    <w:abstractNumId w:val="28"/>
  </w:num>
  <w:num w:numId="6" w16cid:durableId="713775064">
    <w:abstractNumId w:val="19"/>
  </w:num>
  <w:num w:numId="7" w16cid:durableId="1887524291">
    <w:abstractNumId w:val="4"/>
  </w:num>
  <w:num w:numId="8" w16cid:durableId="1313220587">
    <w:abstractNumId w:val="3"/>
  </w:num>
  <w:num w:numId="9" w16cid:durableId="901867173">
    <w:abstractNumId w:val="13"/>
  </w:num>
  <w:num w:numId="10" w16cid:durableId="1333558065">
    <w:abstractNumId w:val="9"/>
  </w:num>
  <w:num w:numId="11" w16cid:durableId="1689788671">
    <w:abstractNumId w:val="50"/>
  </w:num>
  <w:num w:numId="12" w16cid:durableId="155997309">
    <w:abstractNumId w:val="25"/>
  </w:num>
  <w:num w:numId="13" w16cid:durableId="1689716820">
    <w:abstractNumId w:val="30"/>
  </w:num>
  <w:num w:numId="14" w16cid:durableId="926185392">
    <w:abstractNumId w:val="5"/>
  </w:num>
  <w:num w:numId="15" w16cid:durableId="482242222">
    <w:abstractNumId w:val="21"/>
  </w:num>
  <w:num w:numId="16" w16cid:durableId="1701516324">
    <w:abstractNumId w:val="47"/>
  </w:num>
  <w:num w:numId="17" w16cid:durableId="1154684288">
    <w:abstractNumId w:val="1"/>
  </w:num>
  <w:num w:numId="18" w16cid:durableId="1622878760">
    <w:abstractNumId w:val="49"/>
  </w:num>
  <w:num w:numId="19" w16cid:durableId="956639074">
    <w:abstractNumId w:val="32"/>
  </w:num>
  <w:num w:numId="20" w16cid:durableId="705371280">
    <w:abstractNumId w:val="44"/>
  </w:num>
  <w:num w:numId="21" w16cid:durableId="561453385">
    <w:abstractNumId w:val="35"/>
  </w:num>
  <w:num w:numId="22" w16cid:durableId="689263325">
    <w:abstractNumId w:val="34"/>
  </w:num>
  <w:num w:numId="23" w16cid:durableId="1112672990">
    <w:abstractNumId w:val="42"/>
  </w:num>
  <w:num w:numId="24" w16cid:durableId="98643590">
    <w:abstractNumId w:val="40"/>
  </w:num>
  <w:num w:numId="25" w16cid:durableId="851264863">
    <w:abstractNumId w:val="0"/>
  </w:num>
  <w:num w:numId="26" w16cid:durableId="17632114">
    <w:abstractNumId w:val="7"/>
  </w:num>
  <w:num w:numId="27" w16cid:durableId="664358681">
    <w:abstractNumId w:val="37"/>
  </w:num>
  <w:num w:numId="28" w16cid:durableId="1183477288">
    <w:abstractNumId w:val="18"/>
  </w:num>
  <w:num w:numId="29" w16cid:durableId="1744915358">
    <w:abstractNumId w:val="36"/>
  </w:num>
  <w:num w:numId="30" w16cid:durableId="183596105">
    <w:abstractNumId w:val="22"/>
  </w:num>
  <w:num w:numId="31" w16cid:durableId="1664118399">
    <w:abstractNumId w:val="29"/>
  </w:num>
  <w:num w:numId="32" w16cid:durableId="1227453629">
    <w:abstractNumId w:val="45"/>
  </w:num>
  <w:num w:numId="33" w16cid:durableId="1767188920">
    <w:abstractNumId w:val="27"/>
  </w:num>
  <w:num w:numId="34" w16cid:durableId="650600451">
    <w:abstractNumId w:val="17"/>
  </w:num>
  <w:num w:numId="35" w16cid:durableId="714426882">
    <w:abstractNumId w:val="43"/>
  </w:num>
  <w:num w:numId="36" w16cid:durableId="1541362700">
    <w:abstractNumId w:val="6"/>
  </w:num>
  <w:num w:numId="37" w16cid:durableId="1796752320">
    <w:abstractNumId w:val="31"/>
  </w:num>
  <w:num w:numId="38" w16cid:durableId="844397814">
    <w:abstractNumId w:val="24"/>
  </w:num>
  <w:num w:numId="39" w16cid:durableId="2087071166">
    <w:abstractNumId w:val="51"/>
  </w:num>
  <w:num w:numId="40" w16cid:durableId="1651396744">
    <w:abstractNumId w:val="16"/>
  </w:num>
  <w:num w:numId="41" w16cid:durableId="893735720">
    <w:abstractNumId w:val="46"/>
  </w:num>
  <w:num w:numId="42" w16cid:durableId="1406150064">
    <w:abstractNumId w:val="12"/>
  </w:num>
  <w:num w:numId="43" w16cid:durableId="764883890">
    <w:abstractNumId w:val="41"/>
  </w:num>
  <w:num w:numId="44" w16cid:durableId="175390113">
    <w:abstractNumId w:val="2"/>
  </w:num>
  <w:num w:numId="45" w16cid:durableId="1740521789">
    <w:abstractNumId w:val="48"/>
  </w:num>
  <w:num w:numId="46" w16cid:durableId="447699672">
    <w:abstractNumId w:val="11"/>
  </w:num>
  <w:num w:numId="47" w16cid:durableId="2106221756">
    <w:abstractNumId w:val="20"/>
  </w:num>
  <w:num w:numId="48" w16cid:durableId="562985155">
    <w:abstractNumId w:val="14"/>
  </w:num>
  <w:num w:numId="49" w16cid:durableId="1471164975">
    <w:abstractNumId w:val="8"/>
  </w:num>
  <w:num w:numId="50" w16cid:durableId="1259564170">
    <w:abstractNumId w:val="15"/>
  </w:num>
  <w:num w:numId="51" w16cid:durableId="1402480319">
    <w:abstractNumId w:val="39"/>
  </w:num>
  <w:num w:numId="52" w16cid:durableId="1654411493">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C1"/>
    <w:rsid w:val="00000DA5"/>
    <w:rsid w:val="00006666"/>
    <w:rsid w:val="000175D1"/>
    <w:rsid w:val="00020C5C"/>
    <w:rsid w:val="00025456"/>
    <w:rsid w:val="00031885"/>
    <w:rsid w:val="000327FB"/>
    <w:rsid w:val="000356E3"/>
    <w:rsid w:val="00037D14"/>
    <w:rsid w:val="00041FBC"/>
    <w:rsid w:val="000514E8"/>
    <w:rsid w:val="00054821"/>
    <w:rsid w:val="00056BFD"/>
    <w:rsid w:val="00063110"/>
    <w:rsid w:val="00066029"/>
    <w:rsid w:val="0007078E"/>
    <w:rsid w:val="0007099C"/>
    <w:rsid w:val="00072498"/>
    <w:rsid w:val="000A19BD"/>
    <w:rsid w:val="000A5085"/>
    <w:rsid w:val="000B2B7F"/>
    <w:rsid w:val="000B30B9"/>
    <w:rsid w:val="000B6F70"/>
    <w:rsid w:val="000C170C"/>
    <w:rsid w:val="000D0730"/>
    <w:rsid w:val="000D1E31"/>
    <w:rsid w:val="000E0483"/>
    <w:rsid w:val="000F016F"/>
    <w:rsid w:val="000F543F"/>
    <w:rsid w:val="000F5EC5"/>
    <w:rsid w:val="00104670"/>
    <w:rsid w:val="001201E3"/>
    <w:rsid w:val="00123D1A"/>
    <w:rsid w:val="00131AEC"/>
    <w:rsid w:val="00143AC6"/>
    <w:rsid w:val="001445BA"/>
    <w:rsid w:val="00144ADE"/>
    <w:rsid w:val="00173DB0"/>
    <w:rsid w:val="001829A0"/>
    <w:rsid w:val="00182C7D"/>
    <w:rsid w:val="00183FD6"/>
    <w:rsid w:val="001A356F"/>
    <w:rsid w:val="001B37ED"/>
    <w:rsid w:val="001C08E6"/>
    <w:rsid w:val="001C6095"/>
    <w:rsid w:val="001C7ECC"/>
    <w:rsid w:val="001D26DA"/>
    <w:rsid w:val="001D6A4E"/>
    <w:rsid w:val="001D75F1"/>
    <w:rsid w:val="001D762E"/>
    <w:rsid w:val="001E282C"/>
    <w:rsid w:val="001E4B53"/>
    <w:rsid w:val="0020649A"/>
    <w:rsid w:val="0021197C"/>
    <w:rsid w:val="002318D8"/>
    <w:rsid w:val="00234EE3"/>
    <w:rsid w:val="00237090"/>
    <w:rsid w:val="002443FA"/>
    <w:rsid w:val="00246148"/>
    <w:rsid w:val="00251041"/>
    <w:rsid w:val="00252887"/>
    <w:rsid w:val="00274332"/>
    <w:rsid w:val="00280E14"/>
    <w:rsid w:val="00285852"/>
    <w:rsid w:val="002975AC"/>
    <w:rsid w:val="002A09C2"/>
    <w:rsid w:val="002B6872"/>
    <w:rsid w:val="002C1750"/>
    <w:rsid w:val="002C28D5"/>
    <w:rsid w:val="002C38F6"/>
    <w:rsid w:val="002C3F61"/>
    <w:rsid w:val="002D080C"/>
    <w:rsid w:val="002D1363"/>
    <w:rsid w:val="002D1F57"/>
    <w:rsid w:val="002F77EA"/>
    <w:rsid w:val="00306DA6"/>
    <w:rsid w:val="003120BB"/>
    <w:rsid w:val="00315B9C"/>
    <w:rsid w:val="00316034"/>
    <w:rsid w:val="003176F1"/>
    <w:rsid w:val="00321327"/>
    <w:rsid w:val="003343F2"/>
    <w:rsid w:val="00334BD7"/>
    <w:rsid w:val="00336280"/>
    <w:rsid w:val="003373B4"/>
    <w:rsid w:val="0034449F"/>
    <w:rsid w:val="0034656D"/>
    <w:rsid w:val="003506CA"/>
    <w:rsid w:val="00350E90"/>
    <w:rsid w:val="003552F5"/>
    <w:rsid w:val="00356869"/>
    <w:rsid w:val="003621C3"/>
    <w:rsid w:val="00374CE5"/>
    <w:rsid w:val="003779BB"/>
    <w:rsid w:val="00381F13"/>
    <w:rsid w:val="003873D6"/>
    <w:rsid w:val="00390690"/>
    <w:rsid w:val="0039364B"/>
    <w:rsid w:val="003A42A3"/>
    <w:rsid w:val="003A692D"/>
    <w:rsid w:val="003A7BD8"/>
    <w:rsid w:val="003C70AB"/>
    <w:rsid w:val="003D7D1E"/>
    <w:rsid w:val="003E2D66"/>
    <w:rsid w:val="003E48D2"/>
    <w:rsid w:val="003E76DA"/>
    <w:rsid w:val="00402F1E"/>
    <w:rsid w:val="0040449A"/>
    <w:rsid w:val="00412BF7"/>
    <w:rsid w:val="00412F04"/>
    <w:rsid w:val="00413028"/>
    <w:rsid w:val="00422086"/>
    <w:rsid w:val="00433064"/>
    <w:rsid w:val="00436CC4"/>
    <w:rsid w:val="00450738"/>
    <w:rsid w:val="00454975"/>
    <w:rsid w:val="00456A5D"/>
    <w:rsid w:val="0049078D"/>
    <w:rsid w:val="00495B9E"/>
    <w:rsid w:val="004A277A"/>
    <w:rsid w:val="004A3AD3"/>
    <w:rsid w:val="004A4CCE"/>
    <w:rsid w:val="004A6C8A"/>
    <w:rsid w:val="004D1901"/>
    <w:rsid w:val="004D3F08"/>
    <w:rsid w:val="004E1D2A"/>
    <w:rsid w:val="004E3CF2"/>
    <w:rsid w:val="004F012D"/>
    <w:rsid w:val="004F425F"/>
    <w:rsid w:val="00501367"/>
    <w:rsid w:val="00501BBC"/>
    <w:rsid w:val="00502902"/>
    <w:rsid w:val="00506493"/>
    <w:rsid w:val="005113FF"/>
    <w:rsid w:val="00511CBC"/>
    <w:rsid w:val="00514EB3"/>
    <w:rsid w:val="00516BD9"/>
    <w:rsid w:val="00516D58"/>
    <w:rsid w:val="005177E1"/>
    <w:rsid w:val="0052348D"/>
    <w:rsid w:val="00531355"/>
    <w:rsid w:val="005430AC"/>
    <w:rsid w:val="00546833"/>
    <w:rsid w:val="005612E3"/>
    <w:rsid w:val="005644BA"/>
    <w:rsid w:val="005712C5"/>
    <w:rsid w:val="00571D89"/>
    <w:rsid w:val="0057654A"/>
    <w:rsid w:val="0058027A"/>
    <w:rsid w:val="00596E63"/>
    <w:rsid w:val="005A1B76"/>
    <w:rsid w:val="005B1126"/>
    <w:rsid w:val="005C27DE"/>
    <w:rsid w:val="005C5FC1"/>
    <w:rsid w:val="005E0206"/>
    <w:rsid w:val="006078C3"/>
    <w:rsid w:val="00613284"/>
    <w:rsid w:val="00622B13"/>
    <w:rsid w:val="0062494F"/>
    <w:rsid w:val="0062667A"/>
    <w:rsid w:val="00635EC9"/>
    <w:rsid w:val="00644250"/>
    <w:rsid w:val="00644FF6"/>
    <w:rsid w:val="006458B6"/>
    <w:rsid w:val="00645D60"/>
    <w:rsid w:val="00654E28"/>
    <w:rsid w:val="006642D5"/>
    <w:rsid w:val="006747A2"/>
    <w:rsid w:val="00680303"/>
    <w:rsid w:val="00681B73"/>
    <w:rsid w:val="00686E82"/>
    <w:rsid w:val="00694654"/>
    <w:rsid w:val="006A4CE8"/>
    <w:rsid w:val="006B3264"/>
    <w:rsid w:val="006D0352"/>
    <w:rsid w:val="006E2F1D"/>
    <w:rsid w:val="007062F1"/>
    <w:rsid w:val="00710CC1"/>
    <w:rsid w:val="00714EB6"/>
    <w:rsid w:val="00723879"/>
    <w:rsid w:val="00733E7F"/>
    <w:rsid w:val="00734DDD"/>
    <w:rsid w:val="0073567C"/>
    <w:rsid w:val="00743448"/>
    <w:rsid w:val="00763E47"/>
    <w:rsid w:val="00766A36"/>
    <w:rsid w:val="0076775C"/>
    <w:rsid w:val="007710B2"/>
    <w:rsid w:val="007742CC"/>
    <w:rsid w:val="00783A7E"/>
    <w:rsid w:val="007859A8"/>
    <w:rsid w:val="00787F31"/>
    <w:rsid w:val="00791CFA"/>
    <w:rsid w:val="007A40C0"/>
    <w:rsid w:val="007A6562"/>
    <w:rsid w:val="007A7438"/>
    <w:rsid w:val="007B17DB"/>
    <w:rsid w:val="007C4516"/>
    <w:rsid w:val="007D52E6"/>
    <w:rsid w:val="007F2B2F"/>
    <w:rsid w:val="007F2D26"/>
    <w:rsid w:val="007F47EF"/>
    <w:rsid w:val="00800364"/>
    <w:rsid w:val="0080269C"/>
    <w:rsid w:val="008075B7"/>
    <w:rsid w:val="00812B6E"/>
    <w:rsid w:val="0081579B"/>
    <w:rsid w:val="00825982"/>
    <w:rsid w:val="00826C07"/>
    <w:rsid w:val="00832897"/>
    <w:rsid w:val="00844705"/>
    <w:rsid w:val="00875A2A"/>
    <w:rsid w:val="008A0F23"/>
    <w:rsid w:val="008A4694"/>
    <w:rsid w:val="008C04DB"/>
    <w:rsid w:val="008C1EE0"/>
    <w:rsid w:val="008D2BBC"/>
    <w:rsid w:val="008E747D"/>
    <w:rsid w:val="00901D80"/>
    <w:rsid w:val="00903003"/>
    <w:rsid w:val="0090487C"/>
    <w:rsid w:val="009116CB"/>
    <w:rsid w:val="0092504D"/>
    <w:rsid w:val="00932420"/>
    <w:rsid w:val="009367D2"/>
    <w:rsid w:val="00941859"/>
    <w:rsid w:val="00956C75"/>
    <w:rsid w:val="009815DD"/>
    <w:rsid w:val="00985C65"/>
    <w:rsid w:val="0098783D"/>
    <w:rsid w:val="00990B38"/>
    <w:rsid w:val="0099352D"/>
    <w:rsid w:val="00993723"/>
    <w:rsid w:val="009951EB"/>
    <w:rsid w:val="00995C6E"/>
    <w:rsid w:val="009A0406"/>
    <w:rsid w:val="009A126C"/>
    <w:rsid w:val="009B3562"/>
    <w:rsid w:val="009D42A4"/>
    <w:rsid w:val="009F1227"/>
    <w:rsid w:val="009F15E9"/>
    <w:rsid w:val="00A02088"/>
    <w:rsid w:val="00A03219"/>
    <w:rsid w:val="00A314D0"/>
    <w:rsid w:val="00A364E3"/>
    <w:rsid w:val="00A6247E"/>
    <w:rsid w:val="00A66ADF"/>
    <w:rsid w:val="00A73734"/>
    <w:rsid w:val="00A8266D"/>
    <w:rsid w:val="00AA0368"/>
    <w:rsid w:val="00AB7B32"/>
    <w:rsid w:val="00AE1F42"/>
    <w:rsid w:val="00AE69BB"/>
    <w:rsid w:val="00AE7868"/>
    <w:rsid w:val="00B0288E"/>
    <w:rsid w:val="00B16C73"/>
    <w:rsid w:val="00B35E0E"/>
    <w:rsid w:val="00B53315"/>
    <w:rsid w:val="00B6084C"/>
    <w:rsid w:val="00B62EB1"/>
    <w:rsid w:val="00B8122C"/>
    <w:rsid w:val="00B90FD9"/>
    <w:rsid w:val="00BA2D60"/>
    <w:rsid w:val="00BA71E0"/>
    <w:rsid w:val="00BC7E3D"/>
    <w:rsid w:val="00BD5D3B"/>
    <w:rsid w:val="00BE23BA"/>
    <w:rsid w:val="00BE2CAB"/>
    <w:rsid w:val="00BF7978"/>
    <w:rsid w:val="00C00028"/>
    <w:rsid w:val="00C02B66"/>
    <w:rsid w:val="00C13FD4"/>
    <w:rsid w:val="00C143F9"/>
    <w:rsid w:val="00C22B07"/>
    <w:rsid w:val="00C361B0"/>
    <w:rsid w:val="00C41F2F"/>
    <w:rsid w:val="00C461CC"/>
    <w:rsid w:val="00C655ED"/>
    <w:rsid w:val="00C67830"/>
    <w:rsid w:val="00C72893"/>
    <w:rsid w:val="00C77AC4"/>
    <w:rsid w:val="00C82CAF"/>
    <w:rsid w:val="00C830A4"/>
    <w:rsid w:val="00C84D31"/>
    <w:rsid w:val="00C90C6C"/>
    <w:rsid w:val="00C964FF"/>
    <w:rsid w:val="00CA63F9"/>
    <w:rsid w:val="00CB0927"/>
    <w:rsid w:val="00CD52BC"/>
    <w:rsid w:val="00CE2439"/>
    <w:rsid w:val="00CE68C6"/>
    <w:rsid w:val="00CF794C"/>
    <w:rsid w:val="00D06D4E"/>
    <w:rsid w:val="00D16EEF"/>
    <w:rsid w:val="00D2441B"/>
    <w:rsid w:val="00D30B4D"/>
    <w:rsid w:val="00D3133E"/>
    <w:rsid w:val="00D36F9E"/>
    <w:rsid w:val="00D42347"/>
    <w:rsid w:val="00D42E10"/>
    <w:rsid w:val="00D4378B"/>
    <w:rsid w:val="00D51BCA"/>
    <w:rsid w:val="00D53480"/>
    <w:rsid w:val="00D565C8"/>
    <w:rsid w:val="00D57AE9"/>
    <w:rsid w:val="00D770CE"/>
    <w:rsid w:val="00D80E05"/>
    <w:rsid w:val="00D8109C"/>
    <w:rsid w:val="00D85CAE"/>
    <w:rsid w:val="00D96BBD"/>
    <w:rsid w:val="00DA3695"/>
    <w:rsid w:val="00DC4235"/>
    <w:rsid w:val="00DD2162"/>
    <w:rsid w:val="00DD6D13"/>
    <w:rsid w:val="00DE2B60"/>
    <w:rsid w:val="00DE3C52"/>
    <w:rsid w:val="00DE5892"/>
    <w:rsid w:val="00E0307E"/>
    <w:rsid w:val="00E108BA"/>
    <w:rsid w:val="00E2135F"/>
    <w:rsid w:val="00E402D6"/>
    <w:rsid w:val="00E540F4"/>
    <w:rsid w:val="00E55C7E"/>
    <w:rsid w:val="00E70713"/>
    <w:rsid w:val="00E759CF"/>
    <w:rsid w:val="00E834B7"/>
    <w:rsid w:val="00E9758D"/>
    <w:rsid w:val="00EA5E98"/>
    <w:rsid w:val="00EB4790"/>
    <w:rsid w:val="00EC33C5"/>
    <w:rsid w:val="00ED0250"/>
    <w:rsid w:val="00ED2636"/>
    <w:rsid w:val="00ED313D"/>
    <w:rsid w:val="00EF01FF"/>
    <w:rsid w:val="00EF6783"/>
    <w:rsid w:val="00F03872"/>
    <w:rsid w:val="00F20062"/>
    <w:rsid w:val="00F216B2"/>
    <w:rsid w:val="00F44772"/>
    <w:rsid w:val="00F52F14"/>
    <w:rsid w:val="00F610C1"/>
    <w:rsid w:val="00F664E4"/>
    <w:rsid w:val="00F7119D"/>
    <w:rsid w:val="00F72C2E"/>
    <w:rsid w:val="00F860C9"/>
    <w:rsid w:val="00F86552"/>
    <w:rsid w:val="00F9274B"/>
    <w:rsid w:val="00F929D9"/>
    <w:rsid w:val="00FA23AE"/>
    <w:rsid w:val="00FA2E87"/>
    <w:rsid w:val="00FA4D29"/>
    <w:rsid w:val="00FB1EDF"/>
    <w:rsid w:val="00FB232E"/>
    <w:rsid w:val="00FB31CE"/>
    <w:rsid w:val="00FD2034"/>
    <w:rsid w:val="00FD4472"/>
    <w:rsid w:val="00FD6CA7"/>
    <w:rsid w:val="00FE2A8B"/>
    <w:rsid w:val="00FF3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5FD1"/>
  <w15:docId w15:val="{1DBC7D61-6732-471B-8318-08F9CFA9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98"/>
    <w:pPr>
      <w:spacing w:before="120" w:after="0"/>
      <w:jc w:val="both"/>
    </w:pPr>
  </w:style>
  <w:style w:type="paragraph" w:styleId="Ttulo1">
    <w:name w:val="heading 1"/>
    <w:basedOn w:val="Normal"/>
    <w:next w:val="Normal"/>
    <w:link w:val="Ttulo1Car"/>
    <w:uiPriority w:val="9"/>
    <w:qFormat/>
    <w:rsid w:val="00A314D0"/>
    <w:pPr>
      <w:keepNext/>
      <w:keepLines/>
      <w:numPr>
        <w:numId w:val="1"/>
      </w:numPr>
      <w:spacing w:before="240" w:after="120"/>
      <w:outlineLvl w:val="0"/>
    </w:pPr>
    <w:rPr>
      <w:rFonts w:eastAsiaTheme="majorEastAsia" w:cstheme="minorHAnsi"/>
      <w:b/>
      <w:bCs/>
      <w:color w:val="365F91" w:themeColor="accent1" w:themeShade="BF"/>
      <w:sz w:val="24"/>
    </w:rPr>
  </w:style>
  <w:style w:type="paragraph" w:styleId="Ttulo2">
    <w:name w:val="heading 2"/>
    <w:basedOn w:val="Normal"/>
    <w:next w:val="Normal"/>
    <w:link w:val="Ttulo2Car"/>
    <w:uiPriority w:val="9"/>
    <w:unhideWhenUsed/>
    <w:qFormat/>
    <w:rsid w:val="004F012D"/>
    <w:pPr>
      <w:keepNext/>
      <w:keepLines/>
      <w:numPr>
        <w:ilvl w:val="1"/>
        <w:numId w:val="1"/>
      </w:numPr>
      <w:spacing w:before="240" w:after="120"/>
      <w:outlineLvl w:val="1"/>
    </w:pPr>
    <w:rPr>
      <w:rFonts w:eastAsia="Times New Roman" w:cstheme="minorHAnsi"/>
      <w:b/>
      <w:bCs/>
      <w:color w:val="4F81BD" w:themeColor="accent1"/>
      <w:sz w:val="24"/>
      <w:lang w:eastAsia="es-ES"/>
    </w:rPr>
  </w:style>
  <w:style w:type="paragraph" w:styleId="Ttulo3">
    <w:name w:val="heading 3"/>
    <w:basedOn w:val="Normal"/>
    <w:next w:val="Normal"/>
    <w:link w:val="Ttulo3Car"/>
    <w:uiPriority w:val="9"/>
    <w:unhideWhenUsed/>
    <w:qFormat/>
    <w:rsid w:val="005612E3"/>
    <w:pPr>
      <w:keepNext/>
      <w:keepLines/>
      <w:numPr>
        <w:ilvl w:val="2"/>
        <w:numId w:val="1"/>
      </w:numPr>
      <w:tabs>
        <w:tab w:val="left" w:pos="993"/>
      </w:tabs>
      <w:spacing w:before="240" w:after="120"/>
      <w:outlineLvl w:val="2"/>
    </w:pPr>
    <w:rPr>
      <w:rFonts w:eastAsiaTheme="majorEastAsia" w:cstheme="majorBidi"/>
      <w:b/>
      <w:bCs/>
      <w:color w:val="4F81BD" w:themeColor="accent1"/>
    </w:rPr>
  </w:style>
  <w:style w:type="paragraph" w:styleId="Ttulo4">
    <w:name w:val="heading 4"/>
    <w:basedOn w:val="Normal"/>
    <w:next w:val="Normal"/>
    <w:link w:val="Ttulo4Car"/>
    <w:uiPriority w:val="9"/>
    <w:unhideWhenUsed/>
    <w:qFormat/>
    <w:rsid w:val="00D4378B"/>
    <w:pPr>
      <w:keepNext/>
      <w:keepLines/>
      <w:numPr>
        <w:ilvl w:val="3"/>
        <w:numId w:val="1"/>
      </w:numPr>
      <w:tabs>
        <w:tab w:val="left" w:pos="709"/>
        <w:tab w:val="left" w:pos="1276"/>
      </w:tabs>
      <w:spacing w:before="240" w:after="120"/>
      <w:ind w:left="709" w:hanging="426"/>
      <w:outlineLvl w:val="3"/>
    </w:pPr>
    <w:rPr>
      <w:rFonts w:eastAsia="Times New Roman" w:cstheme="majorBidi"/>
      <w:b/>
      <w:bCs/>
      <w:i/>
      <w:iCs/>
      <w:color w:val="4F81BD" w:themeColor="accent1"/>
      <w:lang w:eastAsia="es-ES"/>
    </w:rPr>
  </w:style>
  <w:style w:type="paragraph" w:styleId="Ttulo5">
    <w:name w:val="heading 5"/>
    <w:basedOn w:val="Normal"/>
    <w:next w:val="Normal"/>
    <w:link w:val="Ttulo5Car"/>
    <w:uiPriority w:val="9"/>
    <w:semiHidden/>
    <w:unhideWhenUsed/>
    <w:qFormat/>
    <w:rsid w:val="005430AC"/>
    <w:pPr>
      <w:keepNext/>
      <w:keepLines/>
      <w:spacing w:before="200" w:line="240" w:lineRule="auto"/>
      <w:jc w:val="left"/>
      <w:outlineLvl w:val="4"/>
    </w:pPr>
    <w:rPr>
      <w:rFonts w:asciiTheme="majorHAnsi" w:eastAsiaTheme="majorEastAsia" w:hAnsiTheme="majorHAnsi" w:cstheme="majorBidi"/>
      <w:color w:val="243F60" w:themeColor="accent1" w:themeShade="7F"/>
      <w:sz w:val="20"/>
      <w:szCs w:val="20"/>
      <w:lang w:val="es-ES_tradnl" w:eastAsia="es-ES"/>
    </w:rPr>
  </w:style>
  <w:style w:type="paragraph" w:styleId="Ttulo7">
    <w:name w:val="heading 7"/>
    <w:basedOn w:val="Normal"/>
    <w:next w:val="Normal"/>
    <w:link w:val="Ttulo7Car"/>
    <w:uiPriority w:val="9"/>
    <w:semiHidden/>
    <w:unhideWhenUsed/>
    <w:qFormat/>
    <w:rsid w:val="005430AC"/>
    <w:pPr>
      <w:keepNext/>
      <w:keepLines/>
      <w:spacing w:before="200" w:line="240" w:lineRule="auto"/>
      <w:jc w:val="left"/>
      <w:outlineLvl w:val="6"/>
    </w:pPr>
    <w:rPr>
      <w:rFonts w:asciiTheme="majorHAnsi" w:eastAsiaTheme="majorEastAsia" w:hAnsiTheme="majorHAnsi" w:cstheme="majorBidi"/>
      <w:i/>
      <w:iCs/>
      <w:color w:val="404040" w:themeColor="text1" w:themeTint="BF"/>
      <w:sz w:val="20"/>
      <w:szCs w:val="20"/>
      <w:lang w:val="es-ES_tradnl" w:eastAsia="es-ES"/>
    </w:rPr>
  </w:style>
  <w:style w:type="paragraph" w:styleId="Ttulo8">
    <w:name w:val="heading 8"/>
    <w:basedOn w:val="Normal"/>
    <w:next w:val="Normal"/>
    <w:link w:val="Ttulo8Car"/>
    <w:uiPriority w:val="9"/>
    <w:semiHidden/>
    <w:unhideWhenUsed/>
    <w:qFormat/>
    <w:rsid w:val="005430AC"/>
    <w:pPr>
      <w:keepNext/>
      <w:keepLines/>
      <w:spacing w:before="200" w:line="240" w:lineRule="auto"/>
      <w:jc w:val="left"/>
      <w:outlineLvl w:val="7"/>
    </w:pPr>
    <w:rPr>
      <w:rFonts w:asciiTheme="majorHAnsi" w:eastAsiaTheme="majorEastAsia" w:hAnsiTheme="majorHAnsi" w:cstheme="majorBidi"/>
      <w:color w:val="404040" w:themeColor="text1" w:themeTint="BF"/>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7DE"/>
    <w:pPr>
      <w:ind w:left="720"/>
      <w:contextualSpacing/>
    </w:pPr>
  </w:style>
  <w:style w:type="character" w:customStyle="1" w:styleId="Ttulo1Car">
    <w:name w:val="Título 1 Car"/>
    <w:basedOn w:val="Fuentedeprrafopredeter"/>
    <w:link w:val="Ttulo1"/>
    <w:uiPriority w:val="9"/>
    <w:rsid w:val="00A314D0"/>
    <w:rPr>
      <w:rFonts w:eastAsiaTheme="majorEastAsia" w:cstheme="minorHAnsi"/>
      <w:b/>
      <w:bCs/>
      <w:color w:val="365F91" w:themeColor="accent1" w:themeShade="BF"/>
      <w:sz w:val="24"/>
    </w:rPr>
  </w:style>
  <w:style w:type="character" w:customStyle="1" w:styleId="Ttulo2Car">
    <w:name w:val="Título 2 Car"/>
    <w:basedOn w:val="Fuentedeprrafopredeter"/>
    <w:link w:val="Ttulo2"/>
    <w:uiPriority w:val="9"/>
    <w:rsid w:val="004F012D"/>
    <w:rPr>
      <w:rFonts w:eastAsia="Times New Roman" w:cstheme="minorHAnsi"/>
      <w:b/>
      <w:bCs/>
      <w:color w:val="4F81BD" w:themeColor="accent1"/>
      <w:sz w:val="24"/>
      <w:lang w:eastAsia="es-ES"/>
    </w:rPr>
  </w:style>
  <w:style w:type="paragraph" w:styleId="Ttulo">
    <w:name w:val="Title"/>
    <w:basedOn w:val="Normal"/>
    <w:next w:val="Normal"/>
    <w:link w:val="TtuloCar"/>
    <w:uiPriority w:val="10"/>
    <w:qFormat/>
    <w:rsid w:val="00E402D6"/>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402D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402D6"/>
    <w:pPr>
      <w:numPr>
        <w:ilvl w:val="1"/>
      </w:numPr>
      <w:ind w:left="18"/>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402D6"/>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FD4472"/>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FD4472"/>
  </w:style>
  <w:style w:type="paragraph" w:styleId="Piedepgina">
    <w:name w:val="footer"/>
    <w:basedOn w:val="Normal"/>
    <w:link w:val="PiedepginaCar"/>
    <w:uiPriority w:val="99"/>
    <w:unhideWhenUsed/>
    <w:rsid w:val="00FD4472"/>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FD4472"/>
  </w:style>
  <w:style w:type="paragraph" w:styleId="Sinespaciado">
    <w:name w:val="No Spacing"/>
    <w:link w:val="SinespaciadoCar"/>
    <w:uiPriority w:val="1"/>
    <w:qFormat/>
    <w:rsid w:val="00FD447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FD4472"/>
    <w:rPr>
      <w:rFonts w:eastAsiaTheme="minorEastAsia"/>
      <w:lang w:eastAsia="es-ES"/>
    </w:rPr>
  </w:style>
  <w:style w:type="paragraph" w:styleId="Textodeglobo">
    <w:name w:val="Balloon Text"/>
    <w:basedOn w:val="Normal"/>
    <w:link w:val="TextodegloboCar"/>
    <w:uiPriority w:val="99"/>
    <w:semiHidden/>
    <w:unhideWhenUsed/>
    <w:rsid w:val="00FD4472"/>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472"/>
    <w:rPr>
      <w:rFonts w:ascii="Tahoma" w:hAnsi="Tahoma" w:cs="Tahoma"/>
      <w:sz w:val="16"/>
      <w:szCs w:val="16"/>
    </w:rPr>
  </w:style>
  <w:style w:type="paragraph" w:customStyle="1" w:styleId="233E5CD5853943F4BD7E8C4B124C0E1D">
    <w:name w:val="233E5CD5853943F4BD7E8C4B124C0E1D"/>
    <w:rsid w:val="00FD4472"/>
    <w:rPr>
      <w:rFonts w:eastAsiaTheme="minorEastAsia"/>
      <w:lang w:eastAsia="es-ES"/>
    </w:rPr>
  </w:style>
  <w:style w:type="paragraph" w:styleId="TtuloTDC">
    <w:name w:val="TOC Heading"/>
    <w:basedOn w:val="Ttulo1"/>
    <w:next w:val="Normal"/>
    <w:uiPriority w:val="39"/>
    <w:unhideWhenUsed/>
    <w:qFormat/>
    <w:rsid w:val="00995C6E"/>
    <w:pPr>
      <w:numPr>
        <w:numId w:val="0"/>
      </w:numPr>
      <w:spacing w:before="480"/>
      <w:jc w:val="left"/>
      <w:outlineLvl w:val="9"/>
    </w:pPr>
    <w:rPr>
      <w:rFonts w:asciiTheme="majorHAnsi" w:hAnsiTheme="majorHAnsi" w:cstheme="majorBidi"/>
      <w:sz w:val="28"/>
      <w:szCs w:val="28"/>
      <w:lang w:eastAsia="es-ES"/>
    </w:rPr>
  </w:style>
  <w:style w:type="paragraph" w:styleId="TDC1">
    <w:name w:val="toc 1"/>
    <w:basedOn w:val="Normal"/>
    <w:next w:val="Normal"/>
    <w:autoRedefine/>
    <w:uiPriority w:val="39"/>
    <w:unhideWhenUsed/>
    <w:rsid w:val="00995C6E"/>
    <w:pPr>
      <w:spacing w:after="100"/>
    </w:pPr>
  </w:style>
  <w:style w:type="paragraph" w:styleId="TDC2">
    <w:name w:val="toc 2"/>
    <w:basedOn w:val="Normal"/>
    <w:next w:val="Normal"/>
    <w:autoRedefine/>
    <w:uiPriority w:val="39"/>
    <w:unhideWhenUsed/>
    <w:rsid w:val="00995C6E"/>
    <w:pPr>
      <w:spacing w:after="100"/>
      <w:ind w:left="220"/>
    </w:pPr>
  </w:style>
  <w:style w:type="character" w:styleId="Hipervnculo">
    <w:name w:val="Hyperlink"/>
    <w:basedOn w:val="Fuentedeprrafopredeter"/>
    <w:uiPriority w:val="99"/>
    <w:unhideWhenUsed/>
    <w:rsid w:val="00995C6E"/>
    <w:rPr>
      <w:color w:val="0000FF" w:themeColor="hyperlink"/>
      <w:u w:val="single"/>
    </w:rPr>
  </w:style>
  <w:style w:type="character" w:customStyle="1" w:styleId="Ttulo3Car">
    <w:name w:val="Título 3 Car"/>
    <w:basedOn w:val="Fuentedeprrafopredeter"/>
    <w:link w:val="Ttulo3"/>
    <w:uiPriority w:val="9"/>
    <w:rsid w:val="005612E3"/>
    <w:rPr>
      <w:rFonts w:eastAsiaTheme="majorEastAsia" w:cstheme="majorBidi"/>
      <w:b/>
      <w:bCs/>
      <w:color w:val="4F81BD" w:themeColor="accent1"/>
    </w:rPr>
  </w:style>
  <w:style w:type="paragraph" w:styleId="TDC3">
    <w:name w:val="toc 3"/>
    <w:basedOn w:val="Normal"/>
    <w:next w:val="Normal"/>
    <w:autoRedefine/>
    <w:uiPriority w:val="39"/>
    <w:unhideWhenUsed/>
    <w:rsid w:val="007B17DB"/>
    <w:pPr>
      <w:spacing w:after="100"/>
      <w:ind w:left="440"/>
    </w:pPr>
  </w:style>
  <w:style w:type="table" w:styleId="Tablaconcuadrcula">
    <w:name w:val="Table Grid"/>
    <w:basedOn w:val="Tablanormal"/>
    <w:uiPriority w:val="39"/>
    <w:rsid w:val="00CF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CF79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tulo4Car">
    <w:name w:val="Título 4 Car"/>
    <w:basedOn w:val="Fuentedeprrafopredeter"/>
    <w:link w:val="Ttulo4"/>
    <w:uiPriority w:val="9"/>
    <w:rsid w:val="00D4378B"/>
    <w:rPr>
      <w:rFonts w:eastAsia="Times New Roman" w:cstheme="majorBidi"/>
      <w:b/>
      <w:bCs/>
      <w:i/>
      <w:iCs/>
      <w:color w:val="4F81BD" w:themeColor="accent1"/>
      <w:lang w:eastAsia="es-ES"/>
    </w:rPr>
  </w:style>
  <w:style w:type="table" w:styleId="Sombreadomedio1-nfasis1">
    <w:name w:val="Medium Shading 1 Accent 1"/>
    <w:basedOn w:val="Tablanormal"/>
    <w:uiPriority w:val="63"/>
    <w:rsid w:val="001C7E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B9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9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07249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iPriority w:val="99"/>
    <w:semiHidden/>
    <w:unhideWhenUsed/>
    <w:rsid w:val="006D0352"/>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6D0352"/>
    <w:rPr>
      <w:sz w:val="20"/>
      <w:szCs w:val="20"/>
    </w:rPr>
  </w:style>
  <w:style w:type="character" w:styleId="Refdenotaalpie">
    <w:name w:val="footnote reference"/>
    <w:basedOn w:val="Fuentedeprrafopredeter"/>
    <w:uiPriority w:val="99"/>
    <w:semiHidden/>
    <w:unhideWhenUsed/>
    <w:rsid w:val="006D0352"/>
    <w:rPr>
      <w:vertAlign w:val="superscript"/>
    </w:rPr>
  </w:style>
  <w:style w:type="paragraph" w:styleId="Textonotaalfinal">
    <w:name w:val="endnote text"/>
    <w:basedOn w:val="Normal"/>
    <w:link w:val="TextonotaalfinalCar"/>
    <w:uiPriority w:val="99"/>
    <w:unhideWhenUsed/>
    <w:rsid w:val="006D0352"/>
    <w:pPr>
      <w:spacing w:before="0" w:line="240" w:lineRule="auto"/>
    </w:pPr>
    <w:rPr>
      <w:sz w:val="20"/>
      <w:szCs w:val="20"/>
    </w:rPr>
  </w:style>
  <w:style w:type="character" w:customStyle="1" w:styleId="TextonotaalfinalCar">
    <w:name w:val="Texto nota al final Car"/>
    <w:basedOn w:val="Fuentedeprrafopredeter"/>
    <w:link w:val="Textonotaalfinal"/>
    <w:uiPriority w:val="99"/>
    <w:rsid w:val="006D0352"/>
    <w:rPr>
      <w:sz w:val="20"/>
      <w:szCs w:val="20"/>
    </w:rPr>
  </w:style>
  <w:style w:type="character" w:styleId="Refdenotaalfinal">
    <w:name w:val="endnote reference"/>
    <w:basedOn w:val="Fuentedeprrafopredeter"/>
    <w:uiPriority w:val="99"/>
    <w:semiHidden/>
    <w:unhideWhenUsed/>
    <w:rsid w:val="006D0352"/>
    <w:rPr>
      <w:vertAlign w:val="superscript"/>
    </w:rPr>
  </w:style>
  <w:style w:type="character" w:customStyle="1" w:styleId="Ninguno">
    <w:name w:val="Ninguno"/>
    <w:rsid w:val="0020649A"/>
  </w:style>
  <w:style w:type="paragraph" w:customStyle="1" w:styleId="Notaalpie">
    <w:name w:val="Nota al pie"/>
    <w:rsid w:val="0020649A"/>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 w:type="character" w:customStyle="1" w:styleId="Ttulo5Car">
    <w:name w:val="Título 5 Car"/>
    <w:basedOn w:val="Fuentedeprrafopredeter"/>
    <w:link w:val="Ttulo5"/>
    <w:uiPriority w:val="9"/>
    <w:semiHidden/>
    <w:rsid w:val="005430AC"/>
    <w:rPr>
      <w:rFonts w:asciiTheme="majorHAnsi" w:eastAsiaTheme="majorEastAsia" w:hAnsiTheme="majorHAnsi" w:cstheme="majorBidi"/>
      <w:color w:val="243F60" w:themeColor="accent1" w:themeShade="7F"/>
      <w:sz w:val="20"/>
      <w:szCs w:val="20"/>
      <w:lang w:val="es-ES_tradnl" w:eastAsia="es-ES"/>
    </w:rPr>
  </w:style>
  <w:style w:type="character" w:customStyle="1" w:styleId="Ttulo7Car">
    <w:name w:val="Título 7 Car"/>
    <w:basedOn w:val="Fuentedeprrafopredeter"/>
    <w:link w:val="Ttulo7"/>
    <w:uiPriority w:val="9"/>
    <w:semiHidden/>
    <w:rsid w:val="005430AC"/>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uiPriority w:val="9"/>
    <w:semiHidden/>
    <w:rsid w:val="005430AC"/>
    <w:rPr>
      <w:rFonts w:asciiTheme="majorHAnsi" w:eastAsiaTheme="majorEastAsia" w:hAnsiTheme="majorHAnsi" w:cstheme="majorBidi"/>
      <w:color w:val="404040" w:themeColor="text1" w:themeTint="BF"/>
      <w:sz w:val="20"/>
      <w:szCs w:val="20"/>
      <w:lang w:val="es-ES_tradnl" w:eastAsia="es-ES"/>
    </w:rPr>
  </w:style>
  <w:style w:type="table" w:styleId="Tabladelista2-nfasis5">
    <w:name w:val="List Table 2 Accent 5"/>
    <w:basedOn w:val="Tablanormal"/>
    <w:uiPriority w:val="47"/>
    <w:rsid w:val="002B687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5">
    <w:name w:val="Grid Table 6 Colorful Accent 5"/>
    <w:basedOn w:val="Tablanormal"/>
    <w:uiPriority w:val="51"/>
    <w:rsid w:val="002B687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ombreadoclaro-nfasis11">
    <w:name w:val="Sombreado claro - Énfasis 11"/>
    <w:basedOn w:val="Tablanormal"/>
    <w:next w:val="Sombreadoclaro-nfasis1"/>
    <w:uiPriority w:val="60"/>
    <w:rsid w:val="00BE2C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1">
    <w:name w:val="Light Shading Accent 1"/>
    <w:basedOn w:val="Tablanormal"/>
    <w:uiPriority w:val="60"/>
    <w:semiHidden/>
    <w:unhideWhenUsed/>
    <w:rsid w:val="00BE2C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AE1F42"/>
    <w:pPr>
      <w:widowControl w:val="0"/>
      <w:autoSpaceDE w:val="0"/>
      <w:autoSpaceDN w:val="0"/>
      <w:spacing w:before="0" w:line="240" w:lineRule="auto"/>
      <w:jc w:val="left"/>
    </w:pPr>
    <w:rPr>
      <w:rFonts w:ascii="Calibri" w:eastAsia="Calibri" w:hAnsi="Calibri" w:cs="Calibri"/>
    </w:rPr>
  </w:style>
  <w:style w:type="table" w:customStyle="1" w:styleId="TableNormal">
    <w:name w:val="Table Normal"/>
    <w:uiPriority w:val="2"/>
    <w:semiHidden/>
    <w:qFormat/>
    <w:rsid w:val="00AE1F4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9D42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8751">
      <w:bodyDiv w:val="1"/>
      <w:marLeft w:val="0"/>
      <w:marRight w:val="0"/>
      <w:marTop w:val="0"/>
      <w:marBottom w:val="0"/>
      <w:divBdr>
        <w:top w:val="none" w:sz="0" w:space="0" w:color="auto"/>
        <w:left w:val="none" w:sz="0" w:space="0" w:color="auto"/>
        <w:bottom w:val="none" w:sz="0" w:space="0" w:color="auto"/>
        <w:right w:val="none" w:sz="0" w:space="0" w:color="auto"/>
      </w:divBdr>
      <w:divsChild>
        <w:div w:id="588271568">
          <w:marLeft w:val="0"/>
          <w:marRight w:val="0"/>
          <w:marTop w:val="0"/>
          <w:marBottom w:val="0"/>
          <w:divBdr>
            <w:top w:val="none" w:sz="0" w:space="0" w:color="auto"/>
            <w:left w:val="none" w:sz="0" w:space="0" w:color="auto"/>
            <w:bottom w:val="none" w:sz="0" w:space="0" w:color="auto"/>
            <w:right w:val="none" w:sz="0" w:space="0" w:color="auto"/>
          </w:divBdr>
          <w:divsChild>
            <w:div w:id="2137679403">
              <w:marLeft w:val="0"/>
              <w:marRight w:val="0"/>
              <w:marTop w:val="0"/>
              <w:marBottom w:val="0"/>
              <w:divBdr>
                <w:top w:val="none" w:sz="0" w:space="0" w:color="auto"/>
                <w:left w:val="none" w:sz="0" w:space="0" w:color="auto"/>
                <w:bottom w:val="none" w:sz="0" w:space="0" w:color="auto"/>
                <w:right w:val="none" w:sz="0" w:space="0" w:color="auto"/>
              </w:divBdr>
              <w:divsChild>
                <w:div w:id="21288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4552">
      <w:bodyDiv w:val="1"/>
      <w:marLeft w:val="0"/>
      <w:marRight w:val="0"/>
      <w:marTop w:val="0"/>
      <w:marBottom w:val="0"/>
      <w:divBdr>
        <w:top w:val="none" w:sz="0" w:space="0" w:color="auto"/>
        <w:left w:val="none" w:sz="0" w:space="0" w:color="auto"/>
        <w:bottom w:val="none" w:sz="0" w:space="0" w:color="auto"/>
        <w:right w:val="none" w:sz="0" w:space="0" w:color="auto"/>
      </w:divBdr>
      <w:divsChild>
        <w:div w:id="951085174">
          <w:marLeft w:val="0"/>
          <w:marRight w:val="0"/>
          <w:marTop w:val="0"/>
          <w:marBottom w:val="0"/>
          <w:divBdr>
            <w:top w:val="none" w:sz="0" w:space="0" w:color="auto"/>
            <w:left w:val="none" w:sz="0" w:space="0" w:color="auto"/>
            <w:bottom w:val="none" w:sz="0" w:space="0" w:color="auto"/>
            <w:right w:val="none" w:sz="0" w:space="0" w:color="auto"/>
          </w:divBdr>
          <w:divsChild>
            <w:div w:id="199246838">
              <w:marLeft w:val="0"/>
              <w:marRight w:val="0"/>
              <w:marTop w:val="0"/>
              <w:marBottom w:val="0"/>
              <w:divBdr>
                <w:top w:val="none" w:sz="0" w:space="0" w:color="auto"/>
                <w:left w:val="none" w:sz="0" w:space="0" w:color="auto"/>
                <w:bottom w:val="none" w:sz="0" w:space="0" w:color="auto"/>
                <w:right w:val="none" w:sz="0" w:space="0" w:color="auto"/>
              </w:divBdr>
              <w:divsChild>
                <w:div w:id="760955896">
                  <w:marLeft w:val="0"/>
                  <w:marRight w:val="0"/>
                  <w:marTop w:val="0"/>
                  <w:marBottom w:val="0"/>
                  <w:divBdr>
                    <w:top w:val="none" w:sz="0" w:space="0" w:color="auto"/>
                    <w:left w:val="none" w:sz="0" w:space="0" w:color="auto"/>
                    <w:bottom w:val="none" w:sz="0" w:space="0" w:color="auto"/>
                    <w:right w:val="none" w:sz="0" w:space="0" w:color="auto"/>
                  </w:divBdr>
                </w:div>
              </w:divsChild>
            </w:div>
            <w:div w:id="840194973">
              <w:marLeft w:val="0"/>
              <w:marRight w:val="0"/>
              <w:marTop w:val="0"/>
              <w:marBottom w:val="0"/>
              <w:divBdr>
                <w:top w:val="none" w:sz="0" w:space="0" w:color="auto"/>
                <w:left w:val="none" w:sz="0" w:space="0" w:color="auto"/>
                <w:bottom w:val="none" w:sz="0" w:space="0" w:color="auto"/>
                <w:right w:val="none" w:sz="0" w:space="0" w:color="auto"/>
              </w:divBdr>
              <w:divsChild>
                <w:div w:id="20701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1673">
      <w:bodyDiv w:val="1"/>
      <w:marLeft w:val="0"/>
      <w:marRight w:val="0"/>
      <w:marTop w:val="0"/>
      <w:marBottom w:val="0"/>
      <w:divBdr>
        <w:top w:val="none" w:sz="0" w:space="0" w:color="auto"/>
        <w:left w:val="none" w:sz="0" w:space="0" w:color="auto"/>
        <w:bottom w:val="none" w:sz="0" w:space="0" w:color="auto"/>
        <w:right w:val="none" w:sz="0" w:space="0" w:color="auto"/>
      </w:divBdr>
      <w:divsChild>
        <w:div w:id="772479145">
          <w:marLeft w:val="0"/>
          <w:marRight w:val="0"/>
          <w:marTop w:val="0"/>
          <w:marBottom w:val="0"/>
          <w:divBdr>
            <w:top w:val="none" w:sz="0" w:space="0" w:color="auto"/>
            <w:left w:val="none" w:sz="0" w:space="0" w:color="auto"/>
            <w:bottom w:val="none" w:sz="0" w:space="0" w:color="auto"/>
            <w:right w:val="none" w:sz="0" w:space="0" w:color="auto"/>
          </w:divBdr>
          <w:divsChild>
            <w:div w:id="790637882">
              <w:marLeft w:val="0"/>
              <w:marRight w:val="0"/>
              <w:marTop w:val="0"/>
              <w:marBottom w:val="0"/>
              <w:divBdr>
                <w:top w:val="none" w:sz="0" w:space="0" w:color="auto"/>
                <w:left w:val="none" w:sz="0" w:space="0" w:color="auto"/>
                <w:bottom w:val="none" w:sz="0" w:space="0" w:color="auto"/>
                <w:right w:val="none" w:sz="0" w:space="0" w:color="auto"/>
              </w:divBdr>
              <w:divsChild>
                <w:div w:id="1819565717">
                  <w:marLeft w:val="0"/>
                  <w:marRight w:val="0"/>
                  <w:marTop w:val="0"/>
                  <w:marBottom w:val="0"/>
                  <w:divBdr>
                    <w:top w:val="none" w:sz="0" w:space="0" w:color="auto"/>
                    <w:left w:val="none" w:sz="0" w:space="0" w:color="auto"/>
                    <w:bottom w:val="none" w:sz="0" w:space="0" w:color="auto"/>
                    <w:right w:val="none" w:sz="0" w:space="0" w:color="auto"/>
                  </w:divBdr>
                  <w:divsChild>
                    <w:div w:id="18827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71614">
      <w:bodyDiv w:val="1"/>
      <w:marLeft w:val="0"/>
      <w:marRight w:val="0"/>
      <w:marTop w:val="0"/>
      <w:marBottom w:val="0"/>
      <w:divBdr>
        <w:top w:val="none" w:sz="0" w:space="0" w:color="auto"/>
        <w:left w:val="none" w:sz="0" w:space="0" w:color="auto"/>
        <w:bottom w:val="none" w:sz="0" w:space="0" w:color="auto"/>
        <w:right w:val="none" w:sz="0" w:space="0" w:color="auto"/>
      </w:divBdr>
      <w:divsChild>
        <w:div w:id="1156993130">
          <w:marLeft w:val="0"/>
          <w:marRight w:val="0"/>
          <w:marTop w:val="0"/>
          <w:marBottom w:val="0"/>
          <w:divBdr>
            <w:top w:val="none" w:sz="0" w:space="0" w:color="auto"/>
            <w:left w:val="none" w:sz="0" w:space="0" w:color="auto"/>
            <w:bottom w:val="none" w:sz="0" w:space="0" w:color="auto"/>
            <w:right w:val="none" w:sz="0" w:space="0" w:color="auto"/>
          </w:divBdr>
          <w:divsChild>
            <w:div w:id="746532255">
              <w:marLeft w:val="0"/>
              <w:marRight w:val="0"/>
              <w:marTop w:val="0"/>
              <w:marBottom w:val="0"/>
              <w:divBdr>
                <w:top w:val="none" w:sz="0" w:space="0" w:color="auto"/>
                <w:left w:val="none" w:sz="0" w:space="0" w:color="auto"/>
                <w:bottom w:val="none" w:sz="0" w:space="0" w:color="auto"/>
                <w:right w:val="none" w:sz="0" w:space="0" w:color="auto"/>
              </w:divBdr>
              <w:divsChild>
                <w:div w:id="135536943">
                  <w:marLeft w:val="0"/>
                  <w:marRight w:val="0"/>
                  <w:marTop w:val="0"/>
                  <w:marBottom w:val="0"/>
                  <w:divBdr>
                    <w:top w:val="none" w:sz="0" w:space="0" w:color="auto"/>
                    <w:left w:val="none" w:sz="0" w:space="0" w:color="auto"/>
                    <w:bottom w:val="none" w:sz="0" w:space="0" w:color="auto"/>
                    <w:right w:val="none" w:sz="0" w:space="0" w:color="auto"/>
                  </w:divBdr>
                  <w:divsChild>
                    <w:div w:id="8380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88681">
      <w:bodyDiv w:val="1"/>
      <w:marLeft w:val="0"/>
      <w:marRight w:val="0"/>
      <w:marTop w:val="0"/>
      <w:marBottom w:val="0"/>
      <w:divBdr>
        <w:top w:val="none" w:sz="0" w:space="0" w:color="auto"/>
        <w:left w:val="none" w:sz="0" w:space="0" w:color="auto"/>
        <w:bottom w:val="none" w:sz="0" w:space="0" w:color="auto"/>
        <w:right w:val="none" w:sz="0" w:space="0" w:color="auto"/>
      </w:divBdr>
      <w:divsChild>
        <w:div w:id="1684166149">
          <w:marLeft w:val="0"/>
          <w:marRight w:val="0"/>
          <w:marTop w:val="0"/>
          <w:marBottom w:val="0"/>
          <w:divBdr>
            <w:top w:val="none" w:sz="0" w:space="0" w:color="auto"/>
            <w:left w:val="none" w:sz="0" w:space="0" w:color="auto"/>
            <w:bottom w:val="none" w:sz="0" w:space="0" w:color="auto"/>
            <w:right w:val="none" w:sz="0" w:space="0" w:color="auto"/>
          </w:divBdr>
          <w:divsChild>
            <w:div w:id="563371924">
              <w:marLeft w:val="0"/>
              <w:marRight w:val="0"/>
              <w:marTop w:val="0"/>
              <w:marBottom w:val="0"/>
              <w:divBdr>
                <w:top w:val="none" w:sz="0" w:space="0" w:color="auto"/>
                <w:left w:val="none" w:sz="0" w:space="0" w:color="auto"/>
                <w:bottom w:val="none" w:sz="0" w:space="0" w:color="auto"/>
                <w:right w:val="none" w:sz="0" w:space="0" w:color="auto"/>
              </w:divBdr>
              <w:divsChild>
                <w:div w:id="3294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2755">
      <w:bodyDiv w:val="1"/>
      <w:marLeft w:val="0"/>
      <w:marRight w:val="0"/>
      <w:marTop w:val="0"/>
      <w:marBottom w:val="0"/>
      <w:divBdr>
        <w:top w:val="none" w:sz="0" w:space="0" w:color="auto"/>
        <w:left w:val="none" w:sz="0" w:space="0" w:color="auto"/>
        <w:bottom w:val="none" w:sz="0" w:space="0" w:color="auto"/>
        <w:right w:val="none" w:sz="0" w:space="0" w:color="auto"/>
      </w:divBdr>
    </w:div>
    <w:div w:id="744062097">
      <w:bodyDiv w:val="1"/>
      <w:marLeft w:val="0"/>
      <w:marRight w:val="0"/>
      <w:marTop w:val="0"/>
      <w:marBottom w:val="0"/>
      <w:divBdr>
        <w:top w:val="none" w:sz="0" w:space="0" w:color="auto"/>
        <w:left w:val="none" w:sz="0" w:space="0" w:color="auto"/>
        <w:bottom w:val="none" w:sz="0" w:space="0" w:color="auto"/>
        <w:right w:val="none" w:sz="0" w:space="0" w:color="auto"/>
      </w:divBdr>
      <w:divsChild>
        <w:div w:id="1341129099">
          <w:marLeft w:val="0"/>
          <w:marRight w:val="0"/>
          <w:marTop w:val="0"/>
          <w:marBottom w:val="0"/>
          <w:divBdr>
            <w:top w:val="none" w:sz="0" w:space="0" w:color="auto"/>
            <w:left w:val="none" w:sz="0" w:space="0" w:color="auto"/>
            <w:bottom w:val="none" w:sz="0" w:space="0" w:color="auto"/>
            <w:right w:val="none" w:sz="0" w:space="0" w:color="auto"/>
          </w:divBdr>
          <w:divsChild>
            <w:div w:id="859783058">
              <w:marLeft w:val="0"/>
              <w:marRight w:val="0"/>
              <w:marTop w:val="0"/>
              <w:marBottom w:val="0"/>
              <w:divBdr>
                <w:top w:val="none" w:sz="0" w:space="0" w:color="auto"/>
                <w:left w:val="none" w:sz="0" w:space="0" w:color="auto"/>
                <w:bottom w:val="none" w:sz="0" w:space="0" w:color="auto"/>
                <w:right w:val="none" w:sz="0" w:space="0" w:color="auto"/>
              </w:divBdr>
              <w:divsChild>
                <w:div w:id="3587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4532">
      <w:bodyDiv w:val="1"/>
      <w:marLeft w:val="0"/>
      <w:marRight w:val="0"/>
      <w:marTop w:val="0"/>
      <w:marBottom w:val="0"/>
      <w:divBdr>
        <w:top w:val="none" w:sz="0" w:space="0" w:color="auto"/>
        <w:left w:val="none" w:sz="0" w:space="0" w:color="auto"/>
        <w:bottom w:val="none" w:sz="0" w:space="0" w:color="auto"/>
        <w:right w:val="none" w:sz="0" w:space="0" w:color="auto"/>
      </w:divBdr>
    </w:div>
    <w:div w:id="96862576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55">
          <w:marLeft w:val="0"/>
          <w:marRight w:val="0"/>
          <w:marTop w:val="0"/>
          <w:marBottom w:val="0"/>
          <w:divBdr>
            <w:top w:val="none" w:sz="0" w:space="0" w:color="auto"/>
            <w:left w:val="none" w:sz="0" w:space="0" w:color="auto"/>
            <w:bottom w:val="none" w:sz="0" w:space="0" w:color="auto"/>
            <w:right w:val="none" w:sz="0" w:space="0" w:color="auto"/>
          </w:divBdr>
          <w:divsChild>
            <w:div w:id="1018122349">
              <w:marLeft w:val="0"/>
              <w:marRight w:val="0"/>
              <w:marTop w:val="0"/>
              <w:marBottom w:val="0"/>
              <w:divBdr>
                <w:top w:val="none" w:sz="0" w:space="0" w:color="auto"/>
                <w:left w:val="none" w:sz="0" w:space="0" w:color="auto"/>
                <w:bottom w:val="none" w:sz="0" w:space="0" w:color="auto"/>
                <w:right w:val="none" w:sz="0" w:space="0" w:color="auto"/>
              </w:divBdr>
              <w:divsChild>
                <w:div w:id="16730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8051">
      <w:bodyDiv w:val="1"/>
      <w:marLeft w:val="0"/>
      <w:marRight w:val="0"/>
      <w:marTop w:val="0"/>
      <w:marBottom w:val="0"/>
      <w:divBdr>
        <w:top w:val="none" w:sz="0" w:space="0" w:color="auto"/>
        <w:left w:val="none" w:sz="0" w:space="0" w:color="auto"/>
        <w:bottom w:val="none" w:sz="0" w:space="0" w:color="auto"/>
        <w:right w:val="none" w:sz="0" w:space="0" w:color="auto"/>
      </w:divBdr>
      <w:divsChild>
        <w:div w:id="240064862">
          <w:marLeft w:val="0"/>
          <w:marRight w:val="0"/>
          <w:marTop w:val="0"/>
          <w:marBottom w:val="0"/>
          <w:divBdr>
            <w:top w:val="none" w:sz="0" w:space="0" w:color="auto"/>
            <w:left w:val="none" w:sz="0" w:space="0" w:color="auto"/>
            <w:bottom w:val="none" w:sz="0" w:space="0" w:color="auto"/>
            <w:right w:val="none" w:sz="0" w:space="0" w:color="auto"/>
          </w:divBdr>
          <w:divsChild>
            <w:div w:id="1735228632">
              <w:marLeft w:val="0"/>
              <w:marRight w:val="0"/>
              <w:marTop w:val="0"/>
              <w:marBottom w:val="0"/>
              <w:divBdr>
                <w:top w:val="none" w:sz="0" w:space="0" w:color="auto"/>
                <w:left w:val="none" w:sz="0" w:space="0" w:color="auto"/>
                <w:bottom w:val="none" w:sz="0" w:space="0" w:color="auto"/>
                <w:right w:val="none" w:sz="0" w:space="0" w:color="auto"/>
              </w:divBdr>
              <w:divsChild>
                <w:div w:id="658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6465">
      <w:bodyDiv w:val="1"/>
      <w:marLeft w:val="0"/>
      <w:marRight w:val="0"/>
      <w:marTop w:val="0"/>
      <w:marBottom w:val="0"/>
      <w:divBdr>
        <w:top w:val="none" w:sz="0" w:space="0" w:color="auto"/>
        <w:left w:val="none" w:sz="0" w:space="0" w:color="auto"/>
        <w:bottom w:val="none" w:sz="0" w:space="0" w:color="auto"/>
        <w:right w:val="none" w:sz="0" w:space="0" w:color="auto"/>
      </w:divBdr>
      <w:divsChild>
        <w:div w:id="1539782014">
          <w:marLeft w:val="0"/>
          <w:marRight w:val="0"/>
          <w:marTop w:val="0"/>
          <w:marBottom w:val="0"/>
          <w:divBdr>
            <w:top w:val="none" w:sz="0" w:space="0" w:color="auto"/>
            <w:left w:val="none" w:sz="0" w:space="0" w:color="auto"/>
            <w:bottom w:val="none" w:sz="0" w:space="0" w:color="auto"/>
            <w:right w:val="none" w:sz="0" w:space="0" w:color="auto"/>
          </w:divBdr>
          <w:divsChild>
            <w:div w:id="1596667028">
              <w:marLeft w:val="0"/>
              <w:marRight w:val="0"/>
              <w:marTop w:val="0"/>
              <w:marBottom w:val="0"/>
              <w:divBdr>
                <w:top w:val="none" w:sz="0" w:space="0" w:color="auto"/>
                <w:left w:val="none" w:sz="0" w:space="0" w:color="auto"/>
                <w:bottom w:val="none" w:sz="0" w:space="0" w:color="auto"/>
                <w:right w:val="none" w:sz="0" w:space="0" w:color="auto"/>
              </w:divBdr>
              <w:divsChild>
                <w:div w:id="2116778809">
                  <w:marLeft w:val="0"/>
                  <w:marRight w:val="0"/>
                  <w:marTop w:val="0"/>
                  <w:marBottom w:val="0"/>
                  <w:divBdr>
                    <w:top w:val="none" w:sz="0" w:space="0" w:color="auto"/>
                    <w:left w:val="none" w:sz="0" w:space="0" w:color="auto"/>
                    <w:bottom w:val="none" w:sz="0" w:space="0" w:color="auto"/>
                    <w:right w:val="none" w:sz="0" w:space="0" w:color="auto"/>
                  </w:divBdr>
                </w:div>
              </w:divsChild>
            </w:div>
            <w:div w:id="1795825188">
              <w:marLeft w:val="0"/>
              <w:marRight w:val="0"/>
              <w:marTop w:val="0"/>
              <w:marBottom w:val="0"/>
              <w:divBdr>
                <w:top w:val="none" w:sz="0" w:space="0" w:color="auto"/>
                <w:left w:val="none" w:sz="0" w:space="0" w:color="auto"/>
                <w:bottom w:val="none" w:sz="0" w:space="0" w:color="auto"/>
                <w:right w:val="none" w:sz="0" w:space="0" w:color="auto"/>
              </w:divBdr>
              <w:divsChild>
                <w:div w:id="5148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3195">
      <w:bodyDiv w:val="1"/>
      <w:marLeft w:val="0"/>
      <w:marRight w:val="0"/>
      <w:marTop w:val="0"/>
      <w:marBottom w:val="0"/>
      <w:divBdr>
        <w:top w:val="none" w:sz="0" w:space="0" w:color="auto"/>
        <w:left w:val="none" w:sz="0" w:space="0" w:color="auto"/>
        <w:bottom w:val="none" w:sz="0" w:space="0" w:color="auto"/>
        <w:right w:val="none" w:sz="0" w:space="0" w:color="auto"/>
      </w:divBdr>
      <w:divsChild>
        <w:div w:id="179125124">
          <w:marLeft w:val="0"/>
          <w:marRight w:val="0"/>
          <w:marTop w:val="0"/>
          <w:marBottom w:val="0"/>
          <w:divBdr>
            <w:top w:val="none" w:sz="0" w:space="0" w:color="auto"/>
            <w:left w:val="none" w:sz="0" w:space="0" w:color="auto"/>
            <w:bottom w:val="none" w:sz="0" w:space="0" w:color="auto"/>
            <w:right w:val="none" w:sz="0" w:space="0" w:color="auto"/>
          </w:divBdr>
        </w:div>
      </w:divsChild>
    </w:div>
    <w:div w:id="1674410938">
      <w:bodyDiv w:val="1"/>
      <w:marLeft w:val="0"/>
      <w:marRight w:val="0"/>
      <w:marTop w:val="0"/>
      <w:marBottom w:val="0"/>
      <w:divBdr>
        <w:top w:val="none" w:sz="0" w:space="0" w:color="auto"/>
        <w:left w:val="none" w:sz="0" w:space="0" w:color="auto"/>
        <w:bottom w:val="none" w:sz="0" w:space="0" w:color="auto"/>
        <w:right w:val="none" w:sz="0" w:space="0" w:color="auto"/>
      </w:divBdr>
      <w:divsChild>
        <w:div w:id="1759249557">
          <w:marLeft w:val="0"/>
          <w:marRight w:val="0"/>
          <w:marTop w:val="0"/>
          <w:marBottom w:val="0"/>
          <w:divBdr>
            <w:top w:val="none" w:sz="0" w:space="0" w:color="auto"/>
            <w:left w:val="none" w:sz="0" w:space="0" w:color="auto"/>
            <w:bottom w:val="none" w:sz="0" w:space="0" w:color="auto"/>
            <w:right w:val="none" w:sz="0" w:space="0" w:color="auto"/>
          </w:divBdr>
          <w:divsChild>
            <w:div w:id="738819580">
              <w:marLeft w:val="0"/>
              <w:marRight w:val="0"/>
              <w:marTop w:val="0"/>
              <w:marBottom w:val="0"/>
              <w:divBdr>
                <w:top w:val="none" w:sz="0" w:space="0" w:color="auto"/>
                <w:left w:val="none" w:sz="0" w:space="0" w:color="auto"/>
                <w:bottom w:val="none" w:sz="0" w:space="0" w:color="auto"/>
                <w:right w:val="none" w:sz="0" w:space="0" w:color="auto"/>
              </w:divBdr>
              <w:divsChild>
                <w:div w:id="759957589">
                  <w:marLeft w:val="0"/>
                  <w:marRight w:val="0"/>
                  <w:marTop w:val="0"/>
                  <w:marBottom w:val="0"/>
                  <w:divBdr>
                    <w:top w:val="none" w:sz="0" w:space="0" w:color="auto"/>
                    <w:left w:val="none" w:sz="0" w:space="0" w:color="auto"/>
                    <w:bottom w:val="none" w:sz="0" w:space="0" w:color="auto"/>
                    <w:right w:val="none" w:sz="0" w:space="0" w:color="auto"/>
                  </w:divBdr>
                  <w:divsChild>
                    <w:div w:id="555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9363">
      <w:bodyDiv w:val="1"/>
      <w:marLeft w:val="0"/>
      <w:marRight w:val="0"/>
      <w:marTop w:val="0"/>
      <w:marBottom w:val="0"/>
      <w:divBdr>
        <w:top w:val="none" w:sz="0" w:space="0" w:color="auto"/>
        <w:left w:val="none" w:sz="0" w:space="0" w:color="auto"/>
        <w:bottom w:val="none" w:sz="0" w:space="0" w:color="auto"/>
        <w:right w:val="none" w:sz="0" w:space="0" w:color="auto"/>
      </w:divBdr>
    </w:div>
    <w:div w:id="1700475119">
      <w:bodyDiv w:val="1"/>
      <w:marLeft w:val="0"/>
      <w:marRight w:val="0"/>
      <w:marTop w:val="0"/>
      <w:marBottom w:val="0"/>
      <w:divBdr>
        <w:top w:val="none" w:sz="0" w:space="0" w:color="auto"/>
        <w:left w:val="none" w:sz="0" w:space="0" w:color="auto"/>
        <w:bottom w:val="none" w:sz="0" w:space="0" w:color="auto"/>
        <w:right w:val="none" w:sz="0" w:space="0" w:color="auto"/>
      </w:divBdr>
      <w:divsChild>
        <w:div w:id="902258033">
          <w:marLeft w:val="0"/>
          <w:marRight w:val="0"/>
          <w:marTop w:val="0"/>
          <w:marBottom w:val="0"/>
          <w:divBdr>
            <w:top w:val="none" w:sz="0" w:space="0" w:color="auto"/>
            <w:left w:val="none" w:sz="0" w:space="0" w:color="auto"/>
            <w:bottom w:val="none" w:sz="0" w:space="0" w:color="auto"/>
            <w:right w:val="none" w:sz="0" w:space="0" w:color="auto"/>
          </w:divBdr>
          <w:divsChild>
            <w:div w:id="1063601412">
              <w:marLeft w:val="0"/>
              <w:marRight w:val="0"/>
              <w:marTop w:val="0"/>
              <w:marBottom w:val="0"/>
              <w:divBdr>
                <w:top w:val="none" w:sz="0" w:space="0" w:color="auto"/>
                <w:left w:val="none" w:sz="0" w:space="0" w:color="auto"/>
                <w:bottom w:val="none" w:sz="0" w:space="0" w:color="auto"/>
                <w:right w:val="none" w:sz="0" w:space="0" w:color="auto"/>
              </w:divBdr>
              <w:divsChild>
                <w:div w:id="10860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3684">
      <w:bodyDiv w:val="1"/>
      <w:marLeft w:val="0"/>
      <w:marRight w:val="0"/>
      <w:marTop w:val="0"/>
      <w:marBottom w:val="0"/>
      <w:divBdr>
        <w:top w:val="none" w:sz="0" w:space="0" w:color="auto"/>
        <w:left w:val="none" w:sz="0" w:space="0" w:color="auto"/>
        <w:bottom w:val="none" w:sz="0" w:space="0" w:color="auto"/>
        <w:right w:val="none" w:sz="0" w:space="0" w:color="auto"/>
      </w:divBdr>
      <w:divsChild>
        <w:div w:id="1377584072">
          <w:marLeft w:val="0"/>
          <w:marRight w:val="0"/>
          <w:marTop w:val="0"/>
          <w:marBottom w:val="0"/>
          <w:divBdr>
            <w:top w:val="none" w:sz="0" w:space="0" w:color="auto"/>
            <w:left w:val="none" w:sz="0" w:space="0" w:color="auto"/>
            <w:bottom w:val="none" w:sz="0" w:space="0" w:color="auto"/>
            <w:right w:val="none" w:sz="0" w:space="0" w:color="auto"/>
          </w:divBdr>
          <w:divsChild>
            <w:div w:id="1965234570">
              <w:marLeft w:val="750"/>
              <w:marRight w:val="750"/>
              <w:marTop w:val="0"/>
              <w:marBottom w:val="0"/>
              <w:divBdr>
                <w:top w:val="none" w:sz="0" w:space="0" w:color="auto"/>
                <w:left w:val="none" w:sz="0" w:space="0" w:color="auto"/>
                <w:bottom w:val="none" w:sz="0" w:space="0" w:color="auto"/>
                <w:right w:val="none" w:sz="0" w:space="0" w:color="auto"/>
              </w:divBdr>
              <w:divsChild>
                <w:div w:id="953556070">
                  <w:marLeft w:val="0"/>
                  <w:marRight w:val="5400"/>
                  <w:marTop w:val="0"/>
                  <w:marBottom w:val="0"/>
                  <w:divBdr>
                    <w:top w:val="none" w:sz="0" w:space="0" w:color="auto"/>
                    <w:left w:val="none" w:sz="0" w:space="0" w:color="auto"/>
                    <w:bottom w:val="none" w:sz="0" w:space="0" w:color="auto"/>
                    <w:right w:val="none" w:sz="0" w:space="0" w:color="auto"/>
                  </w:divBdr>
                  <w:divsChild>
                    <w:div w:id="951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51012">
      <w:bodyDiv w:val="1"/>
      <w:marLeft w:val="0"/>
      <w:marRight w:val="0"/>
      <w:marTop w:val="0"/>
      <w:marBottom w:val="0"/>
      <w:divBdr>
        <w:top w:val="none" w:sz="0" w:space="0" w:color="auto"/>
        <w:left w:val="none" w:sz="0" w:space="0" w:color="auto"/>
        <w:bottom w:val="none" w:sz="0" w:space="0" w:color="auto"/>
        <w:right w:val="none" w:sz="0" w:space="0" w:color="auto"/>
      </w:divBdr>
      <w:divsChild>
        <w:div w:id="1846289063">
          <w:marLeft w:val="0"/>
          <w:marRight w:val="0"/>
          <w:marTop w:val="0"/>
          <w:marBottom w:val="0"/>
          <w:divBdr>
            <w:top w:val="none" w:sz="0" w:space="0" w:color="auto"/>
            <w:left w:val="none" w:sz="0" w:space="0" w:color="auto"/>
            <w:bottom w:val="none" w:sz="0" w:space="0" w:color="auto"/>
            <w:right w:val="none" w:sz="0" w:space="0" w:color="auto"/>
          </w:divBdr>
          <w:divsChild>
            <w:div w:id="1865707834">
              <w:marLeft w:val="0"/>
              <w:marRight w:val="0"/>
              <w:marTop w:val="0"/>
              <w:marBottom w:val="0"/>
              <w:divBdr>
                <w:top w:val="none" w:sz="0" w:space="0" w:color="auto"/>
                <w:left w:val="none" w:sz="0" w:space="0" w:color="auto"/>
                <w:bottom w:val="none" w:sz="0" w:space="0" w:color="auto"/>
                <w:right w:val="none" w:sz="0" w:space="0" w:color="auto"/>
              </w:divBdr>
              <w:divsChild>
                <w:div w:id="1236092305">
                  <w:marLeft w:val="0"/>
                  <w:marRight w:val="0"/>
                  <w:marTop w:val="0"/>
                  <w:marBottom w:val="0"/>
                  <w:divBdr>
                    <w:top w:val="none" w:sz="0" w:space="0" w:color="auto"/>
                    <w:left w:val="none" w:sz="0" w:space="0" w:color="auto"/>
                    <w:bottom w:val="none" w:sz="0" w:space="0" w:color="auto"/>
                    <w:right w:val="none" w:sz="0" w:space="0" w:color="auto"/>
                  </w:divBdr>
                  <w:divsChild>
                    <w:div w:id="406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74901">
      <w:bodyDiv w:val="1"/>
      <w:marLeft w:val="0"/>
      <w:marRight w:val="0"/>
      <w:marTop w:val="0"/>
      <w:marBottom w:val="0"/>
      <w:divBdr>
        <w:top w:val="none" w:sz="0" w:space="0" w:color="auto"/>
        <w:left w:val="none" w:sz="0" w:space="0" w:color="auto"/>
        <w:bottom w:val="none" w:sz="0" w:space="0" w:color="auto"/>
        <w:right w:val="none" w:sz="0" w:space="0" w:color="auto"/>
      </w:divBdr>
      <w:divsChild>
        <w:div w:id="1409039888">
          <w:marLeft w:val="0"/>
          <w:marRight w:val="0"/>
          <w:marTop w:val="0"/>
          <w:marBottom w:val="0"/>
          <w:divBdr>
            <w:top w:val="none" w:sz="0" w:space="0" w:color="auto"/>
            <w:left w:val="none" w:sz="0" w:space="0" w:color="auto"/>
            <w:bottom w:val="none" w:sz="0" w:space="0" w:color="auto"/>
            <w:right w:val="none" w:sz="0" w:space="0" w:color="auto"/>
          </w:divBdr>
          <w:divsChild>
            <w:div w:id="495531421">
              <w:marLeft w:val="0"/>
              <w:marRight w:val="0"/>
              <w:marTop w:val="0"/>
              <w:marBottom w:val="0"/>
              <w:divBdr>
                <w:top w:val="none" w:sz="0" w:space="0" w:color="auto"/>
                <w:left w:val="none" w:sz="0" w:space="0" w:color="auto"/>
                <w:bottom w:val="none" w:sz="0" w:space="0" w:color="auto"/>
                <w:right w:val="none" w:sz="0" w:space="0" w:color="auto"/>
              </w:divBdr>
              <w:divsChild>
                <w:div w:id="7945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6698">
      <w:bodyDiv w:val="1"/>
      <w:marLeft w:val="0"/>
      <w:marRight w:val="0"/>
      <w:marTop w:val="0"/>
      <w:marBottom w:val="0"/>
      <w:divBdr>
        <w:top w:val="none" w:sz="0" w:space="0" w:color="auto"/>
        <w:left w:val="none" w:sz="0" w:space="0" w:color="auto"/>
        <w:bottom w:val="none" w:sz="0" w:space="0" w:color="auto"/>
        <w:right w:val="none" w:sz="0" w:space="0" w:color="auto"/>
      </w:divBdr>
      <w:divsChild>
        <w:div w:id="333531838">
          <w:marLeft w:val="0"/>
          <w:marRight w:val="0"/>
          <w:marTop w:val="0"/>
          <w:marBottom w:val="0"/>
          <w:divBdr>
            <w:top w:val="none" w:sz="0" w:space="0" w:color="auto"/>
            <w:left w:val="none" w:sz="0" w:space="0" w:color="auto"/>
            <w:bottom w:val="none" w:sz="0" w:space="0" w:color="auto"/>
            <w:right w:val="none" w:sz="0" w:space="0" w:color="auto"/>
          </w:divBdr>
          <w:divsChild>
            <w:div w:id="1080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med.gov"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SERVICIO DE RADIODIAGNÓSTICO</PublishDate>
  <Abstract>AUTORIZACIÓN DE MODIFICACIÓN POR CAMBIO DE LA OFERTA ASISTENCIAL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EAA5C5-B821-426B-860B-A9EA553F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35</Pages>
  <Words>10285</Words>
  <Characters>56572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GUIA DE ITINERARIO FORMATIVO TIPO (GIFT)                         Psiquiatría</vt:lpstr>
    </vt:vector>
  </TitlesOfParts>
  <Company>CENTRO SAN JUAN DE DIOS DE CIEMPOZUELOS</Company>
  <LinksUpToDate>false</LinksUpToDate>
  <CharactersWithSpaces>66724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ITINERARIO FORMATIVO TIPO (GIFT)                         Psiquiatría</dc:title>
  <dc:subject>Protocolos</dc:subject>
  <dc:creator>Jaime Garcia Rubio</dc:creator>
  <cp:lastModifiedBy>JESUS TORRES GARCIA DENCHE</cp:lastModifiedBy>
  <cp:revision>18</cp:revision>
  <cp:lastPrinted>2018-05-16T10:06:00Z</cp:lastPrinted>
  <dcterms:created xsi:type="dcterms:W3CDTF">2023-05-06T10:42:00Z</dcterms:created>
  <dcterms:modified xsi:type="dcterms:W3CDTF">2023-05-06T16:53:00Z</dcterms:modified>
</cp:coreProperties>
</file>